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334" w:rsidRDefault="00504334" w:rsidP="00950C99">
      <w:pPr>
        <w:tabs>
          <w:tab w:val="center" w:pos="4773"/>
          <w:tab w:val="right" w:pos="8838"/>
        </w:tabs>
        <w:spacing w:after="0" w:line="259" w:lineRule="auto"/>
        <w:ind w:left="708"/>
        <w:rPr>
          <w:rFonts w:ascii="Arial" w:eastAsia="Arial" w:hAnsi="Arial" w:cs="Arial"/>
          <w:b/>
          <w:sz w:val="28"/>
          <w:szCs w:val="28"/>
          <w:lang w:eastAsia="es-PE"/>
        </w:rPr>
      </w:pPr>
      <w:bookmarkStart w:id="0" w:name="_GoBack"/>
      <w:bookmarkEnd w:id="0"/>
    </w:p>
    <w:p w:rsidR="00504334" w:rsidRPr="00292FBA" w:rsidRDefault="00504334" w:rsidP="00504334">
      <w:pPr>
        <w:jc w:val="center"/>
        <w:rPr>
          <w:rFonts w:ascii="Times New Roman" w:hAnsi="Times New Roman" w:cs="Times New Roman"/>
          <w:b/>
          <w:sz w:val="36"/>
          <w:szCs w:val="36"/>
        </w:rPr>
      </w:pPr>
      <w:r w:rsidRPr="00292FBA">
        <w:rPr>
          <w:rFonts w:ascii="Times New Roman" w:hAnsi="Times New Roman" w:cs="Times New Roman"/>
          <w:b/>
          <w:sz w:val="36"/>
          <w:szCs w:val="36"/>
        </w:rPr>
        <w:t>UNIVERSIDAD PRIVADA ANTENOR ORREGO</w:t>
      </w:r>
    </w:p>
    <w:p w:rsidR="00504334" w:rsidRPr="00422AF5" w:rsidRDefault="00504334" w:rsidP="00504334">
      <w:pPr>
        <w:jc w:val="center"/>
        <w:rPr>
          <w:rFonts w:ascii="Times New Roman" w:hAnsi="Times New Roman" w:cs="Times New Roman"/>
          <w:b/>
          <w:sz w:val="32"/>
          <w:szCs w:val="32"/>
        </w:rPr>
      </w:pPr>
      <w:r w:rsidRPr="00422AF5">
        <w:rPr>
          <w:rFonts w:ascii="Times New Roman" w:hAnsi="Times New Roman" w:cs="Times New Roman"/>
          <w:b/>
          <w:sz w:val="32"/>
          <w:szCs w:val="32"/>
        </w:rPr>
        <w:t>FACULTAD DE CIENCIAS DE LA SALUD</w:t>
      </w:r>
    </w:p>
    <w:p w:rsidR="00504334" w:rsidRPr="00422AF5" w:rsidRDefault="00504334" w:rsidP="00504334">
      <w:pPr>
        <w:jc w:val="center"/>
        <w:rPr>
          <w:rFonts w:ascii="Times New Roman" w:hAnsi="Times New Roman" w:cs="Times New Roman"/>
          <w:b/>
          <w:sz w:val="28"/>
          <w:szCs w:val="28"/>
        </w:rPr>
      </w:pPr>
      <w:r w:rsidRPr="00422AF5">
        <w:rPr>
          <w:rFonts w:ascii="Times New Roman" w:hAnsi="Times New Roman" w:cs="Times New Roman"/>
          <w:b/>
          <w:sz w:val="28"/>
          <w:szCs w:val="28"/>
        </w:rPr>
        <w:t>ESCUELA PROFESIONAL DE ENFERMERIA</w:t>
      </w:r>
    </w:p>
    <w:p w:rsidR="00504334" w:rsidRDefault="00504334" w:rsidP="00504334">
      <w:pPr>
        <w:jc w:val="center"/>
        <w:rPr>
          <w:rFonts w:ascii="Times New Roman" w:hAnsi="Times New Roman" w:cs="Times New Roman"/>
          <w:b/>
          <w:sz w:val="40"/>
          <w:szCs w:val="40"/>
        </w:rPr>
      </w:pPr>
    </w:p>
    <w:p w:rsidR="00504334" w:rsidRDefault="00504334" w:rsidP="00504334">
      <w:pPr>
        <w:jc w:val="center"/>
        <w:rPr>
          <w:rFonts w:ascii="Times New Roman" w:hAnsi="Times New Roman" w:cs="Times New Roman"/>
          <w:b/>
          <w:sz w:val="36"/>
          <w:szCs w:val="36"/>
        </w:rPr>
      </w:pPr>
    </w:p>
    <w:p w:rsidR="00504334" w:rsidRPr="00DE1259" w:rsidRDefault="00504334" w:rsidP="00504334">
      <w:pPr>
        <w:jc w:val="center"/>
        <w:rPr>
          <w:rFonts w:ascii="Times New Roman" w:hAnsi="Times New Roman" w:cs="Times New Roman"/>
          <w:b/>
          <w:sz w:val="36"/>
          <w:szCs w:val="36"/>
        </w:rPr>
      </w:pPr>
      <w:r w:rsidRPr="00DE1259">
        <w:rPr>
          <w:rFonts w:ascii="Times New Roman" w:hAnsi="Times New Roman" w:cs="Times New Roman"/>
          <w:b/>
          <w:sz w:val="36"/>
          <w:szCs w:val="36"/>
        </w:rPr>
        <w:t>PROYECTO DE INVESTIGACION</w:t>
      </w:r>
    </w:p>
    <w:p w:rsidR="00504334" w:rsidRDefault="00504334" w:rsidP="00504334">
      <w:pPr>
        <w:jc w:val="center"/>
        <w:rPr>
          <w:rFonts w:ascii="Times New Roman" w:hAnsi="Times New Roman" w:cs="Times New Roman"/>
          <w:b/>
          <w:sz w:val="40"/>
          <w:szCs w:val="40"/>
        </w:rPr>
      </w:pPr>
    </w:p>
    <w:p w:rsidR="00504334" w:rsidRDefault="00504334" w:rsidP="00504334">
      <w:pPr>
        <w:pStyle w:val="Prrafodelista"/>
        <w:ind w:left="426"/>
        <w:jc w:val="center"/>
        <w:rPr>
          <w:rFonts w:ascii="Times New Roman" w:hAnsi="Times New Roman" w:cs="Times New Roman"/>
          <w:b/>
          <w:sz w:val="28"/>
          <w:szCs w:val="28"/>
        </w:rPr>
      </w:pPr>
    </w:p>
    <w:p w:rsidR="00504334" w:rsidRPr="00DE1259" w:rsidRDefault="00504334" w:rsidP="00504334">
      <w:pPr>
        <w:pStyle w:val="Prrafodelista"/>
        <w:ind w:left="426"/>
        <w:jc w:val="both"/>
        <w:rPr>
          <w:rFonts w:ascii="Times New Roman" w:hAnsi="Times New Roman" w:cs="Times New Roman"/>
          <w:b/>
          <w:sz w:val="28"/>
          <w:szCs w:val="28"/>
        </w:rPr>
      </w:pPr>
      <w:r w:rsidRPr="00DE1259">
        <w:rPr>
          <w:rFonts w:ascii="Times New Roman" w:hAnsi="Times New Roman" w:cs="Times New Roman"/>
          <w:b/>
          <w:sz w:val="28"/>
          <w:szCs w:val="28"/>
        </w:rPr>
        <w:t xml:space="preserve">PERFIL SOCIO DEMOGRÁFICO Y FACTORES </w:t>
      </w:r>
      <w:r>
        <w:rPr>
          <w:rFonts w:ascii="Times New Roman" w:hAnsi="Times New Roman" w:cs="Times New Roman"/>
          <w:b/>
          <w:sz w:val="28"/>
          <w:szCs w:val="28"/>
        </w:rPr>
        <w:t xml:space="preserve">DE RIESGO </w:t>
      </w:r>
      <w:r w:rsidRPr="00DE1259">
        <w:rPr>
          <w:rFonts w:ascii="Times New Roman" w:hAnsi="Times New Roman" w:cs="Times New Roman"/>
          <w:b/>
          <w:sz w:val="28"/>
          <w:szCs w:val="28"/>
        </w:rPr>
        <w:t>ASOCIADOS A ENFERMEDAD</w:t>
      </w:r>
      <w:r>
        <w:rPr>
          <w:rFonts w:ascii="Times New Roman" w:hAnsi="Times New Roman" w:cs="Times New Roman"/>
          <w:b/>
          <w:sz w:val="28"/>
          <w:szCs w:val="28"/>
        </w:rPr>
        <w:t xml:space="preserve"> </w:t>
      </w:r>
      <w:r w:rsidRPr="00DE1259">
        <w:rPr>
          <w:rFonts w:ascii="Times New Roman" w:hAnsi="Times New Roman" w:cs="Times New Roman"/>
          <w:b/>
          <w:sz w:val="28"/>
          <w:szCs w:val="28"/>
        </w:rPr>
        <w:t xml:space="preserve"> PÉLVICA INFLAMATORIA </w:t>
      </w:r>
      <w:r>
        <w:rPr>
          <w:rFonts w:ascii="Times New Roman" w:hAnsi="Times New Roman" w:cs="Times New Roman"/>
          <w:b/>
          <w:sz w:val="28"/>
          <w:szCs w:val="28"/>
        </w:rPr>
        <w:t>EN PACIENTES ATENDIDAS EN EL   POLICLÍNICO EL PORVENIR Es</w:t>
      </w:r>
      <w:r w:rsidRPr="00DE1259">
        <w:rPr>
          <w:rFonts w:ascii="Times New Roman" w:hAnsi="Times New Roman" w:cs="Times New Roman"/>
          <w:b/>
          <w:sz w:val="28"/>
          <w:szCs w:val="28"/>
        </w:rPr>
        <w:t>SALUD-20</w:t>
      </w:r>
      <w:r>
        <w:rPr>
          <w:rFonts w:ascii="Times New Roman" w:hAnsi="Times New Roman" w:cs="Times New Roman"/>
          <w:b/>
          <w:sz w:val="28"/>
          <w:szCs w:val="28"/>
        </w:rPr>
        <w:t>19</w:t>
      </w:r>
    </w:p>
    <w:p w:rsidR="00504334" w:rsidRDefault="00504334" w:rsidP="00504334">
      <w:pPr>
        <w:jc w:val="both"/>
        <w:rPr>
          <w:rFonts w:ascii="Times New Roman" w:hAnsi="Times New Roman" w:cs="Times New Roman"/>
          <w:b/>
          <w:sz w:val="28"/>
          <w:szCs w:val="28"/>
        </w:rPr>
      </w:pPr>
    </w:p>
    <w:p w:rsidR="00504334" w:rsidRDefault="00504334" w:rsidP="00504334">
      <w:pPr>
        <w:jc w:val="both"/>
        <w:rPr>
          <w:rFonts w:ascii="Times New Roman" w:hAnsi="Times New Roman" w:cs="Times New Roman"/>
          <w:b/>
          <w:sz w:val="28"/>
          <w:szCs w:val="28"/>
        </w:rPr>
      </w:pPr>
    </w:p>
    <w:p w:rsidR="00504334" w:rsidRDefault="00504334" w:rsidP="00504334">
      <w:pPr>
        <w:jc w:val="both"/>
        <w:rPr>
          <w:rFonts w:ascii="Times New Roman" w:hAnsi="Times New Roman" w:cs="Times New Roman"/>
          <w:b/>
          <w:sz w:val="28"/>
          <w:szCs w:val="28"/>
        </w:rPr>
      </w:pPr>
      <w:r>
        <w:rPr>
          <w:rFonts w:ascii="Times New Roman" w:hAnsi="Times New Roman" w:cs="Times New Roman"/>
          <w:b/>
          <w:sz w:val="28"/>
          <w:szCs w:val="28"/>
        </w:rPr>
        <w:t>AUTOR:     Dra. ROSA AMALIA LAU CABANILLAS</w:t>
      </w:r>
    </w:p>
    <w:p w:rsidR="00504334" w:rsidRDefault="00504334" w:rsidP="00504334">
      <w:pPr>
        <w:jc w:val="both"/>
        <w:rPr>
          <w:rFonts w:ascii="Times New Roman" w:hAnsi="Times New Roman" w:cs="Times New Roman"/>
          <w:b/>
          <w:sz w:val="28"/>
          <w:szCs w:val="28"/>
        </w:rPr>
      </w:pPr>
    </w:p>
    <w:p w:rsidR="00504334" w:rsidRDefault="00504334" w:rsidP="00504334">
      <w:pPr>
        <w:jc w:val="both"/>
        <w:rPr>
          <w:rFonts w:ascii="Times New Roman" w:hAnsi="Times New Roman" w:cs="Times New Roman"/>
          <w:b/>
          <w:sz w:val="28"/>
          <w:szCs w:val="28"/>
        </w:rPr>
      </w:pPr>
    </w:p>
    <w:p w:rsidR="00504334" w:rsidRDefault="00504334" w:rsidP="00504334">
      <w:pPr>
        <w:jc w:val="both"/>
        <w:rPr>
          <w:rFonts w:ascii="Times New Roman" w:hAnsi="Times New Roman" w:cs="Times New Roman"/>
          <w:b/>
          <w:sz w:val="28"/>
          <w:szCs w:val="28"/>
        </w:rPr>
      </w:pPr>
    </w:p>
    <w:p w:rsidR="00504334" w:rsidRDefault="00504334" w:rsidP="00504334">
      <w:pPr>
        <w:jc w:val="center"/>
        <w:rPr>
          <w:rFonts w:ascii="Times New Roman" w:hAnsi="Times New Roman" w:cs="Times New Roman"/>
          <w:b/>
          <w:sz w:val="28"/>
          <w:szCs w:val="28"/>
        </w:rPr>
      </w:pPr>
      <w:r>
        <w:rPr>
          <w:rFonts w:ascii="Times New Roman" w:hAnsi="Times New Roman" w:cs="Times New Roman"/>
          <w:b/>
          <w:sz w:val="28"/>
          <w:szCs w:val="28"/>
        </w:rPr>
        <w:t>TRUJILLO – PERU</w:t>
      </w:r>
    </w:p>
    <w:p w:rsidR="00504334" w:rsidRPr="00DE1259" w:rsidRDefault="00504334" w:rsidP="00504334">
      <w:pPr>
        <w:jc w:val="center"/>
        <w:rPr>
          <w:rFonts w:ascii="Times New Roman" w:hAnsi="Times New Roman" w:cs="Times New Roman"/>
          <w:b/>
          <w:sz w:val="28"/>
          <w:szCs w:val="28"/>
        </w:rPr>
      </w:pPr>
      <w:r>
        <w:rPr>
          <w:rFonts w:ascii="Times New Roman" w:hAnsi="Times New Roman" w:cs="Times New Roman"/>
          <w:b/>
          <w:sz w:val="28"/>
          <w:szCs w:val="28"/>
        </w:rPr>
        <w:t>2019</w:t>
      </w:r>
    </w:p>
    <w:p w:rsidR="00504334" w:rsidRDefault="00504334" w:rsidP="00950C99">
      <w:pPr>
        <w:tabs>
          <w:tab w:val="center" w:pos="4773"/>
          <w:tab w:val="right" w:pos="8838"/>
        </w:tabs>
        <w:spacing w:after="0" w:line="259" w:lineRule="auto"/>
        <w:ind w:left="708"/>
        <w:rPr>
          <w:rFonts w:ascii="Arial" w:eastAsia="Arial" w:hAnsi="Arial" w:cs="Arial"/>
          <w:b/>
          <w:sz w:val="28"/>
          <w:szCs w:val="28"/>
          <w:lang w:eastAsia="es-PE"/>
        </w:rPr>
      </w:pPr>
    </w:p>
    <w:p w:rsidR="00504334" w:rsidRDefault="00504334" w:rsidP="00950C99">
      <w:pPr>
        <w:tabs>
          <w:tab w:val="center" w:pos="4773"/>
          <w:tab w:val="right" w:pos="8838"/>
        </w:tabs>
        <w:spacing w:after="0" w:line="259" w:lineRule="auto"/>
        <w:ind w:left="708"/>
        <w:rPr>
          <w:rFonts w:ascii="Arial" w:eastAsia="Arial" w:hAnsi="Arial" w:cs="Arial"/>
          <w:b/>
          <w:sz w:val="28"/>
          <w:szCs w:val="28"/>
          <w:lang w:eastAsia="es-PE"/>
        </w:rPr>
      </w:pPr>
    </w:p>
    <w:p w:rsidR="00AE3253" w:rsidRDefault="00AE3253" w:rsidP="00950C99">
      <w:pPr>
        <w:tabs>
          <w:tab w:val="center" w:pos="4773"/>
          <w:tab w:val="right" w:pos="8838"/>
        </w:tabs>
        <w:spacing w:after="0" w:line="259" w:lineRule="auto"/>
        <w:ind w:left="708"/>
        <w:rPr>
          <w:rFonts w:ascii="Arial" w:eastAsia="Arial" w:hAnsi="Arial" w:cs="Arial"/>
          <w:b/>
          <w:sz w:val="28"/>
          <w:szCs w:val="28"/>
          <w:lang w:eastAsia="es-PE"/>
        </w:rPr>
      </w:pPr>
    </w:p>
    <w:p w:rsidR="00AE3253" w:rsidRDefault="00AE3253" w:rsidP="00950C99">
      <w:pPr>
        <w:tabs>
          <w:tab w:val="center" w:pos="4773"/>
          <w:tab w:val="right" w:pos="8838"/>
        </w:tabs>
        <w:spacing w:after="0" w:line="259" w:lineRule="auto"/>
        <w:ind w:left="708"/>
        <w:rPr>
          <w:rFonts w:ascii="Arial" w:eastAsia="Arial" w:hAnsi="Arial" w:cs="Arial"/>
          <w:b/>
          <w:sz w:val="28"/>
          <w:szCs w:val="28"/>
          <w:lang w:eastAsia="es-PE"/>
        </w:rPr>
      </w:pPr>
    </w:p>
    <w:p w:rsidR="00504334" w:rsidRDefault="00504334" w:rsidP="00950C99">
      <w:pPr>
        <w:tabs>
          <w:tab w:val="center" w:pos="4773"/>
          <w:tab w:val="right" w:pos="8838"/>
        </w:tabs>
        <w:spacing w:after="0" w:line="259" w:lineRule="auto"/>
        <w:ind w:left="708"/>
        <w:rPr>
          <w:rFonts w:ascii="Arial" w:eastAsia="Arial" w:hAnsi="Arial" w:cs="Arial"/>
          <w:b/>
          <w:sz w:val="28"/>
          <w:szCs w:val="28"/>
          <w:lang w:eastAsia="es-PE"/>
        </w:rPr>
      </w:pPr>
    </w:p>
    <w:p w:rsidR="009F4B46" w:rsidRPr="009F4B46" w:rsidRDefault="00950C99" w:rsidP="00950C99">
      <w:pPr>
        <w:tabs>
          <w:tab w:val="center" w:pos="4773"/>
          <w:tab w:val="right" w:pos="8838"/>
        </w:tabs>
        <w:spacing w:after="0" w:line="259" w:lineRule="auto"/>
        <w:ind w:left="708"/>
        <w:rPr>
          <w:rFonts w:ascii="Arial" w:eastAsia="Arial" w:hAnsi="Arial" w:cs="Arial"/>
          <w:b/>
          <w:sz w:val="28"/>
          <w:szCs w:val="28"/>
          <w:lang w:eastAsia="es-PE"/>
        </w:rPr>
      </w:pPr>
      <w:r>
        <w:rPr>
          <w:rFonts w:ascii="Arial" w:eastAsia="Arial" w:hAnsi="Arial" w:cs="Arial"/>
          <w:b/>
          <w:sz w:val="28"/>
          <w:szCs w:val="28"/>
          <w:lang w:eastAsia="es-PE"/>
        </w:rPr>
        <w:lastRenderedPageBreak/>
        <w:tab/>
      </w:r>
      <w:r w:rsidR="009F4B46" w:rsidRPr="009F4B46">
        <w:rPr>
          <w:rFonts w:ascii="Arial" w:eastAsia="Arial" w:hAnsi="Arial" w:cs="Arial"/>
          <w:b/>
          <w:sz w:val="28"/>
          <w:szCs w:val="28"/>
          <w:lang w:eastAsia="es-PE"/>
        </w:rPr>
        <w:t>FORMATO 1</w:t>
      </w:r>
      <w:r>
        <w:rPr>
          <w:rFonts w:ascii="Arial" w:eastAsia="Arial" w:hAnsi="Arial" w:cs="Arial"/>
          <w:b/>
          <w:sz w:val="28"/>
          <w:szCs w:val="28"/>
          <w:lang w:eastAsia="es-PE"/>
        </w:rPr>
        <w:tab/>
      </w:r>
    </w:p>
    <w:p w:rsidR="009F4B46" w:rsidRPr="009F4B46" w:rsidRDefault="009F4B46" w:rsidP="009F4B46">
      <w:pPr>
        <w:widowControl w:val="0"/>
        <w:spacing w:after="0" w:line="240" w:lineRule="auto"/>
        <w:ind w:left="1332"/>
        <w:jc w:val="center"/>
        <w:rPr>
          <w:rFonts w:ascii="Arial" w:eastAsia="Arial" w:hAnsi="Arial" w:cs="Arial"/>
          <w:b/>
          <w:sz w:val="28"/>
          <w:szCs w:val="28"/>
          <w:lang w:eastAsia="es-PE"/>
        </w:rPr>
      </w:pPr>
    </w:p>
    <w:p w:rsidR="009F4B46" w:rsidRPr="009F4B46" w:rsidRDefault="009F4B46" w:rsidP="009F4B46">
      <w:pPr>
        <w:widowControl w:val="0"/>
        <w:spacing w:before="63" w:after="0" w:line="240" w:lineRule="auto"/>
        <w:ind w:left="1332"/>
        <w:jc w:val="center"/>
        <w:rPr>
          <w:rFonts w:ascii="Arial" w:eastAsia="Arial" w:hAnsi="Arial" w:cs="Arial"/>
          <w:sz w:val="28"/>
          <w:szCs w:val="28"/>
          <w:lang w:eastAsia="es-PE"/>
        </w:rPr>
      </w:pPr>
      <w:r w:rsidRPr="009F4B46">
        <w:rPr>
          <w:rFonts w:ascii="Arial" w:eastAsia="Arial" w:hAnsi="Arial" w:cs="Arial"/>
          <w:b/>
          <w:sz w:val="28"/>
          <w:szCs w:val="28"/>
          <w:lang w:eastAsia="es-PE"/>
        </w:rPr>
        <w:t>FORMATO DE PROYECTO DE INVESTIGACIÓN</w:t>
      </w:r>
    </w:p>
    <w:p w:rsidR="009F4B46" w:rsidRPr="009F4B46" w:rsidRDefault="009F4B46" w:rsidP="009F4B46">
      <w:pPr>
        <w:widowControl w:val="0"/>
        <w:spacing w:before="8" w:after="0" w:line="240" w:lineRule="auto"/>
        <w:rPr>
          <w:rFonts w:ascii="Arial" w:eastAsia="Arial" w:hAnsi="Arial" w:cs="Arial"/>
          <w:lang w:eastAsia="es-PE"/>
        </w:rPr>
      </w:pPr>
    </w:p>
    <w:p w:rsidR="00820AE8" w:rsidRDefault="00820AE8" w:rsidP="009F4B46">
      <w:pPr>
        <w:widowControl w:val="0"/>
        <w:spacing w:after="0" w:line="240" w:lineRule="auto"/>
        <w:rPr>
          <w:rFonts w:ascii="Arial" w:eastAsia="Arial" w:hAnsi="Arial" w:cs="Arial"/>
          <w:b/>
          <w:sz w:val="24"/>
          <w:szCs w:val="24"/>
          <w:lang w:eastAsia="es-PE"/>
        </w:rPr>
      </w:pPr>
    </w:p>
    <w:p w:rsidR="009F4B46" w:rsidRPr="009F4B46" w:rsidRDefault="009F4B46" w:rsidP="009F4B46">
      <w:pPr>
        <w:widowControl w:val="0"/>
        <w:spacing w:after="0" w:line="240" w:lineRule="auto"/>
        <w:rPr>
          <w:rFonts w:ascii="Arial" w:eastAsia="Arial" w:hAnsi="Arial" w:cs="Arial"/>
          <w:sz w:val="24"/>
          <w:szCs w:val="24"/>
          <w:lang w:eastAsia="es-PE"/>
        </w:rPr>
      </w:pPr>
      <w:r w:rsidRPr="009F4B46">
        <w:rPr>
          <w:rFonts w:ascii="Arial" w:eastAsia="Arial" w:hAnsi="Arial" w:cs="Arial"/>
          <w:b/>
          <w:sz w:val="24"/>
          <w:szCs w:val="24"/>
          <w:lang w:eastAsia="es-PE"/>
        </w:rPr>
        <w:t>SECCION A: DATOS GENERALES</w:t>
      </w:r>
    </w:p>
    <w:p w:rsidR="009F4B46" w:rsidRPr="009F4B46" w:rsidRDefault="009F4B46" w:rsidP="009F4B46">
      <w:pPr>
        <w:widowControl w:val="0"/>
        <w:spacing w:before="6" w:after="0" w:line="240" w:lineRule="auto"/>
        <w:rPr>
          <w:rFonts w:ascii="Arial" w:eastAsia="Arial" w:hAnsi="Arial" w:cs="Arial"/>
          <w:sz w:val="24"/>
          <w:szCs w:val="24"/>
          <w:lang w:eastAsia="es-PE"/>
        </w:rPr>
      </w:pPr>
    </w:p>
    <w:p w:rsidR="00CB4556" w:rsidRPr="001A00EA" w:rsidRDefault="009F4B46" w:rsidP="00CB4556">
      <w:pPr>
        <w:pStyle w:val="Prrafodelista"/>
        <w:widowControl w:val="0"/>
        <w:numPr>
          <w:ilvl w:val="0"/>
          <w:numId w:val="2"/>
        </w:numPr>
        <w:spacing w:after="0" w:line="360" w:lineRule="auto"/>
        <w:ind w:left="426" w:hanging="426"/>
        <w:jc w:val="both"/>
        <w:rPr>
          <w:rFonts w:ascii="Arial" w:eastAsia="Arial" w:hAnsi="Arial" w:cs="Arial"/>
          <w:sz w:val="24"/>
          <w:szCs w:val="24"/>
          <w:lang w:eastAsia="es-PE"/>
        </w:rPr>
      </w:pPr>
      <w:r w:rsidRPr="001A00EA">
        <w:rPr>
          <w:rFonts w:ascii="Arial" w:eastAsia="Arial" w:hAnsi="Arial" w:cs="Arial"/>
          <w:b/>
          <w:sz w:val="24"/>
          <w:szCs w:val="24"/>
          <w:lang w:eastAsia="es-PE"/>
        </w:rPr>
        <w:t>Título o nombre del proyecto</w:t>
      </w:r>
    </w:p>
    <w:p w:rsidR="001A00EA" w:rsidRDefault="009F4B46" w:rsidP="001A00EA">
      <w:pPr>
        <w:pStyle w:val="Prrafodelista"/>
        <w:widowControl w:val="0"/>
        <w:spacing w:after="0" w:line="360" w:lineRule="auto"/>
        <w:ind w:left="426"/>
        <w:jc w:val="both"/>
        <w:rPr>
          <w:rFonts w:ascii="Arial" w:eastAsia="Calibri" w:hAnsi="Arial" w:cs="Arial"/>
          <w:sz w:val="24"/>
          <w:szCs w:val="24"/>
        </w:rPr>
      </w:pPr>
      <w:r w:rsidRPr="001A00EA">
        <w:rPr>
          <w:rFonts w:ascii="Arial" w:eastAsia="Calibri" w:hAnsi="Arial" w:cs="Arial"/>
          <w:sz w:val="24"/>
          <w:szCs w:val="24"/>
        </w:rPr>
        <w:t xml:space="preserve">Perfil socio demográfico y Factores </w:t>
      </w:r>
      <w:r w:rsidR="0058682F">
        <w:rPr>
          <w:rFonts w:ascii="Arial" w:eastAsia="Calibri" w:hAnsi="Arial" w:cs="Arial"/>
          <w:sz w:val="24"/>
          <w:szCs w:val="24"/>
        </w:rPr>
        <w:t xml:space="preserve">de Riesgo </w:t>
      </w:r>
      <w:r w:rsidRPr="001A00EA">
        <w:rPr>
          <w:rFonts w:ascii="Arial" w:eastAsia="Calibri" w:hAnsi="Arial" w:cs="Arial"/>
          <w:sz w:val="24"/>
          <w:szCs w:val="24"/>
        </w:rPr>
        <w:t>asociados a Enfermedad Pélvica Inflamatoria en Pacientes Atendidas en el Policlínico el Porvenir EsSALUD-2019</w:t>
      </w:r>
      <w:r w:rsidR="001A00EA">
        <w:rPr>
          <w:rFonts w:ascii="Arial" w:eastAsia="Calibri" w:hAnsi="Arial" w:cs="Arial"/>
          <w:sz w:val="24"/>
          <w:szCs w:val="24"/>
        </w:rPr>
        <w:t>.</w:t>
      </w:r>
    </w:p>
    <w:p w:rsidR="001A00EA" w:rsidRPr="001A00EA" w:rsidRDefault="001A00EA" w:rsidP="001A00EA">
      <w:pPr>
        <w:pStyle w:val="Prrafodelista"/>
        <w:widowControl w:val="0"/>
        <w:spacing w:after="0" w:line="360" w:lineRule="auto"/>
        <w:ind w:left="426"/>
        <w:jc w:val="both"/>
        <w:rPr>
          <w:rFonts w:ascii="Arial" w:eastAsia="Calibri" w:hAnsi="Arial" w:cs="Arial"/>
          <w:sz w:val="24"/>
          <w:szCs w:val="24"/>
        </w:rPr>
      </w:pPr>
    </w:p>
    <w:p w:rsidR="001A00EA" w:rsidRPr="001A00EA" w:rsidRDefault="009F4B46" w:rsidP="001A00EA">
      <w:pPr>
        <w:pStyle w:val="Prrafodelista"/>
        <w:widowControl w:val="0"/>
        <w:numPr>
          <w:ilvl w:val="0"/>
          <w:numId w:val="2"/>
        </w:numPr>
        <w:spacing w:after="0" w:line="360" w:lineRule="auto"/>
        <w:ind w:left="426" w:hanging="426"/>
        <w:jc w:val="both"/>
        <w:rPr>
          <w:rFonts w:ascii="Arial" w:eastAsia="Arial" w:hAnsi="Arial" w:cs="Arial"/>
          <w:sz w:val="24"/>
          <w:szCs w:val="24"/>
          <w:lang w:eastAsia="es-PE"/>
        </w:rPr>
      </w:pPr>
      <w:r w:rsidRPr="001A00EA">
        <w:rPr>
          <w:rFonts w:ascii="Arial" w:eastAsia="Arial" w:hAnsi="Arial" w:cs="Arial"/>
          <w:b/>
          <w:sz w:val="24"/>
          <w:szCs w:val="24"/>
          <w:lang w:eastAsia="es-PE"/>
        </w:rPr>
        <w:t>Línea de investigación de la Facultad/Área</w:t>
      </w:r>
    </w:p>
    <w:p w:rsidR="001A00EA" w:rsidRDefault="001A00EA" w:rsidP="001A00EA">
      <w:pPr>
        <w:pStyle w:val="Prrafodelista"/>
        <w:widowControl w:val="0"/>
        <w:spacing w:after="0" w:line="360" w:lineRule="auto"/>
        <w:ind w:left="426"/>
        <w:jc w:val="both"/>
        <w:rPr>
          <w:rFonts w:ascii="Arial" w:eastAsia="Calibri" w:hAnsi="Arial" w:cs="Arial"/>
          <w:sz w:val="24"/>
          <w:szCs w:val="24"/>
        </w:rPr>
      </w:pPr>
      <w:r>
        <w:rPr>
          <w:rFonts w:ascii="Arial" w:eastAsia="Calibri" w:hAnsi="Arial" w:cs="Arial"/>
          <w:sz w:val="24"/>
          <w:szCs w:val="24"/>
        </w:rPr>
        <w:t>Salud de la Madre.</w:t>
      </w:r>
    </w:p>
    <w:p w:rsidR="001A00EA" w:rsidRPr="001A00EA" w:rsidRDefault="001A00EA" w:rsidP="001A00EA">
      <w:pPr>
        <w:pStyle w:val="Prrafodelista"/>
        <w:widowControl w:val="0"/>
        <w:spacing w:after="0" w:line="360" w:lineRule="auto"/>
        <w:ind w:left="426"/>
        <w:jc w:val="both"/>
        <w:rPr>
          <w:rFonts w:ascii="Arial" w:eastAsia="Calibri" w:hAnsi="Arial" w:cs="Arial"/>
          <w:sz w:val="24"/>
          <w:szCs w:val="24"/>
        </w:rPr>
      </w:pPr>
    </w:p>
    <w:p w:rsidR="001A00EA" w:rsidRPr="001A00EA" w:rsidRDefault="009F4B46" w:rsidP="001A00EA">
      <w:pPr>
        <w:pStyle w:val="Prrafodelista"/>
        <w:widowControl w:val="0"/>
        <w:numPr>
          <w:ilvl w:val="0"/>
          <w:numId w:val="2"/>
        </w:numPr>
        <w:spacing w:after="0" w:line="360" w:lineRule="auto"/>
        <w:ind w:left="426" w:hanging="426"/>
        <w:jc w:val="both"/>
        <w:rPr>
          <w:rFonts w:ascii="Arial" w:eastAsia="Arial" w:hAnsi="Arial" w:cs="Arial"/>
          <w:sz w:val="24"/>
          <w:szCs w:val="24"/>
          <w:lang w:eastAsia="es-PE"/>
        </w:rPr>
      </w:pPr>
      <w:r w:rsidRPr="001A00EA">
        <w:rPr>
          <w:rFonts w:ascii="Arial" w:eastAsia="Arial" w:hAnsi="Arial" w:cs="Arial"/>
          <w:b/>
          <w:sz w:val="24"/>
          <w:szCs w:val="24"/>
          <w:lang w:eastAsia="es-PE"/>
        </w:rPr>
        <w:t>Unidad académica (Facultad/Escuela profesional/otra)</w:t>
      </w:r>
    </w:p>
    <w:p w:rsidR="001A00EA" w:rsidRDefault="009F4B46" w:rsidP="001A00EA">
      <w:pPr>
        <w:pStyle w:val="Prrafodelista"/>
        <w:widowControl w:val="0"/>
        <w:spacing w:after="0" w:line="360" w:lineRule="auto"/>
        <w:ind w:left="426"/>
        <w:jc w:val="both"/>
        <w:rPr>
          <w:rFonts w:ascii="Arial" w:eastAsia="Arial" w:hAnsi="Arial" w:cs="Arial"/>
          <w:sz w:val="24"/>
          <w:szCs w:val="24"/>
          <w:lang w:eastAsia="es-PE"/>
        </w:rPr>
      </w:pPr>
      <w:r w:rsidRPr="001A00EA">
        <w:rPr>
          <w:rFonts w:ascii="Arial" w:eastAsia="Arial" w:hAnsi="Arial" w:cs="Arial"/>
          <w:sz w:val="24"/>
          <w:szCs w:val="24"/>
          <w:lang w:eastAsia="es-PE"/>
        </w:rPr>
        <w:t xml:space="preserve">Ciencias de la Salud/escuela Académico Profesional de Enfermería </w:t>
      </w:r>
    </w:p>
    <w:p w:rsidR="001A00EA" w:rsidRDefault="001A00EA" w:rsidP="001A00EA">
      <w:pPr>
        <w:widowControl w:val="0"/>
        <w:spacing w:after="0" w:line="360" w:lineRule="auto"/>
        <w:jc w:val="both"/>
        <w:rPr>
          <w:rFonts w:ascii="Arial" w:eastAsia="Arial" w:hAnsi="Arial" w:cs="Arial"/>
          <w:b/>
          <w:sz w:val="24"/>
          <w:szCs w:val="24"/>
          <w:lang w:eastAsia="es-PE"/>
        </w:rPr>
      </w:pPr>
    </w:p>
    <w:p w:rsidR="001A00EA" w:rsidRPr="001A00EA" w:rsidRDefault="009F4B46" w:rsidP="001A00EA">
      <w:pPr>
        <w:pStyle w:val="Prrafodelista"/>
        <w:widowControl w:val="0"/>
        <w:numPr>
          <w:ilvl w:val="0"/>
          <w:numId w:val="2"/>
        </w:numPr>
        <w:spacing w:after="0" w:line="360" w:lineRule="auto"/>
        <w:ind w:left="426" w:hanging="426"/>
        <w:jc w:val="both"/>
        <w:rPr>
          <w:rFonts w:ascii="Arial" w:eastAsia="Arial" w:hAnsi="Arial" w:cs="Arial"/>
          <w:sz w:val="24"/>
          <w:szCs w:val="24"/>
          <w:lang w:eastAsia="es-PE"/>
        </w:rPr>
      </w:pPr>
      <w:r w:rsidRPr="001A00EA">
        <w:rPr>
          <w:rFonts w:ascii="Arial" w:eastAsia="Arial" w:hAnsi="Arial" w:cs="Arial"/>
          <w:b/>
          <w:sz w:val="24"/>
          <w:szCs w:val="24"/>
          <w:lang w:eastAsia="es-PE"/>
        </w:rPr>
        <w:t>Equipo investigador</w:t>
      </w:r>
    </w:p>
    <w:p w:rsidR="001A00EA" w:rsidRDefault="001A00EA" w:rsidP="001A00EA">
      <w:pPr>
        <w:pStyle w:val="Prrafodelista"/>
        <w:widowControl w:val="0"/>
        <w:spacing w:after="0" w:line="360" w:lineRule="auto"/>
        <w:ind w:left="426"/>
        <w:jc w:val="both"/>
        <w:rPr>
          <w:rFonts w:ascii="Arial" w:eastAsia="Arial" w:hAnsi="Arial" w:cs="Arial"/>
          <w:sz w:val="24"/>
          <w:szCs w:val="24"/>
          <w:lang w:eastAsia="es-PE"/>
        </w:rPr>
      </w:pPr>
      <w:r w:rsidRPr="001A00EA">
        <w:rPr>
          <w:rFonts w:ascii="Arial" w:eastAsia="Arial" w:hAnsi="Arial" w:cs="Arial"/>
          <w:sz w:val="24"/>
          <w:szCs w:val="24"/>
          <w:lang w:eastAsia="es-PE"/>
        </w:rPr>
        <w:t>Investigador</w:t>
      </w:r>
      <w:r w:rsidR="009F4B46" w:rsidRPr="001A00EA">
        <w:rPr>
          <w:rFonts w:ascii="Arial" w:eastAsia="Arial" w:hAnsi="Arial" w:cs="Arial"/>
          <w:sz w:val="24"/>
          <w:szCs w:val="24"/>
          <w:lang w:eastAsia="es-PE"/>
        </w:rPr>
        <w:t xml:space="preserve"> principal   </w:t>
      </w:r>
      <w:r w:rsidRPr="001A00EA">
        <w:rPr>
          <w:rFonts w:ascii="Arial" w:eastAsia="Arial" w:hAnsi="Arial" w:cs="Arial"/>
          <w:sz w:val="24"/>
          <w:szCs w:val="24"/>
          <w:lang w:eastAsia="es-PE"/>
        </w:rPr>
        <w:t>(Dra</w:t>
      </w:r>
      <w:r w:rsidR="009F4B46" w:rsidRPr="001A00EA">
        <w:rPr>
          <w:rFonts w:ascii="Arial" w:eastAsia="Arial" w:hAnsi="Arial" w:cs="Arial"/>
          <w:sz w:val="24"/>
          <w:szCs w:val="24"/>
          <w:lang w:eastAsia="es-PE"/>
        </w:rPr>
        <w:t>. Rosa Amalia Lau Cabanillas</w:t>
      </w:r>
      <w:r w:rsidR="00950C99">
        <w:rPr>
          <w:rFonts w:ascii="Arial" w:eastAsia="Arial" w:hAnsi="Arial" w:cs="Arial"/>
          <w:sz w:val="24"/>
          <w:szCs w:val="24"/>
          <w:lang w:eastAsia="es-PE"/>
        </w:rPr>
        <w:t>)</w:t>
      </w:r>
    </w:p>
    <w:p w:rsidR="001A00EA" w:rsidRDefault="001A00EA" w:rsidP="001A00EA">
      <w:pPr>
        <w:pStyle w:val="Prrafodelista"/>
        <w:widowControl w:val="0"/>
        <w:spacing w:after="0" w:line="360" w:lineRule="auto"/>
        <w:ind w:left="426"/>
        <w:jc w:val="both"/>
        <w:rPr>
          <w:rFonts w:ascii="Arial" w:eastAsia="Arial" w:hAnsi="Arial" w:cs="Arial"/>
          <w:sz w:val="24"/>
          <w:szCs w:val="24"/>
          <w:lang w:eastAsia="es-PE"/>
        </w:rPr>
      </w:pPr>
    </w:p>
    <w:p w:rsidR="001A00EA" w:rsidRPr="001A00EA" w:rsidRDefault="009F4B46" w:rsidP="001A00EA">
      <w:pPr>
        <w:pStyle w:val="Prrafodelista"/>
        <w:widowControl w:val="0"/>
        <w:numPr>
          <w:ilvl w:val="0"/>
          <w:numId w:val="2"/>
        </w:numPr>
        <w:spacing w:after="0" w:line="360" w:lineRule="auto"/>
        <w:ind w:left="426" w:hanging="426"/>
        <w:jc w:val="both"/>
        <w:rPr>
          <w:rFonts w:ascii="Arial" w:eastAsia="Arial" w:hAnsi="Arial" w:cs="Arial"/>
          <w:sz w:val="24"/>
          <w:szCs w:val="24"/>
          <w:lang w:eastAsia="es-PE"/>
        </w:rPr>
      </w:pPr>
      <w:r w:rsidRPr="009F4B46">
        <w:rPr>
          <w:rFonts w:ascii="Arial" w:eastAsia="Arial" w:hAnsi="Arial" w:cs="Arial"/>
          <w:b/>
          <w:sz w:val="24"/>
          <w:szCs w:val="24"/>
          <w:lang w:eastAsia="es-PE"/>
        </w:rPr>
        <w:t>Institución y/o lugar donde se ejecutará el proyecto</w:t>
      </w:r>
    </w:p>
    <w:p w:rsidR="001A00EA" w:rsidRDefault="009F4B46" w:rsidP="001A00EA">
      <w:pPr>
        <w:pStyle w:val="Prrafodelista"/>
        <w:widowControl w:val="0"/>
        <w:spacing w:after="0" w:line="360" w:lineRule="auto"/>
        <w:ind w:left="426"/>
        <w:jc w:val="both"/>
        <w:rPr>
          <w:rFonts w:ascii="Arial" w:eastAsia="Calibri" w:hAnsi="Arial" w:cs="Arial"/>
          <w:sz w:val="24"/>
          <w:szCs w:val="24"/>
        </w:rPr>
      </w:pPr>
      <w:r w:rsidRPr="001A00EA">
        <w:rPr>
          <w:rFonts w:ascii="Arial" w:eastAsia="Calibri" w:hAnsi="Arial" w:cs="Arial"/>
          <w:sz w:val="24"/>
          <w:szCs w:val="24"/>
        </w:rPr>
        <w:t>Institución: Policlínico el Porvenir- EsSALUD</w:t>
      </w:r>
    </w:p>
    <w:p w:rsidR="009F4B46" w:rsidRPr="009F4B46" w:rsidRDefault="009F4B46" w:rsidP="001A00EA">
      <w:pPr>
        <w:pStyle w:val="Prrafodelista"/>
        <w:widowControl w:val="0"/>
        <w:spacing w:after="0" w:line="360" w:lineRule="auto"/>
        <w:ind w:left="426"/>
        <w:jc w:val="both"/>
        <w:rPr>
          <w:rFonts w:ascii="Arial" w:eastAsia="Arial" w:hAnsi="Arial" w:cs="Arial"/>
          <w:sz w:val="24"/>
          <w:szCs w:val="24"/>
          <w:lang w:eastAsia="es-PE"/>
        </w:rPr>
      </w:pPr>
      <w:r w:rsidRPr="009F4B46">
        <w:rPr>
          <w:rFonts w:ascii="Arial" w:eastAsia="Calibri" w:hAnsi="Arial" w:cs="Arial"/>
          <w:sz w:val="24"/>
          <w:szCs w:val="24"/>
          <w:lang w:eastAsia="es-PE"/>
        </w:rPr>
        <w:t xml:space="preserve">Localidad: El Porvenir – sector Rio Seco </w:t>
      </w:r>
    </w:p>
    <w:p w:rsidR="009F4B46" w:rsidRPr="009F4B46" w:rsidRDefault="009F4B46" w:rsidP="009F4B46">
      <w:pPr>
        <w:widowControl w:val="0"/>
        <w:spacing w:after="0" w:line="240" w:lineRule="auto"/>
        <w:rPr>
          <w:rFonts w:ascii="Arial" w:eastAsia="Arial" w:hAnsi="Arial" w:cs="Arial"/>
          <w:b/>
          <w:sz w:val="24"/>
          <w:szCs w:val="24"/>
          <w:lang w:eastAsia="es-PE"/>
        </w:rPr>
      </w:pPr>
    </w:p>
    <w:p w:rsidR="001A00EA" w:rsidRPr="001A00EA" w:rsidRDefault="009F4B46" w:rsidP="001A00EA">
      <w:pPr>
        <w:pStyle w:val="Prrafodelista"/>
        <w:widowControl w:val="0"/>
        <w:numPr>
          <w:ilvl w:val="0"/>
          <w:numId w:val="2"/>
        </w:numPr>
        <w:spacing w:after="0" w:line="360" w:lineRule="auto"/>
        <w:ind w:left="426" w:hanging="426"/>
        <w:rPr>
          <w:rFonts w:ascii="Arial" w:eastAsia="Arial" w:hAnsi="Arial" w:cs="Arial"/>
          <w:sz w:val="24"/>
          <w:szCs w:val="24"/>
          <w:lang w:eastAsia="es-PE"/>
        </w:rPr>
      </w:pPr>
      <w:r w:rsidRPr="001A00EA">
        <w:rPr>
          <w:rFonts w:ascii="Arial" w:eastAsia="Arial" w:hAnsi="Arial" w:cs="Arial"/>
          <w:b/>
          <w:sz w:val="24"/>
          <w:szCs w:val="24"/>
          <w:lang w:eastAsia="es-PE"/>
        </w:rPr>
        <w:t>Duración (Fecha de Inicio y término)</w:t>
      </w:r>
    </w:p>
    <w:p w:rsidR="001A00EA" w:rsidRDefault="009F4B46" w:rsidP="001A00EA">
      <w:pPr>
        <w:pStyle w:val="Prrafodelista"/>
        <w:widowControl w:val="0"/>
        <w:spacing w:after="0" w:line="360" w:lineRule="auto"/>
        <w:ind w:left="426"/>
        <w:rPr>
          <w:rFonts w:ascii="Arial" w:eastAsia="Arial" w:hAnsi="Arial" w:cs="Arial"/>
          <w:sz w:val="24"/>
          <w:szCs w:val="24"/>
          <w:lang w:eastAsia="es-PE"/>
        </w:rPr>
      </w:pPr>
      <w:r w:rsidRPr="001A00EA">
        <w:rPr>
          <w:rFonts w:ascii="Arial" w:eastAsia="Arial" w:hAnsi="Arial" w:cs="Arial"/>
          <w:sz w:val="24"/>
          <w:szCs w:val="24"/>
          <w:lang w:eastAsia="es-PE"/>
        </w:rPr>
        <w:t>Fecha de inicio</w:t>
      </w:r>
      <w:r w:rsidR="001A00EA" w:rsidRPr="001A00EA">
        <w:rPr>
          <w:rFonts w:ascii="Arial" w:eastAsia="Arial" w:hAnsi="Arial" w:cs="Arial"/>
          <w:sz w:val="24"/>
          <w:szCs w:val="24"/>
          <w:lang w:eastAsia="es-PE"/>
        </w:rPr>
        <w:t>: Junio</w:t>
      </w:r>
      <w:r w:rsidRPr="001A00EA">
        <w:rPr>
          <w:rFonts w:ascii="Arial" w:eastAsia="Arial" w:hAnsi="Arial" w:cs="Arial"/>
          <w:sz w:val="24"/>
          <w:szCs w:val="24"/>
          <w:lang w:eastAsia="es-PE"/>
        </w:rPr>
        <w:t xml:space="preserve"> 2019</w:t>
      </w:r>
    </w:p>
    <w:p w:rsidR="009F4B46" w:rsidRPr="009F4B46" w:rsidRDefault="009F4B46" w:rsidP="001A00EA">
      <w:pPr>
        <w:pStyle w:val="Prrafodelista"/>
        <w:widowControl w:val="0"/>
        <w:spacing w:after="0" w:line="360" w:lineRule="auto"/>
        <w:ind w:left="426"/>
        <w:rPr>
          <w:rFonts w:ascii="Arial" w:eastAsia="Arial" w:hAnsi="Arial" w:cs="Arial"/>
          <w:sz w:val="24"/>
          <w:szCs w:val="24"/>
          <w:lang w:eastAsia="es-PE"/>
        </w:rPr>
      </w:pPr>
      <w:r w:rsidRPr="009F4B46">
        <w:rPr>
          <w:rFonts w:ascii="Arial" w:eastAsia="Arial" w:hAnsi="Arial" w:cs="Arial"/>
          <w:sz w:val="24"/>
          <w:szCs w:val="24"/>
          <w:lang w:eastAsia="es-PE"/>
        </w:rPr>
        <w:t xml:space="preserve">Fecha de </w:t>
      </w:r>
      <w:r w:rsidR="001A00EA" w:rsidRPr="009F4B46">
        <w:rPr>
          <w:rFonts w:ascii="Arial" w:eastAsia="Arial" w:hAnsi="Arial" w:cs="Arial"/>
          <w:sz w:val="24"/>
          <w:szCs w:val="24"/>
          <w:lang w:eastAsia="es-PE"/>
        </w:rPr>
        <w:t>término</w:t>
      </w:r>
      <w:r w:rsidRPr="009F4B46">
        <w:rPr>
          <w:rFonts w:ascii="Arial" w:eastAsia="Arial" w:hAnsi="Arial" w:cs="Arial"/>
          <w:sz w:val="24"/>
          <w:szCs w:val="24"/>
          <w:lang w:eastAsia="es-PE"/>
        </w:rPr>
        <w:t>: Marzo del 2020</w:t>
      </w:r>
    </w:p>
    <w:p w:rsidR="009F4B46" w:rsidRPr="009F4B46" w:rsidRDefault="009F4B46" w:rsidP="001A00EA">
      <w:pPr>
        <w:widowControl w:val="0"/>
        <w:spacing w:after="0" w:line="360" w:lineRule="auto"/>
        <w:ind w:left="110"/>
        <w:rPr>
          <w:rFonts w:ascii="Arial" w:eastAsia="Arial" w:hAnsi="Arial" w:cs="Arial"/>
          <w:b/>
          <w:sz w:val="24"/>
          <w:szCs w:val="24"/>
          <w:lang w:eastAsia="es-PE"/>
        </w:rPr>
      </w:pPr>
    </w:p>
    <w:p w:rsidR="009F4B46" w:rsidRPr="009F4B46" w:rsidRDefault="009F4B46" w:rsidP="009F4B46">
      <w:pPr>
        <w:widowControl w:val="0"/>
        <w:spacing w:after="0" w:line="240" w:lineRule="auto"/>
        <w:ind w:left="110"/>
        <w:rPr>
          <w:rFonts w:ascii="Arial" w:eastAsia="Arial" w:hAnsi="Arial" w:cs="Arial"/>
          <w:b/>
          <w:sz w:val="24"/>
          <w:szCs w:val="24"/>
          <w:lang w:eastAsia="es-PE"/>
        </w:rPr>
      </w:pPr>
    </w:p>
    <w:p w:rsidR="009F4B46" w:rsidRDefault="009F4B46" w:rsidP="009F4B46">
      <w:pPr>
        <w:widowControl w:val="0"/>
        <w:spacing w:after="0" w:line="240" w:lineRule="auto"/>
        <w:ind w:left="110"/>
        <w:rPr>
          <w:rFonts w:ascii="Arial" w:eastAsia="Arial" w:hAnsi="Arial" w:cs="Arial"/>
          <w:b/>
          <w:sz w:val="24"/>
          <w:szCs w:val="24"/>
          <w:lang w:eastAsia="es-PE"/>
        </w:rPr>
      </w:pPr>
    </w:p>
    <w:p w:rsidR="00AE3253" w:rsidRDefault="00AE3253" w:rsidP="009F4B46">
      <w:pPr>
        <w:widowControl w:val="0"/>
        <w:spacing w:after="0" w:line="240" w:lineRule="auto"/>
        <w:ind w:left="110"/>
        <w:rPr>
          <w:rFonts w:ascii="Arial" w:eastAsia="Arial" w:hAnsi="Arial" w:cs="Arial"/>
          <w:b/>
          <w:sz w:val="24"/>
          <w:szCs w:val="24"/>
          <w:lang w:eastAsia="es-PE"/>
        </w:rPr>
      </w:pPr>
    </w:p>
    <w:p w:rsidR="00AE3253" w:rsidRDefault="00AE3253" w:rsidP="009F4B46">
      <w:pPr>
        <w:widowControl w:val="0"/>
        <w:spacing w:after="0" w:line="240" w:lineRule="auto"/>
        <w:ind w:left="110"/>
        <w:rPr>
          <w:rFonts w:ascii="Arial" w:eastAsia="Arial" w:hAnsi="Arial" w:cs="Arial"/>
          <w:b/>
          <w:sz w:val="24"/>
          <w:szCs w:val="24"/>
          <w:lang w:eastAsia="es-PE"/>
        </w:rPr>
      </w:pPr>
    </w:p>
    <w:p w:rsidR="00AE3253" w:rsidRDefault="00AE3253" w:rsidP="009F4B46">
      <w:pPr>
        <w:widowControl w:val="0"/>
        <w:spacing w:after="0" w:line="240" w:lineRule="auto"/>
        <w:ind w:left="110"/>
        <w:rPr>
          <w:rFonts w:ascii="Arial" w:eastAsia="Arial" w:hAnsi="Arial" w:cs="Arial"/>
          <w:b/>
          <w:sz w:val="24"/>
          <w:szCs w:val="24"/>
          <w:lang w:eastAsia="es-PE"/>
        </w:rPr>
      </w:pPr>
    </w:p>
    <w:p w:rsidR="00AE3253" w:rsidRDefault="00AE3253" w:rsidP="009F4B46">
      <w:pPr>
        <w:widowControl w:val="0"/>
        <w:spacing w:after="0" w:line="240" w:lineRule="auto"/>
        <w:ind w:left="110"/>
        <w:rPr>
          <w:rFonts w:ascii="Arial" w:eastAsia="Arial" w:hAnsi="Arial" w:cs="Arial"/>
          <w:b/>
          <w:sz w:val="24"/>
          <w:szCs w:val="24"/>
          <w:lang w:eastAsia="es-PE"/>
        </w:rPr>
      </w:pPr>
    </w:p>
    <w:p w:rsidR="00AE3253" w:rsidRPr="009F4B46" w:rsidRDefault="00AE3253" w:rsidP="009F4B46">
      <w:pPr>
        <w:widowControl w:val="0"/>
        <w:spacing w:after="0" w:line="240" w:lineRule="auto"/>
        <w:ind w:left="110"/>
        <w:rPr>
          <w:rFonts w:ascii="Arial" w:eastAsia="Arial" w:hAnsi="Arial" w:cs="Arial"/>
          <w:b/>
          <w:sz w:val="24"/>
          <w:szCs w:val="24"/>
          <w:lang w:eastAsia="es-PE"/>
        </w:rPr>
      </w:pPr>
    </w:p>
    <w:p w:rsidR="002B10F3" w:rsidRPr="001A00EA" w:rsidRDefault="002B10F3">
      <w:pPr>
        <w:rPr>
          <w:rFonts w:ascii="Arial" w:hAnsi="Arial" w:cs="Arial"/>
          <w:sz w:val="24"/>
          <w:szCs w:val="24"/>
        </w:rPr>
      </w:pPr>
    </w:p>
    <w:p w:rsidR="009A41E4" w:rsidRPr="009A41E4" w:rsidRDefault="009A41E4" w:rsidP="009A41E4">
      <w:pPr>
        <w:widowControl w:val="0"/>
        <w:spacing w:before="29" w:after="0" w:line="240" w:lineRule="auto"/>
        <w:rPr>
          <w:rFonts w:ascii="Arial" w:eastAsia="Arial" w:hAnsi="Arial" w:cs="Arial"/>
          <w:sz w:val="24"/>
          <w:szCs w:val="24"/>
          <w:lang w:eastAsia="es-PE"/>
        </w:rPr>
      </w:pPr>
      <w:r w:rsidRPr="009A41E4">
        <w:rPr>
          <w:rFonts w:ascii="Arial" w:eastAsia="Arial" w:hAnsi="Arial" w:cs="Arial"/>
          <w:b/>
          <w:sz w:val="24"/>
          <w:szCs w:val="24"/>
          <w:lang w:eastAsia="es-PE"/>
        </w:rPr>
        <w:lastRenderedPageBreak/>
        <w:t>SECCIÓN B: PLAN DE INVESTIGACIÓN</w:t>
      </w:r>
    </w:p>
    <w:p w:rsidR="009A41E4" w:rsidRPr="009A41E4" w:rsidRDefault="009A41E4" w:rsidP="009A41E4">
      <w:pPr>
        <w:widowControl w:val="0"/>
        <w:spacing w:before="6" w:after="0" w:line="240" w:lineRule="auto"/>
        <w:rPr>
          <w:rFonts w:ascii="Arial" w:eastAsia="Arial" w:hAnsi="Arial" w:cs="Arial"/>
          <w:lang w:eastAsia="es-PE"/>
        </w:rPr>
      </w:pPr>
    </w:p>
    <w:p w:rsidR="009A41E4" w:rsidRPr="009A41E4" w:rsidRDefault="009A41E4" w:rsidP="009A41E4">
      <w:pPr>
        <w:widowControl w:val="0"/>
        <w:numPr>
          <w:ilvl w:val="0"/>
          <w:numId w:val="4"/>
        </w:numPr>
        <w:spacing w:before="18" w:after="0" w:line="240" w:lineRule="auto"/>
        <w:ind w:left="426" w:hanging="426"/>
        <w:rPr>
          <w:rFonts w:ascii="Arial" w:eastAsia="Arial" w:hAnsi="Arial" w:cs="Arial"/>
          <w:sz w:val="24"/>
          <w:szCs w:val="24"/>
          <w:lang w:eastAsia="es-PE"/>
        </w:rPr>
      </w:pPr>
      <w:r w:rsidRPr="009A41E4">
        <w:rPr>
          <w:rFonts w:ascii="Arial" w:eastAsia="Arial" w:hAnsi="Arial" w:cs="Arial"/>
          <w:b/>
          <w:sz w:val="24"/>
          <w:szCs w:val="24"/>
          <w:lang w:eastAsia="es-PE"/>
        </w:rPr>
        <w:t>Planteamiento y formulación del problema</w:t>
      </w:r>
    </w:p>
    <w:p w:rsidR="009A41E4" w:rsidRPr="009A41E4" w:rsidRDefault="009A41E4" w:rsidP="009A41E4">
      <w:pPr>
        <w:widowControl w:val="0"/>
        <w:spacing w:before="18" w:after="0" w:line="240" w:lineRule="auto"/>
        <w:ind w:left="1068"/>
        <w:rPr>
          <w:rFonts w:ascii="Arial" w:eastAsia="Arial" w:hAnsi="Arial" w:cs="Arial"/>
          <w:b/>
          <w:sz w:val="17"/>
          <w:szCs w:val="17"/>
          <w:lang w:eastAsia="es-PE"/>
        </w:rPr>
      </w:pPr>
    </w:p>
    <w:p w:rsidR="009A41E4" w:rsidRPr="00EC31BC" w:rsidRDefault="009A41E4" w:rsidP="00AB0C8F">
      <w:pPr>
        <w:spacing w:after="0" w:line="360" w:lineRule="auto"/>
        <w:jc w:val="both"/>
        <w:rPr>
          <w:rFonts w:ascii="Arial" w:eastAsia="Calibri" w:hAnsi="Arial" w:cs="Arial"/>
          <w:b/>
          <w:sz w:val="24"/>
          <w:szCs w:val="24"/>
        </w:rPr>
      </w:pPr>
      <w:r w:rsidRPr="009A41E4">
        <w:rPr>
          <w:rFonts w:ascii="Arial" w:eastAsia="Calibri" w:hAnsi="Arial" w:cs="Arial"/>
          <w:sz w:val="24"/>
          <w:szCs w:val="24"/>
        </w:rPr>
        <w:t xml:space="preserve">Desde que el hombre y la mujer se reproducen sexualmente a través de las  relaciones sexuales, existe la posibilidad de transmitir una serie de enfermedades por dicha vía, sin embargo también   pueden ser transmitidas por otras vías, como  la sanguínea, la lactancia materna o en forma intrauterina, durante el parto. Las ITS se pueden presentar en cualquier persona, de cualquier edad, etnia, condición económica o social, etc., pero sobre todo en aquellas personas que se encuentran  </w:t>
      </w:r>
      <w:r w:rsidRPr="009A41E4">
        <w:rPr>
          <w:rFonts w:ascii="Arial" w:eastAsia="Calibri" w:hAnsi="Arial" w:cs="Arial"/>
          <w:i/>
          <w:sz w:val="24"/>
          <w:szCs w:val="24"/>
        </w:rPr>
        <w:t>a</w:t>
      </w:r>
      <w:r w:rsidRPr="009A41E4">
        <w:rPr>
          <w:rFonts w:ascii="Arial" w:eastAsia="Calibri" w:hAnsi="Arial" w:cs="Arial"/>
          <w:sz w:val="24"/>
          <w:szCs w:val="24"/>
        </w:rPr>
        <w:t>ctivas sexualmente. Por lo tanto, se presentan tanto en los países desarrollados como en los países en vías de desarrollo. La diferencia se encuentra en los registros deficientes que existen en la mayoría de los países en vías de desarrollo, que no permiten conocer los datos exactos de su presentación, salvo por sus consecuencias graves. A pesar de ello, se estima que en el mundo se infectan con alguna ITS unas 685 000 personas diariamente y que anualmente podrían estar ocurriendo unos 330 000 000 de nuevos casos, ocasionando elevadas tasas de morbilidad y también de mortalidad</w:t>
      </w:r>
      <w:r w:rsidRPr="009A41E4">
        <w:rPr>
          <w:rFonts w:ascii="Arial" w:eastAsia="Calibri" w:hAnsi="Arial" w:cs="Arial"/>
          <w:b/>
          <w:sz w:val="24"/>
          <w:szCs w:val="24"/>
        </w:rPr>
        <w:t>. (1)</w:t>
      </w:r>
    </w:p>
    <w:p w:rsidR="009A41E4" w:rsidRPr="00EC31BC" w:rsidRDefault="009A41E4" w:rsidP="009A41E4">
      <w:pPr>
        <w:spacing w:after="0"/>
        <w:jc w:val="both"/>
        <w:rPr>
          <w:rFonts w:ascii="Arial" w:eastAsia="Calibri" w:hAnsi="Arial" w:cs="Arial"/>
          <w:b/>
          <w:sz w:val="24"/>
          <w:szCs w:val="24"/>
        </w:rPr>
      </w:pPr>
    </w:p>
    <w:p w:rsidR="00426EC1" w:rsidRDefault="009A41E4" w:rsidP="00426EC1">
      <w:pPr>
        <w:spacing w:after="0" w:line="360" w:lineRule="auto"/>
        <w:jc w:val="both"/>
        <w:rPr>
          <w:rFonts w:ascii="Arial" w:eastAsia="Calibri" w:hAnsi="Arial" w:cs="Arial"/>
          <w:sz w:val="24"/>
          <w:szCs w:val="24"/>
        </w:rPr>
      </w:pPr>
      <w:r w:rsidRPr="009A41E4">
        <w:rPr>
          <w:rFonts w:ascii="Arial" w:eastAsia="Calibri" w:hAnsi="Arial" w:cs="Arial"/>
          <w:sz w:val="24"/>
          <w:szCs w:val="24"/>
        </w:rPr>
        <w:t>Como consecuencia de ello, se producen enormes gastos, que repercuten tanto en los estados como también en las personas que las padecen. Por las consideraciones antes mencionadas, las ITS y las enfermedades que de ellas se derivan son consideradas en la actualidad como un problema de Salud Pública mundial.</w:t>
      </w:r>
    </w:p>
    <w:p w:rsidR="00426EC1" w:rsidRDefault="00426EC1" w:rsidP="00426EC1">
      <w:pPr>
        <w:spacing w:after="0" w:line="360" w:lineRule="auto"/>
        <w:jc w:val="both"/>
        <w:rPr>
          <w:rFonts w:ascii="Arial" w:eastAsia="Calibri" w:hAnsi="Arial" w:cs="Arial"/>
          <w:sz w:val="24"/>
          <w:szCs w:val="24"/>
        </w:rPr>
      </w:pPr>
    </w:p>
    <w:p w:rsidR="009A41E4" w:rsidRPr="00426EC1" w:rsidRDefault="009A41E4" w:rsidP="00426EC1">
      <w:pPr>
        <w:spacing w:after="0" w:line="360" w:lineRule="auto"/>
        <w:jc w:val="both"/>
        <w:rPr>
          <w:rFonts w:ascii="Arial" w:eastAsia="Calibri" w:hAnsi="Arial" w:cs="Arial"/>
          <w:sz w:val="24"/>
          <w:szCs w:val="24"/>
        </w:rPr>
      </w:pPr>
      <w:r w:rsidRPr="009A41E4">
        <w:rPr>
          <w:rFonts w:ascii="Arial" w:eastAsia="Calibri" w:hAnsi="Arial" w:cs="Arial"/>
          <w:color w:val="2E2E2E"/>
          <w:sz w:val="24"/>
          <w:szCs w:val="24"/>
        </w:rPr>
        <w:t>El aumento en la actividad sexual entre las adolescentes, la disminución de la edad promedio de su iniciación unido a otros factores sociales y biológicos, han tenido como consecuencia un aumento en la frecuencia de las infecciones de transmisión sexual y una de sus secuelas la inflamación pélvica.</w:t>
      </w:r>
    </w:p>
    <w:p w:rsidR="00AB0C8F" w:rsidRPr="00EC31BC" w:rsidRDefault="00AB0C8F" w:rsidP="009A41E4">
      <w:pPr>
        <w:jc w:val="both"/>
        <w:rPr>
          <w:rFonts w:ascii="Arial" w:eastAsia="Calibri" w:hAnsi="Arial" w:cs="Arial"/>
          <w:color w:val="2E2E2E"/>
          <w:sz w:val="24"/>
          <w:szCs w:val="24"/>
          <w:shd w:val="clear" w:color="auto" w:fill="FFFFFF"/>
        </w:rPr>
      </w:pPr>
    </w:p>
    <w:p w:rsidR="00AB0C8F" w:rsidRPr="00EC31BC" w:rsidRDefault="00AB0C8F" w:rsidP="009A41E4">
      <w:pPr>
        <w:jc w:val="both"/>
        <w:rPr>
          <w:rFonts w:ascii="Arial" w:eastAsia="Calibri" w:hAnsi="Arial" w:cs="Arial"/>
          <w:color w:val="2E2E2E"/>
          <w:sz w:val="24"/>
          <w:szCs w:val="24"/>
          <w:shd w:val="clear" w:color="auto" w:fill="FFFFFF"/>
        </w:rPr>
      </w:pPr>
    </w:p>
    <w:p w:rsidR="009A41E4" w:rsidRPr="009A41E4" w:rsidRDefault="009A41E4" w:rsidP="00AB0C8F">
      <w:pPr>
        <w:spacing w:line="360" w:lineRule="auto"/>
        <w:jc w:val="both"/>
        <w:rPr>
          <w:rFonts w:ascii="Arial" w:eastAsia="Calibri" w:hAnsi="Arial" w:cs="Arial"/>
          <w:color w:val="2E2E2E"/>
          <w:sz w:val="24"/>
          <w:szCs w:val="24"/>
          <w:shd w:val="clear" w:color="auto" w:fill="FFFFFF"/>
        </w:rPr>
      </w:pPr>
      <w:r w:rsidRPr="009A41E4">
        <w:rPr>
          <w:rFonts w:ascii="Arial" w:eastAsia="Calibri" w:hAnsi="Arial" w:cs="Arial"/>
          <w:color w:val="2E2E2E"/>
          <w:sz w:val="24"/>
          <w:szCs w:val="24"/>
          <w:shd w:val="clear" w:color="auto" w:fill="FFFFFF"/>
        </w:rPr>
        <w:t xml:space="preserve"> La OMS plantea que el grupo comprendido entre 15 y 17  años es el de mayor riesgo, mientras que otro estudio realizado por Westrom y Berger arrojó que el riesgo de salpingitis en adolescentes sexualmente activas con edades cercanas a los 15 años fue de 1:8 respecto a adolescentes con más de 17 años donde fue de 1:10</w:t>
      </w:r>
    </w:p>
    <w:p w:rsidR="00AE3253" w:rsidRDefault="009A41E4" w:rsidP="00AE3253">
      <w:pPr>
        <w:spacing w:after="0" w:line="360" w:lineRule="auto"/>
        <w:jc w:val="both"/>
        <w:rPr>
          <w:rFonts w:ascii="Arial" w:eastAsia="Calibri" w:hAnsi="Arial" w:cs="Arial"/>
          <w:color w:val="2E2E2E"/>
          <w:sz w:val="24"/>
          <w:szCs w:val="24"/>
          <w:shd w:val="clear" w:color="auto" w:fill="FFFFFF"/>
        </w:rPr>
      </w:pPr>
      <w:r w:rsidRPr="009A41E4">
        <w:rPr>
          <w:rFonts w:ascii="Arial" w:eastAsia="Calibri" w:hAnsi="Arial" w:cs="Arial"/>
          <w:color w:val="2E2E2E"/>
          <w:sz w:val="24"/>
          <w:szCs w:val="24"/>
          <w:shd w:val="clear" w:color="auto" w:fill="FFFFFF"/>
        </w:rPr>
        <w:t>En estos   últimos tiempos le han reservado especial importancia al número de compañeros sexuales que tiene la mujer (tres en los últimos 6 meses o seis en el último año,  si tenemos en cuenta que la promiscuidad conjuntamente con el inicio precoz de la relaciones sexuales y la permisibilidad Social en estas conductas sexuales juegan el rol más importante en la génesis de las infecciones de transmisión sexual responsables de más del 90 % de los casos con enfermedad Inflamatoria pélvica, comprenderemos la magnitud de este problema.</w:t>
      </w:r>
    </w:p>
    <w:p w:rsidR="00AE3253" w:rsidRDefault="00AE3253" w:rsidP="00AE3253">
      <w:pPr>
        <w:spacing w:after="0" w:line="360" w:lineRule="auto"/>
        <w:jc w:val="both"/>
        <w:rPr>
          <w:rFonts w:ascii="Arial" w:eastAsia="Calibri" w:hAnsi="Arial" w:cs="Arial"/>
          <w:color w:val="2E2E2E"/>
          <w:sz w:val="24"/>
          <w:szCs w:val="24"/>
          <w:shd w:val="clear" w:color="auto" w:fill="FFFFFF"/>
        </w:rPr>
      </w:pPr>
    </w:p>
    <w:p w:rsidR="009A41E4" w:rsidRPr="00AE3253" w:rsidRDefault="009A41E4" w:rsidP="00AE3253">
      <w:pPr>
        <w:spacing w:after="0" w:line="360" w:lineRule="auto"/>
        <w:jc w:val="both"/>
        <w:rPr>
          <w:rFonts w:ascii="Arial" w:eastAsia="Calibri" w:hAnsi="Arial" w:cs="Arial"/>
          <w:color w:val="2E2E2E"/>
          <w:sz w:val="24"/>
          <w:szCs w:val="24"/>
          <w:shd w:val="clear" w:color="auto" w:fill="FFFFFF"/>
        </w:rPr>
      </w:pPr>
      <w:r w:rsidRPr="009A41E4">
        <w:rPr>
          <w:rFonts w:ascii="Arial" w:eastAsia="Times New Roman" w:hAnsi="Arial" w:cs="Arial"/>
          <w:color w:val="000000"/>
          <w:sz w:val="24"/>
          <w:szCs w:val="24"/>
          <w:lang w:eastAsia="es-PE"/>
        </w:rPr>
        <w:t>A pesar de que en Estados Unidos y Europa Oc</w:t>
      </w:r>
      <w:r w:rsidRPr="009A41E4">
        <w:rPr>
          <w:rFonts w:ascii="Arial" w:eastAsia="Times New Roman" w:hAnsi="Arial" w:cs="Arial"/>
          <w:color w:val="000000"/>
          <w:spacing w:val="-2"/>
          <w:sz w:val="24"/>
          <w:szCs w:val="24"/>
          <w:lang w:eastAsia="es-PE"/>
        </w:rPr>
        <w:t xml:space="preserve">cidental las tasas y la gravedad de la enfermedad </w:t>
      </w:r>
      <w:r w:rsidRPr="009A41E4">
        <w:rPr>
          <w:rFonts w:ascii="Arial" w:eastAsia="Times New Roman" w:hAnsi="Arial" w:cs="Arial"/>
          <w:color w:val="000000"/>
          <w:spacing w:val="9"/>
          <w:sz w:val="24"/>
          <w:szCs w:val="24"/>
          <w:lang w:eastAsia="es-PE"/>
        </w:rPr>
        <w:t>Inflamatoria  pélvica  han  disminuido durante l</w:t>
      </w:r>
      <w:r w:rsidRPr="009A41E4">
        <w:rPr>
          <w:rFonts w:ascii="Arial" w:eastAsia="Times New Roman" w:hAnsi="Arial" w:cs="Arial"/>
          <w:color w:val="000000"/>
          <w:sz w:val="24"/>
          <w:szCs w:val="24"/>
          <w:lang w:eastAsia="es-PE"/>
        </w:rPr>
        <w:t xml:space="preserve">as últimas décadas, en los países en vías de desarrollo la inexistencia de registros epidemiológicos, sumada aun  subdiagnóstico provocan </w:t>
      </w:r>
      <w:r w:rsidRPr="009A41E4">
        <w:rPr>
          <w:rFonts w:ascii="Arial" w:eastAsia="Times New Roman" w:hAnsi="Arial" w:cs="Arial"/>
          <w:color w:val="000000"/>
          <w:spacing w:val="2"/>
          <w:sz w:val="24"/>
          <w:szCs w:val="24"/>
          <w:lang w:eastAsia="es-PE"/>
        </w:rPr>
        <w:t xml:space="preserve">que su incidencia y prevalencia sigan siendo </w:t>
      </w:r>
      <w:r w:rsidRPr="009A41E4">
        <w:rPr>
          <w:rFonts w:ascii="Arial" w:eastAsia="Times New Roman" w:hAnsi="Arial" w:cs="Arial"/>
          <w:color w:val="000000"/>
          <w:spacing w:val="-4"/>
          <w:sz w:val="24"/>
          <w:szCs w:val="24"/>
          <w:lang w:eastAsia="es-PE"/>
        </w:rPr>
        <w:t xml:space="preserve">difíciles de establecer. Además, existen pocos  datos </w:t>
      </w:r>
      <w:r w:rsidRPr="009A41E4">
        <w:rPr>
          <w:rFonts w:ascii="Arial" w:eastAsia="Times New Roman" w:hAnsi="Arial" w:cs="Arial"/>
          <w:color w:val="000000"/>
          <w:sz w:val="24"/>
          <w:szCs w:val="24"/>
          <w:lang w:eastAsia="es-PE"/>
        </w:rPr>
        <w:t xml:space="preserve">nacionales y nada  a nivel regional  que permitan delimitar la problemática en un contexto sociocultural; </w:t>
      </w:r>
      <w:r w:rsidRPr="009A41E4">
        <w:rPr>
          <w:rFonts w:ascii="Arial" w:eastAsia="Times New Roman" w:hAnsi="Arial" w:cs="Arial"/>
          <w:color w:val="000000"/>
          <w:spacing w:val="2"/>
          <w:sz w:val="24"/>
          <w:szCs w:val="24"/>
          <w:lang w:eastAsia="es-PE"/>
        </w:rPr>
        <w:t>por muchos  profesionales de la salud</w:t>
      </w:r>
      <w:r w:rsidRPr="009A41E4">
        <w:rPr>
          <w:rFonts w:ascii="Arial" w:eastAsia="Times New Roman" w:hAnsi="Arial" w:cs="Arial"/>
          <w:b/>
          <w:color w:val="000000"/>
          <w:spacing w:val="2"/>
          <w:sz w:val="24"/>
          <w:szCs w:val="24"/>
          <w:lang w:eastAsia="es-PE"/>
        </w:rPr>
        <w:t>. (7)</w:t>
      </w:r>
    </w:p>
    <w:p w:rsidR="009A41E4" w:rsidRPr="009A41E4" w:rsidRDefault="009A41E4" w:rsidP="009A41E4">
      <w:pPr>
        <w:shd w:val="clear" w:color="auto" w:fill="FFFFFF"/>
        <w:spacing w:after="0"/>
        <w:jc w:val="both"/>
        <w:rPr>
          <w:rFonts w:ascii="Arial" w:eastAsia="Times New Roman" w:hAnsi="Arial" w:cs="Arial"/>
          <w:b/>
          <w:color w:val="000000"/>
          <w:spacing w:val="2"/>
          <w:sz w:val="24"/>
          <w:szCs w:val="24"/>
          <w:lang w:eastAsia="es-PE"/>
        </w:rPr>
      </w:pPr>
    </w:p>
    <w:p w:rsidR="00AE3253" w:rsidRDefault="009A41E4" w:rsidP="00AE3253">
      <w:pPr>
        <w:spacing w:line="360" w:lineRule="auto"/>
        <w:jc w:val="both"/>
        <w:rPr>
          <w:rFonts w:ascii="Arial" w:eastAsia="Calibri" w:hAnsi="Arial" w:cs="Arial"/>
          <w:b/>
          <w:sz w:val="24"/>
          <w:szCs w:val="24"/>
          <w:shd w:val="clear" w:color="auto" w:fill="FFFFFF"/>
        </w:rPr>
      </w:pPr>
      <w:r w:rsidRPr="009A41E4">
        <w:rPr>
          <w:rFonts w:ascii="Arial" w:eastAsia="Calibri" w:hAnsi="Arial" w:cs="Arial"/>
          <w:sz w:val="24"/>
          <w:szCs w:val="24"/>
          <w:shd w:val="clear" w:color="auto" w:fill="FFFFFF"/>
        </w:rPr>
        <w:t xml:space="preserve">En Cuba en la provincia de Camagüey encontramos un estudio relacionado con EIP sobre 55 adolescentes donde el 54,5% de las adolescentes estudiadas tenían menos de 15 años, mientras que un estudio realizado en la habana en el hospital Calixto García las edades entre los 15 y 24 años constituyen las de más alta incidencia de EIP (62,9 %) y plantean que estas pacientes ya habían tenido al menos 1 episodio anterior de EIP. </w:t>
      </w:r>
      <w:r w:rsidRPr="009A41E4">
        <w:rPr>
          <w:rFonts w:ascii="Arial" w:eastAsia="Calibri" w:hAnsi="Arial" w:cs="Arial"/>
          <w:b/>
          <w:sz w:val="24"/>
          <w:szCs w:val="24"/>
          <w:shd w:val="clear" w:color="auto" w:fill="FFFFFF"/>
        </w:rPr>
        <w:t>(6)</w:t>
      </w:r>
    </w:p>
    <w:p w:rsidR="00AE3253" w:rsidRDefault="009A41E4" w:rsidP="00AE3253">
      <w:pPr>
        <w:spacing w:line="360" w:lineRule="auto"/>
        <w:jc w:val="both"/>
        <w:rPr>
          <w:rFonts w:ascii="Arial" w:eastAsia="Calibri" w:hAnsi="Arial" w:cs="Arial"/>
          <w:b/>
          <w:sz w:val="24"/>
          <w:szCs w:val="24"/>
          <w:shd w:val="clear" w:color="auto" w:fill="FFFFFF"/>
        </w:rPr>
      </w:pPr>
      <w:r w:rsidRPr="009A41E4">
        <w:rPr>
          <w:rFonts w:ascii="Arial" w:eastAsia="Calibri" w:hAnsi="Arial" w:cs="Arial"/>
          <w:sz w:val="24"/>
          <w:szCs w:val="24"/>
        </w:rPr>
        <w:t xml:space="preserve">Durante el tiempo que laboro como Enfermera Asistencial en el Policlínico El Porvenir, EsSALUD en el área de emergencia y hospitalización, observe que según el perfil epidemiológico mensual, el primer lugar con un   70% de hospitalizaciones que se dan en las mujeres es por Enfermedades pélvicas Inflamatorias así mismo, también ocupan en segundo lugar en el área de consulta externa (ginecología). </w:t>
      </w:r>
    </w:p>
    <w:p w:rsidR="00AE3253" w:rsidRDefault="009A41E4" w:rsidP="00AE3253">
      <w:pPr>
        <w:spacing w:line="360" w:lineRule="auto"/>
        <w:jc w:val="both"/>
        <w:rPr>
          <w:rFonts w:ascii="Arial" w:eastAsia="Calibri" w:hAnsi="Arial" w:cs="Arial"/>
          <w:b/>
          <w:sz w:val="24"/>
          <w:szCs w:val="24"/>
          <w:shd w:val="clear" w:color="auto" w:fill="FFFFFF"/>
        </w:rPr>
      </w:pPr>
      <w:r w:rsidRPr="009A41E4">
        <w:rPr>
          <w:rFonts w:ascii="Arial" w:eastAsia="Calibri" w:hAnsi="Arial" w:cs="Arial"/>
          <w:sz w:val="24"/>
          <w:szCs w:val="24"/>
        </w:rPr>
        <w:t xml:space="preserve">Considerando que el Hospital donde laboro esta ubicado en el Distrito El Porvenir, sector Rio Seco,  donde la mayoría de la población adscrita al Policlínico son  inmigrantes de la sierra norte y central,  de bajos recursos económicos, sociales y culturales, cuya pareja en la gran mayoría de mujeres  trabajan en el sector minero y construcción civil,    situación que permite  que la mujer se vea obligada a colaborar con el sustento de la familia, laborando independientemente en la industria del calzado, como comerciante de comidas y  de productos alimenticios  en los mercados, o laborando  dependientemente en las diferentes fabricas bajo </w:t>
      </w:r>
    </w:p>
    <w:p w:rsidR="009A41E4" w:rsidRPr="00AE3253" w:rsidRDefault="009A41E4" w:rsidP="00AE3253">
      <w:pPr>
        <w:spacing w:line="360" w:lineRule="auto"/>
        <w:jc w:val="both"/>
        <w:rPr>
          <w:rFonts w:ascii="Arial" w:eastAsia="Calibri" w:hAnsi="Arial" w:cs="Arial"/>
          <w:b/>
          <w:sz w:val="24"/>
          <w:szCs w:val="24"/>
          <w:shd w:val="clear" w:color="auto" w:fill="FFFFFF"/>
        </w:rPr>
      </w:pPr>
      <w:r w:rsidRPr="009A41E4">
        <w:rPr>
          <w:rFonts w:ascii="Arial" w:eastAsia="Calibri" w:hAnsi="Arial" w:cs="Arial"/>
          <w:sz w:val="24"/>
          <w:szCs w:val="24"/>
        </w:rPr>
        <w:t xml:space="preserve">supervisión estricta, aproximadamente 12 horas diarias .que no le permite satisfacer sus necesidades fisiológicas y de higiene  cuando lo requiere,  sumado a que la población no cuenta con agua potable todos los días y que aun las calles no están totalmente asfaltadas, es que motivo a plantearme la sgte interrogante. </w:t>
      </w:r>
    </w:p>
    <w:p w:rsidR="009A41E4" w:rsidRPr="009A41E4" w:rsidRDefault="009A41E4" w:rsidP="00AB0C8F">
      <w:pPr>
        <w:spacing w:after="0" w:line="360" w:lineRule="auto"/>
        <w:jc w:val="both"/>
        <w:rPr>
          <w:rFonts w:ascii="Times New Roman" w:eastAsia="Calibri" w:hAnsi="Times New Roman" w:cs="Times New Roman"/>
          <w:b/>
          <w:sz w:val="24"/>
          <w:szCs w:val="24"/>
        </w:rPr>
      </w:pPr>
      <w:r w:rsidRPr="009A41E4">
        <w:rPr>
          <w:rFonts w:ascii="Arial" w:eastAsia="Calibri" w:hAnsi="Arial" w:cs="Arial"/>
          <w:b/>
          <w:sz w:val="24"/>
          <w:szCs w:val="24"/>
        </w:rPr>
        <w:t>¿Cuál es el perfil socio demográfico y los factores asociados a enfermedades pélvicas inflamatorias en el Policlínico El Porvenir- EsSALUD 2020?</w:t>
      </w:r>
      <w:r w:rsidRPr="009A41E4">
        <w:rPr>
          <w:rFonts w:ascii="Times New Roman" w:eastAsia="Calibri" w:hAnsi="Times New Roman" w:cs="Times New Roman"/>
          <w:b/>
          <w:sz w:val="24"/>
          <w:szCs w:val="24"/>
        </w:rPr>
        <w:t xml:space="preserve">  </w:t>
      </w:r>
    </w:p>
    <w:p w:rsidR="009A41E4" w:rsidRPr="009A41E4" w:rsidRDefault="009A41E4" w:rsidP="009A41E4">
      <w:pPr>
        <w:spacing w:after="0"/>
        <w:jc w:val="both"/>
        <w:rPr>
          <w:rFonts w:ascii="Arial" w:eastAsia="Calibri" w:hAnsi="Arial" w:cs="Arial"/>
          <w:b/>
          <w:sz w:val="24"/>
          <w:szCs w:val="24"/>
        </w:rPr>
      </w:pPr>
    </w:p>
    <w:p w:rsidR="009A41E4" w:rsidRPr="00EC31BC" w:rsidRDefault="009A41E4" w:rsidP="009A41E4">
      <w:pPr>
        <w:pStyle w:val="Prrafodelista"/>
        <w:widowControl w:val="0"/>
        <w:numPr>
          <w:ilvl w:val="0"/>
          <w:numId w:val="4"/>
        </w:numPr>
        <w:spacing w:before="18" w:after="0" w:line="240" w:lineRule="auto"/>
        <w:ind w:left="426" w:hanging="426"/>
        <w:rPr>
          <w:rFonts w:ascii="Arial" w:eastAsia="Arial" w:hAnsi="Arial" w:cs="Arial"/>
          <w:sz w:val="24"/>
          <w:szCs w:val="24"/>
          <w:lang w:eastAsia="es-PE"/>
        </w:rPr>
      </w:pPr>
      <w:r w:rsidRPr="00EC31BC">
        <w:rPr>
          <w:rFonts w:ascii="Arial" w:eastAsia="Arial" w:hAnsi="Arial" w:cs="Arial"/>
          <w:b/>
          <w:sz w:val="24"/>
          <w:szCs w:val="24"/>
          <w:lang w:eastAsia="es-PE"/>
        </w:rPr>
        <w:t xml:space="preserve">Antecedentes </w:t>
      </w:r>
    </w:p>
    <w:p w:rsidR="009A41E4" w:rsidRPr="009A41E4" w:rsidRDefault="009A41E4" w:rsidP="009A41E4">
      <w:pPr>
        <w:widowControl w:val="0"/>
        <w:spacing w:after="0" w:line="240" w:lineRule="auto"/>
        <w:ind w:left="110"/>
        <w:rPr>
          <w:rFonts w:ascii="Arial" w:eastAsia="Arial" w:hAnsi="Arial" w:cs="Arial"/>
          <w:sz w:val="16"/>
          <w:szCs w:val="16"/>
          <w:lang w:eastAsia="es-PE"/>
        </w:rPr>
      </w:pPr>
    </w:p>
    <w:p w:rsidR="009A41E4" w:rsidRPr="009A41E4" w:rsidRDefault="009A41E4" w:rsidP="00AB0C8F">
      <w:pPr>
        <w:spacing w:after="0" w:line="360" w:lineRule="auto"/>
        <w:jc w:val="both"/>
        <w:rPr>
          <w:rFonts w:ascii="Arial" w:eastAsia="Calibri" w:hAnsi="Arial" w:cs="Arial"/>
          <w:b/>
          <w:sz w:val="24"/>
          <w:szCs w:val="24"/>
        </w:rPr>
      </w:pPr>
      <w:r w:rsidRPr="009A41E4">
        <w:rPr>
          <w:rFonts w:ascii="Arial" w:eastAsia="Calibri" w:hAnsi="Arial" w:cs="Arial"/>
          <w:sz w:val="24"/>
          <w:szCs w:val="24"/>
        </w:rPr>
        <w:t xml:space="preserve">En un estudio reciente realizado en México, se encontró dos casos de EPI después de la inserción de un DIU, en 19 mujeres con Chlamydia en el cuello uterino, pero no se encontró caso alguno de este padecimiento en 308 mujeres libres de este patógeno, a quienes se les insertó un DIU en ese mismo periodo y en la misma clínica. </w:t>
      </w:r>
      <w:r w:rsidRPr="009A41E4">
        <w:rPr>
          <w:rFonts w:ascii="Arial" w:eastAsia="Calibri" w:hAnsi="Arial" w:cs="Arial"/>
          <w:b/>
          <w:sz w:val="24"/>
          <w:szCs w:val="24"/>
        </w:rPr>
        <w:t>(4)</w:t>
      </w:r>
    </w:p>
    <w:p w:rsidR="009A41E4" w:rsidRPr="009A41E4" w:rsidRDefault="009A41E4" w:rsidP="009A41E4">
      <w:pPr>
        <w:spacing w:after="0"/>
        <w:jc w:val="both"/>
        <w:rPr>
          <w:rFonts w:ascii="Arial" w:eastAsia="Calibri" w:hAnsi="Arial" w:cs="Arial"/>
          <w:sz w:val="24"/>
          <w:szCs w:val="24"/>
        </w:rPr>
      </w:pPr>
    </w:p>
    <w:p w:rsidR="009A41E4" w:rsidRPr="009A41E4" w:rsidRDefault="009A41E4" w:rsidP="00AB0C8F">
      <w:pPr>
        <w:spacing w:after="0" w:line="360" w:lineRule="auto"/>
        <w:jc w:val="both"/>
        <w:rPr>
          <w:rFonts w:ascii="Arial" w:eastAsia="Calibri" w:hAnsi="Arial" w:cs="Arial"/>
          <w:color w:val="2E2E2E"/>
          <w:sz w:val="24"/>
          <w:szCs w:val="24"/>
          <w:shd w:val="clear" w:color="auto" w:fill="FFFFFF"/>
        </w:rPr>
      </w:pPr>
      <w:r w:rsidRPr="009A41E4">
        <w:rPr>
          <w:rFonts w:ascii="Arial" w:eastAsia="Calibri" w:hAnsi="Arial" w:cs="Arial"/>
          <w:color w:val="2E2E2E"/>
          <w:sz w:val="24"/>
          <w:szCs w:val="24"/>
          <w:shd w:val="clear" w:color="auto" w:fill="FFFFFF"/>
        </w:rPr>
        <w:t xml:space="preserve">En Cuba un estudio realizado por Farinate arrojó que el 42% de las pacientes estudiadas con EPI habían tenido más de 5 pareja sexuales. Estudios realizados por </w:t>
      </w:r>
      <w:r w:rsidRPr="009A41E4">
        <w:rPr>
          <w:rFonts w:ascii="Arial" w:eastAsia="Calibri" w:hAnsi="Arial" w:cs="Arial"/>
          <w:b/>
          <w:color w:val="2E2E2E"/>
          <w:sz w:val="24"/>
          <w:szCs w:val="24"/>
          <w:shd w:val="clear" w:color="auto" w:fill="FFFFFF"/>
        </w:rPr>
        <w:t>Berger y Westrom</w:t>
      </w:r>
      <w:r w:rsidRPr="009A41E4">
        <w:rPr>
          <w:rFonts w:ascii="Arial" w:eastAsia="Calibri" w:hAnsi="Arial" w:cs="Arial"/>
          <w:color w:val="2E2E2E"/>
          <w:sz w:val="24"/>
          <w:szCs w:val="24"/>
          <w:shd w:val="clear" w:color="auto" w:fill="FFFFFF"/>
        </w:rPr>
        <w:t xml:space="preserve">  señalan que las mujeres con múltiples parejas sexuales tienen de 4 a 6 veces mayor tendencia a desarrollar una EIP, siendo las adolescentes quienes presentan una mayor tendencia a la promiscuidad sexual, por lo que este es un factor de riesgo al cual se le debe prestar atención. </w:t>
      </w:r>
    </w:p>
    <w:p w:rsidR="009A41E4" w:rsidRPr="00AE3253" w:rsidRDefault="009A41E4" w:rsidP="009A41E4">
      <w:pPr>
        <w:spacing w:after="0"/>
        <w:jc w:val="both"/>
        <w:rPr>
          <w:rFonts w:ascii="Arial" w:eastAsia="Calibri" w:hAnsi="Arial" w:cs="Arial"/>
          <w:color w:val="2E2E2E"/>
          <w:sz w:val="18"/>
          <w:szCs w:val="24"/>
          <w:shd w:val="clear" w:color="auto" w:fill="FFFFFF"/>
        </w:rPr>
      </w:pPr>
    </w:p>
    <w:p w:rsidR="009A41E4" w:rsidRPr="00EC31BC" w:rsidRDefault="009A41E4" w:rsidP="00AB0C8F">
      <w:pPr>
        <w:spacing w:after="0" w:line="360" w:lineRule="auto"/>
        <w:jc w:val="both"/>
        <w:rPr>
          <w:rFonts w:ascii="Arial" w:eastAsia="Calibri" w:hAnsi="Arial" w:cs="Arial"/>
          <w:color w:val="2E2E2E"/>
          <w:sz w:val="24"/>
          <w:szCs w:val="24"/>
          <w:shd w:val="clear" w:color="auto" w:fill="FFFFFF"/>
        </w:rPr>
      </w:pPr>
      <w:r w:rsidRPr="009A41E4">
        <w:rPr>
          <w:rFonts w:ascii="Arial" w:eastAsia="Calibri" w:hAnsi="Arial" w:cs="Arial"/>
          <w:color w:val="2E2E2E"/>
          <w:sz w:val="24"/>
          <w:szCs w:val="24"/>
          <w:shd w:val="clear" w:color="auto" w:fill="FFFFFF"/>
        </w:rPr>
        <w:t>Estudios recientes señalan que en la actualidad existe un mayor porcentaje de adolescentes que tienen más de 6 parejas sexuales en el último año. En la época actual, el establecimiento de la primera relación de pareja estable (matrimonio o no) es más tardío en comparación con décadas anteriores. Este hecho junto al inicio más precoz de las relaciones sexuales produce un mayor número de parejas sexuales diferentes a lo largo de la vida, dentro de lo que se ha llamado la “monogamia serial”, expansionando la ventana de riesgo en la que muchos jóvenes pueden tener diversos compañeros sexuales.</w:t>
      </w:r>
    </w:p>
    <w:p w:rsidR="00AB0C8F" w:rsidRPr="00AE3253" w:rsidRDefault="00AB0C8F" w:rsidP="009A41E4">
      <w:pPr>
        <w:spacing w:after="0"/>
        <w:jc w:val="both"/>
        <w:rPr>
          <w:rFonts w:ascii="Arial" w:eastAsia="Calibri" w:hAnsi="Arial" w:cs="Arial"/>
          <w:color w:val="2E2E2E"/>
          <w:sz w:val="20"/>
          <w:szCs w:val="24"/>
          <w:shd w:val="clear" w:color="auto" w:fill="FFFFFF"/>
        </w:rPr>
      </w:pPr>
    </w:p>
    <w:p w:rsidR="00AB0C8F" w:rsidRPr="00EC31BC" w:rsidRDefault="00AB0C8F" w:rsidP="00AE2324">
      <w:pPr>
        <w:pStyle w:val="Prrafodelista"/>
        <w:widowControl w:val="0"/>
        <w:numPr>
          <w:ilvl w:val="0"/>
          <w:numId w:val="4"/>
        </w:numPr>
        <w:spacing w:before="18" w:after="0" w:line="360" w:lineRule="auto"/>
        <w:ind w:left="426" w:hanging="426"/>
        <w:rPr>
          <w:rFonts w:ascii="Arial" w:eastAsia="Arial" w:hAnsi="Arial" w:cs="Arial"/>
          <w:sz w:val="24"/>
          <w:szCs w:val="24"/>
          <w:lang w:eastAsia="es-PE"/>
        </w:rPr>
      </w:pPr>
      <w:r w:rsidRPr="00EC31BC">
        <w:rPr>
          <w:rFonts w:ascii="Arial" w:eastAsia="Arial" w:hAnsi="Arial" w:cs="Arial"/>
          <w:b/>
          <w:sz w:val="24"/>
          <w:szCs w:val="24"/>
          <w:lang w:eastAsia="es-PE"/>
        </w:rPr>
        <w:t>Justificación (importancia, resultados esperados, impacto: social, económico, ambiental u otro).</w:t>
      </w:r>
    </w:p>
    <w:p w:rsidR="00AB0C8F" w:rsidRPr="00AB0C8F" w:rsidRDefault="00AB0C8F" w:rsidP="00AB0C8F">
      <w:pPr>
        <w:widowControl w:val="0"/>
        <w:spacing w:after="0" w:line="240" w:lineRule="auto"/>
        <w:ind w:left="110"/>
        <w:rPr>
          <w:rFonts w:ascii="Arial" w:eastAsia="Arial" w:hAnsi="Arial" w:cs="Arial"/>
          <w:sz w:val="16"/>
          <w:szCs w:val="16"/>
          <w:lang w:eastAsia="es-PE"/>
        </w:rPr>
      </w:pPr>
    </w:p>
    <w:p w:rsidR="00AE3253" w:rsidRDefault="00AB0C8F" w:rsidP="00AE3253">
      <w:pPr>
        <w:spacing w:after="0" w:line="360" w:lineRule="auto"/>
        <w:jc w:val="both"/>
        <w:rPr>
          <w:rFonts w:ascii="Arial" w:eastAsia="Calibri" w:hAnsi="Arial" w:cs="Arial"/>
          <w:color w:val="000000"/>
          <w:sz w:val="24"/>
          <w:szCs w:val="24"/>
          <w:shd w:val="clear" w:color="auto" w:fill="FFFFFF"/>
        </w:rPr>
      </w:pPr>
      <w:r w:rsidRPr="00AB0C8F">
        <w:rPr>
          <w:rFonts w:ascii="Arial" w:eastAsia="Calibri" w:hAnsi="Arial" w:cs="Arial"/>
          <w:color w:val="000000"/>
          <w:sz w:val="24"/>
          <w:szCs w:val="24"/>
          <w:shd w:val="clear" w:color="auto" w:fill="FFFFFF"/>
        </w:rPr>
        <w:t>La enfermedad pélvica inflamatoria  a pesar de haber disminuido su porcentaje de incidencia y prevalencia en Estados Unidos y Europa Occidental durante las últimas décadas, en los países en vías de desarrollo la inexistencia de registros epidemiológicos, sumada a un  subdiagnóstico provocan que su incidencia y prevalencia sigan siendo difíciles de establecer. Además, no existiendo datos nacionales ni regionales que permitan delimitar la problemática en un contexto sociocultural; muchos profesionales de la salud se basan en los registros internacionales para tomar decisiones.</w:t>
      </w:r>
    </w:p>
    <w:p w:rsidR="00AE3253" w:rsidRDefault="00AE3253" w:rsidP="00AE3253">
      <w:pPr>
        <w:spacing w:after="0" w:line="360" w:lineRule="auto"/>
        <w:jc w:val="both"/>
        <w:rPr>
          <w:rFonts w:ascii="Arial" w:eastAsia="Calibri" w:hAnsi="Arial" w:cs="Arial"/>
          <w:color w:val="000000"/>
          <w:sz w:val="24"/>
          <w:szCs w:val="24"/>
          <w:shd w:val="clear" w:color="auto" w:fill="FFFFFF"/>
        </w:rPr>
      </w:pPr>
    </w:p>
    <w:p w:rsidR="00AB0C8F" w:rsidRPr="00AE3253" w:rsidRDefault="00AB0C8F" w:rsidP="00AE3253">
      <w:pPr>
        <w:spacing w:after="0" w:line="360" w:lineRule="auto"/>
        <w:jc w:val="both"/>
        <w:rPr>
          <w:rFonts w:ascii="Arial" w:eastAsia="Calibri" w:hAnsi="Arial" w:cs="Arial"/>
          <w:color w:val="000000"/>
          <w:sz w:val="24"/>
          <w:szCs w:val="24"/>
          <w:shd w:val="clear" w:color="auto" w:fill="FFFFFF"/>
        </w:rPr>
      </w:pPr>
      <w:r w:rsidRPr="00AB0C8F">
        <w:rPr>
          <w:rFonts w:ascii="Arial" w:eastAsia="Calibri" w:hAnsi="Arial" w:cs="Arial"/>
          <w:sz w:val="24"/>
          <w:szCs w:val="24"/>
        </w:rPr>
        <w:t xml:space="preserve">El propósito de este trabajo es </w:t>
      </w:r>
      <w:r w:rsidR="00C561B9">
        <w:rPr>
          <w:rFonts w:ascii="Arial" w:eastAsia="Calibri" w:hAnsi="Arial" w:cs="Arial"/>
          <w:sz w:val="24"/>
          <w:szCs w:val="24"/>
        </w:rPr>
        <w:t>identificar</w:t>
      </w:r>
      <w:r w:rsidRPr="00AB0C8F">
        <w:rPr>
          <w:rFonts w:ascii="Arial" w:eastAsia="Calibri" w:hAnsi="Arial" w:cs="Arial"/>
          <w:sz w:val="24"/>
          <w:szCs w:val="24"/>
        </w:rPr>
        <w:t xml:space="preserve"> los factores sociodemográficos y factores </w:t>
      </w:r>
      <w:r w:rsidR="00C561B9">
        <w:rPr>
          <w:rFonts w:ascii="Arial" w:eastAsia="Calibri" w:hAnsi="Arial" w:cs="Arial"/>
          <w:sz w:val="24"/>
          <w:szCs w:val="24"/>
        </w:rPr>
        <w:t xml:space="preserve">de riesgo </w:t>
      </w:r>
      <w:r w:rsidRPr="00AB0C8F">
        <w:rPr>
          <w:rFonts w:ascii="Arial" w:eastAsia="Calibri" w:hAnsi="Arial" w:cs="Arial"/>
          <w:sz w:val="24"/>
          <w:szCs w:val="24"/>
        </w:rPr>
        <w:t>asociados a las enfermedades pélvicas inflamatorias  en pacientes atendidas en el policlínico el porvenir EsSALUD</w:t>
      </w:r>
      <w:r w:rsidR="00C561B9">
        <w:rPr>
          <w:rFonts w:ascii="Arial" w:eastAsia="Calibri" w:hAnsi="Arial" w:cs="Arial"/>
          <w:sz w:val="24"/>
          <w:szCs w:val="24"/>
        </w:rPr>
        <w:t>,</w:t>
      </w:r>
      <w:r w:rsidRPr="00AB0C8F">
        <w:rPr>
          <w:rFonts w:ascii="Arial" w:eastAsia="Calibri" w:hAnsi="Arial" w:cs="Arial"/>
          <w:sz w:val="24"/>
          <w:szCs w:val="24"/>
        </w:rPr>
        <w:t xml:space="preserve"> </w:t>
      </w:r>
      <w:r w:rsidR="000105C6">
        <w:rPr>
          <w:rFonts w:ascii="Arial" w:eastAsia="Calibri" w:hAnsi="Arial" w:cs="Arial"/>
          <w:sz w:val="24"/>
          <w:szCs w:val="24"/>
        </w:rPr>
        <w:t>y</w:t>
      </w:r>
      <w:r w:rsidRPr="00AB0C8F">
        <w:rPr>
          <w:rFonts w:ascii="Arial" w:eastAsia="Calibri" w:hAnsi="Arial" w:cs="Arial"/>
          <w:sz w:val="24"/>
          <w:szCs w:val="24"/>
        </w:rPr>
        <w:t xml:space="preserve"> así poder </w:t>
      </w:r>
      <w:r w:rsidR="00C561B9">
        <w:rPr>
          <w:rFonts w:ascii="Arial" w:eastAsia="Calibri" w:hAnsi="Arial" w:cs="Arial"/>
          <w:sz w:val="24"/>
          <w:szCs w:val="24"/>
        </w:rPr>
        <w:t xml:space="preserve">diseñar a nivel de Enfermería un programa educativo que nos permita </w:t>
      </w:r>
      <w:r w:rsidRPr="00AB0C8F">
        <w:rPr>
          <w:rFonts w:ascii="Arial" w:eastAsia="Calibri" w:hAnsi="Arial" w:cs="Arial"/>
          <w:sz w:val="24"/>
          <w:szCs w:val="24"/>
        </w:rPr>
        <w:t xml:space="preserve">promover una salud sexual preventiva, concientizando a la población </w:t>
      </w:r>
      <w:r w:rsidR="00C561B9">
        <w:rPr>
          <w:rFonts w:ascii="Arial" w:eastAsia="Calibri" w:hAnsi="Arial" w:cs="Arial"/>
          <w:sz w:val="24"/>
          <w:szCs w:val="24"/>
        </w:rPr>
        <w:t xml:space="preserve">en estudio </w:t>
      </w:r>
      <w:r w:rsidRPr="00AB0C8F">
        <w:rPr>
          <w:rFonts w:ascii="Arial" w:eastAsia="Calibri" w:hAnsi="Arial" w:cs="Arial"/>
          <w:sz w:val="24"/>
          <w:szCs w:val="24"/>
        </w:rPr>
        <w:t xml:space="preserve">a tener una sexualidad saludable,  </w:t>
      </w:r>
      <w:r w:rsidR="00C561B9">
        <w:rPr>
          <w:rFonts w:ascii="Arial" w:eastAsia="Calibri" w:hAnsi="Arial" w:cs="Arial"/>
          <w:sz w:val="24"/>
          <w:szCs w:val="24"/>
        </w:rPr>
        <w:t xml:space="preserve">asimismo </w:t>
      </w:r>
      <w:r w:rsidRPr="00AB0C8F">
        <w:rPr>
          <w:rFonts w:ascii="Arial" w:eastAsia="Calibri" w:hAnsi="Arial" w:cs="Arial"/>
          <w:sz w:val="24"/>
          <w:szCs w:val="24"/>
        </w:rPr>
        <w:t xml:space="preserve">motivar a la población peruana a realizarse chequeos médicos para descartar enfermedades de transmisión sexual, cumpliendo esta meta podemos disminuir y /o evitar , complicaciones que pueden  ser causantes </w:t>
      </w:r>
      <w:r w:rsidR="00AE2324" w:rsidRPr="00EC31BC">
        <w:rPr>
          <w:rFonts w:ascii="Arial" w:eastAsia="Calibri" w:hAnsi="Arial" w:cs="Arial"/>
          <w:sz w:val="24"/>
          <w:szCs w:val="24"/>
        </w:rPr>
        <w:t>en la mujer  de una esterilidad</w:t>
      </w:r>
      <w:r w:rsidR="00C561B9">
        <w:rPr>
          <w:rFonts w:ascii="Arial" w:eastAsia="Calibri" w:hAnsi="Arial" w:cs="Arial"/>
          <w:sz w:val="24"/>
          <w:szCs w:val="24"/>
        </w:rPr>
        <w:t xml:space="preserve"> u otras complicaciones</w:t>
      </w:r>
      <w:r w:rsidRPr="00AB0C8F">
        <w:rPr>
          <w:rFonts w:ascii="Arial" w:eastAsia="Calibri" w:hAnsi="Arial" w:cs="Arial"/>
          <w:b/>
          <w:sz w:val="24"/>
          <w:szCs w:val="24"/>
        </w:rPr>
        <w:t xml:space="preserve">. </w:t>
      </w:r>
      <w:r w:rsidR="00AE3253">
        <w:rPr>
          <w:rFonts w:ascii="Arial" w:eastAsia="Calibri" w:hAnsi="Arial" w:cs="Arial"/>
          <w:b/>
          <w:sz w:val="24"/>
          <w:szCs w:val="24"/>
        </w:rPr>
        <w:t>8</w:t>
      </w:r>
    </w:p>
    <w:p w:rsidR="00CC6F50" w:rsidRDefault="00CC6F50" w:rsidP="00CC6F50">
      <w:pPr>
        <w:spacing w:after="0" w:line="360" w:lineRule="auto"/>
        <w:jc w:val="both"/>
        <w:rPr>
          <w:rFonts w:ascii="Arial" w:eastAsia="Calibri" w:hAnsi="Arial" w:cs="Arial"/>
          <w:b/>
          <w:sz w:val="24"/>
          <w:szCs w:val="24"/>
        </w:rPr>
      </w:pPr>
    </w:p>
    <w:p w:rsidR="00426EC1" w:rsidRDefault="00426EC1" w:rsidP="00CC6F50">
      <w:pPr>
        <w:spacing w:after="0" w:line="360" w:lineRule="auto"/>
        <w:jc w:val="both"/>
        <w:rPr>
          <w:rFonts w:ascii="Arial" w:eastAsia="Calibri" w:hAnsi="Arial" w:cs="Arial"/>
          <w:b/>
          <w:sz w:val="24"/>
          <w:szCs w:val="24"/>
        </w:rPr>
      </w:pPr>
    </w:p>
    <w:p w:rsidR="00426EC1" w:rsidRPr="00EC31BC" w:rsidRDefault="00426EC1" w:rsidP="00CC6F50">
      <w:pPr>
        <w:spacing w:after="0" w:line="360" w:lineRule="auto"/>
        <w:jc w:val="both"/>
        <w:rPr>
          <w:rFonts w:ascii="Arial" w:eastAsia="Calibri" w:hAnsi="Arial" w:cs="Arial"/>
          <w:b/>
          <w:sz w:val="24"/>
          <w:szCs w:val="24"/>
        </w:rPr>
      </w:pPr>
    </w:p>
    <w:p w:rsidR="00CC6F50" w:rsidRPr="00EC31BC" w:rsidRDefault="00CC6F50" w:rsidP="00CC6F50">
      <w:pPr>
        <w:pStyle w:val="Prrafodelista"/>
        <w:widowControl w:val="0"/>
        <w:numPr>
          <w:ilvl w:val="0"/>
          <w:numId w:val="4"/>
        </w:numPr>
        <w:spacing w:before="18" w:after="0" w:line="240" w:lineRule="auto"/>
        <w:ind w:left="426" w:hanging="426"/>
        <w:rPr>
          <w:rFonts w:ascii="Arial" w:eastAsia="Arial" w:hAnsi="Arial" w:cs="Arial"/>
          <w:sz w:val="24"/>
          <w:szCs w:val="24"/>
          <w:lang w:eastAsia="es-PE"/>
        </w:rPr>
      </w:pPr>
      <w:r w:rsidRPr="00EC31BC">
        <w:rPr>
          <w:rFonts w:ascii="Arial" w:eastAsia="Arial" w:hAnsi="Arial" w:cs="Arial"/>
          <w:b/>
          <w:sz w:val="24"/>
          <w:szCs w:val="24"/>
          <w:lang w:eastAsia="es-PE"/>
        </w:rPr>
        <w:t>Objetivos</w:t>
      </w:r>
    </w:p>
    <w:p w:rsidR="00CC6F50" w:rsidRPr="00AB0C8F" w:rsidRDefault="00CC6F50" w:rsidP="00CC6F50">
      <w:pPr>
        <w:spacing w:after="0" w:line="360" w:lineRule="auto"/>
        <w:jc w:val="both"/>
        <w:rPr>
          <w:rFonts w:ascii="Arial" w:eastAsia="Calibri" w:hAnsi="Arial" w:cs="Arial"/>
          <w:b/>
          <w:sz w:val="24"/>
          <w:szCs w:val="24"/>
        </w:rPr>
      </w:pPr>
    </w:p>
    <w:tbl>
      <w:tblPr>
        <w:tblW w:w="9072" w:type="dxa"/>
        <w:tblInd w:w="392" w:type="dxa"/>
        <w:tblLayout w:type="fixed"/>
        <w:tblLook w:val="0000" w:firstRow="0" w:lastRow="0" w:firstColumn="0" w:lastColumn="0" w:noHBand="0" w:noVBand="0"/>
      </w:tblPr>
      <w:tblGrid>
        <w:gridCol w:w="558"/>
        <w:gridCol w:w="2844"/>
        <w:gridCol w:w="2551"/>
        <w:gridCol w:w="3119"/>
      </w:tblGrid>
      <w:tr w:rsidR="000C197F" w:rsidRPr="000C197F" w:rsidTr="001068B2">
        <w:trPr>
          <w:trHeight w:val="493"/>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A6A6A6"/>
          </w:tcPr>
          <w:p w:rsidR="000C197F" w:rsidRPr="00EC31BC" w:rsidRDefault="000C197F" w:rsidP="000C197F">
            <w:pPr>
              <w:widowControl w:val="0"/>
              <w:spacing w:after="0" w:line="240" w:lineRule="auto"/>
              <w:ind w:left="738" w:right="735"/>
              <w:jc w:val="center"/>
              <w:rPr>
                <w:rFonts w:ascii="Arial" w:eastAsia="Arial" w:hAnsi="Arial" w:cs="Arial"/>
                <w:sz w:val="20"/>
                <w:szCs w:val="20"/>
                <w:lang w:eastAsia="es-PE"/>
              </w:rPr>
            </w:pPr>
          </w:p>
          <w:p w:rsidR="000C197F" w:rsidRPr="000C197F" w:rsidRDefault="000C197F" w:rsidP="000C197F">
            <w:pPr>
              <w:widowControl w:val="0"/>
              <w:spacing w:after="0" w:line="240" w:lineRule="auto"/>
              <w:ind w:left="738" w:right="735"/>
              <w:jc w:val="center"/>
              <w:rPr>
                <w:rFonts w:ascii="Arial" w:eastAsia="Arial" w:hAnsi="Arial" w:cs="Arial"/>
                <w:sz w:val="20"/>
                <w:szCs w:val="20"/>
                <w:lang w:eastAsia="es-PE"/>
              </w:rPr>
            </w:pPr>
            <w:r w:rsidRPr="000C197F">
              <w:rPr>
                <w:rFonts w:ascii="Arial" w:eastAsia="Arial" w:hAnsi="Arial" w:cs="Arial"/>
                <w:sz w:val="20"/>
                <w:szCs w:val="20"/>
                <w:lang w:eastAsia="es-PE"/>
              </w:rPr>
              <w:t>Objetivo General</w:t>
            </w:r>
          </w:p>
          <w:p w:rsidR="000C197F" w:rsidRPr="000C197F" w:rsidRDefault="000C197F" w:rsidP="000C197F">
            <w:pPr>
              <w:widowControl w:val="0"/>
              <w:spacing w:before="16" w:after="0" w:line="240" w:lineRule="auto"/>
              <w:ind w:left="363" w:right="362"/>
              <w:jc w:val="center"/>
              <w:rPr>
                <w:rFonts w:ascii="Arial" w:eastAsia="Arial" w:hAnsi="Arial" w:cs="Arial"/>
                <w:sz w:val="20"/>
                <w:szCs w:val="20"/>
                <w:lang w:eastAsia="es-PE"/>
              </w:rPr>
            </w:pPr>
            <w:r w:rsidRPr="000C197F">
              <w:rPr>
                <w:rFonts w:ascii="Arial" w:eastAsia="Arial" w:hAnsi="Arial" w:cs="Arial"/>
                <w:sz w:val="20"/>
                <w:szCs w:val="20"/>
                <w:lang w:eastAsia="es-PE"/>
              </w:rPr>
              <w:t>(Propósito del proyecto  )</w:t>
            </w:r>
          </w:p>
        </w:tc>
        <w:tc>
          <w:tcPr>
            <w:tcW w:w="2551" w:type="dxa"/>
            <w:tcBorders>
              <w:top w:val="single" w:sz="4" w:space="0" w:color="000000"/>
              <w:left w:val="single" w:sz="4" w:space="0" w:color="000000"/>
              <w:bottom w:val="single" w:sz="4" w:space="0" w:color="000000"/>
              <w:right w:val="single" w:sz="4" w:space="0" w:color="000000"/>
            </w:tcBorders>
            <w:shd w:val="clear" w:color="auto" w:fill="A6A6A6"/>
          </w:tcPr>
          <w:p w:rsidR="000C197F" w:rsidRPr="000C197F" w:rsidRDefault="000C197F" w:rsidP="000C197F">
            <w:pPr>
              <w:widowControl w:val="0"/>
              <w:spacing w:before="4" w:after="0" w:line="240" w:lineRule="auto"/>
              <w:rPr>
                <w:rFonts w:ascii="Arial" w:eastAsia="Arial" w:hAnsi="Arial" w:cs="Arial"/>
                <w:sz w:val="20"/>
                <w:szCs w:val="20"/>
                <w:lang w:eastAsia="es-PE"/>
              </w:rPr>
            </w:pPr>
          </w:p>
          <w:p w:rsidR="000C197F" w:rsidRPr="000C197F" w:rsidRDefault="000C197F" w:rsidP="000C197F">
            <w:pPr>
              <w:widowControl w:val="0"/>
              <w:spacing w:after="0" w:line="240" w:lineRule="auto"/>
              <w:ind w:left="445"/>
              <w:rPr>
                <w:rFonts w:ascii="Arial" w:eastAsia="Arial" w:hAnsi="Arial" w:cs="Arial"/>
                <w:sz w:val="20"/>
                <w:szCs w:val="20"/>
                <w:lang w:eastAsia="es-PE"/>
              </w:rPr>
            </w:pPr>
            <w:r w:rsidRPr="000C197F">
              <w:rPr>
                <w:rFonts w:ascii="Arial" w:eastAsia="Arial" w:hAnsi="Arial" w:cs="Arial"/>
                <w:sz w:val="20"/>
                <w:szCs w:val="20"/>
                <w:lang w:eastAsia="es-PE"/>
              </w:rPr>
              <w:t>Resultados Finales</w:t>
            </w:r>
          </w:p>
        </w:tc>
        <w:tc>
          <w:tcPr>
            <w:tcW w:w="3119" w:type="dxa"/>
            <w:tcBorders>
              <w:top w:val="single" w:sz="4" w:space="0" w:color="000000"/>
              <w:left w:val="single" w:sz="4" w:space="0" w:color="000000"/>
              <w:bottom w:val="single" w:sz="4" w:space="0" w:color="000000"/>
              <w:right w:val="single" w:sz="4" w:space="0" w:color="000000"/>
            </w:tcBorders>
            <w:shd w:val="clear" w:color="auto" w:fill="A6A6A6"/>
          </w:tcPr>
          <w:p w:rsidR="000C197F" w:rsidRPr="000C197F" w:rsidRDefault="000C197F" w:rsidP="000C197F">
            <w:pPr>
              <w:widowControl w:val="0"/>
              <w:spacing w:before="4" w:after="0" w:line="240" w:lineRule="auto"/>
              <w:rPr>
                <w:rFonts w:ascii="Arial" w:eastAsia="Arial" w:hAnsi="Arial" w:cs="Arial"/>
                <w:sz w:val="20"/>
                <w:szCs w:val="20"/>
                <w:lang w:eastAsia="es-PE"/>
              </w:rPr>
            </w:pPr>
          </w:p>
          <w:p w:rsidR="000C197F" w:rsidRPr="000C197F" w:rsidRDefault="000C197F" w:rsidP="000C197F">
            <w:pPr>
              <w:widowControl w:val="0"/>
              <w:spacing w:after="0" w:line="240" w:lineRule="auto"/>
              <w:ind w:left="249"/>
              <w:rPr>
                <w:rFonts w:ascii="Arial" w:eastAsia="Arial" w:hAnsi="Arial" w:cs="Arial"/>
                <w:sz w:val="20"/>
                <w:szCs w:val="20"/>
                <w:lang w:eastAsia="es-PE"/>
              </w:rPr>
            </w:pPr>
            <w:r w:rsidRPr="000C197F">
              <w:rPr>
                <w:rFonts w:ascii="Arial" w:eastAsia="Arial" w:hAnsi="Arial" w:cs="Arial"/>
                <w:sz w:val="20"/>
                <w:szCs w:val="20"/>
                <w:lang w:eastAsia="es-PE"/>
              </w:rPr>
              <w:t>Medios de Verificación</w:t>
            </w:r>
          </w:p>
        </w:tc>
      </w:tr>
      <w:tr w:rsidR="000C197F" w:rsidRPr="000C197F" w:rsidTr="001068B2">
        <w:trPr>
          <w:trHeight w:val="1152"/>
        </w:trPr>
        <w:tc>
          <w:tcPr>
            <w:tcW w:w="3402" w:type="dxa"/>
            <w:gridSpan w:val="2"/>
            <w:vMerge w:val="restart"/>
            <w:tcBorders>
              <w:top w:val="single" w:sz="4" w:space="0" w:color="000000"/>
              <w:left w:val="single" w:sz="4" w:space="0" w:color="000000"/>
              <w:right w:val="single" w:sz="4" w:space="0" w:color="000000"/>
            </w:tcBorders>
          </w:tcPr>
          <w:p w:rsidR="000C197F" w:rsidRPr="000C197F" w:rsidRDefault="000C197F" w:rsidP="000C197F">
            <w:pPr>
              <w:widowControl w:val="0"/>
              <w:spacing w:before="2" w:after="0" w:line="253" w:lineRule="auto"/>
              <w:ind w:left="64" w:right="228"/>
              <w:jc w:val="both"/>
              <w:rPr>
                <w:rFonts w:ascii="Arial" w:eastAsia="Arial" w:hAnsi="Arial" w:cs="Arial"/>
                <w:sz w:val="20"/>
                <w:szCs w:val="20"/>
                <w:lang w:eastAsia="es-PE"/>
              </w:rPr>
            </w:pPr>
          </w:p>
          <w:p w:rsidR="000C197F" w:rsidRPr="00EC31BC" w:rsidRDefault="000C197F" w:rsidP="000C197F">
            <w:pPr>
              <w:spacing w:after="160" w:line="259" w:lineRule="auto"/>
              <w:jc w:val="both"/>
              <w:rPr>
                <w:rFonts w:ascii="Arial" w:eastAsia="Arial" w:hAnsi="Arial" w:cs="Arial"/>
                <w:sz w:val="20"/>
                <w:szCs w:val="20"/>
                <w:lang w:eastAsia="es-PE"/>
              </w:rPr>
            </w:pPr>
          </w:p>
          <w:p w:rsidR="000C197F" w:rsidRPr="000C197F" w:rsidRDefault="000C197F" w:rsidP="000C197F">
            <w:pPr>
              <w:spacing w:after="160"/>
              <w:jc w:val="both"/>
              <w:rPr>
                <w:rFonts w:ascii="Times New Roman" w:eastAsia="Calibri" w:hAnsi="Times New Roman" w:cs="Times New Roman"/>
                <w:b/>
                <w:sz w:val="24"/>
                <w:szCs w:val="24"/>
              </w:rPr>
            </w:pPr>
            <w:r w:rsidRPr="000C197F">
              <w:rPr>
                <w:rFonts w:ascii="Arial" w:eastAsia="Arial" w:hAnsi="Arial" w:cs="Arial"/>
                <w:sz w:val="20"/>
                <w:szCs w:val="20"/>
                <w:lang w:eastAsia="es-PE"/>
              </w:rPr>
              <w:t>.</w:t>
            </w:r>
            <w:r w:rsidRPr="000C197F">
              <w:rPr>
                <w:rFonts w:ascii="Arial" w:eastAsia="Calibri" w:hAnsi="Arial" w:cs="Arial"/>
                <w:color w:val="000000"/>
                <w:sz w:val="20"/>
                <w:szCs w:val="20"/>
                <w:shd w:val="clear" w:color="auto" w:fill="FFFFFF"/>
              </w:rPr>
              <w:t>Describir las variables sociodemográficas y factores de riesgo relacionadas con los casos de enfermedad pélvica  inflamatoria en  pacientes atendidas en el policlínico el porvenir EsSALUD.2020.</w:t>
            </w:r>
          </w:p>
          <w:p w:rsidR="000C197F" w:rsidRPr="000C197F" w:rsidRDefault="000C197F" w:rsidP="000C197F">
            <w:pPr>
              <w:widowControl w:val="0"/>
              <w:spacing w:before="2" w:after="0" w:line="253" w:lineRule="auto"/>
              <w:ind w:left="64" w:right="228"/>
              <w:jc w:val="both"/>
              <w:rPr>
                <w:rFonts w:ascii="Arial" w:eastAsia="Arial" w:hAnsi="Arial" w:cs="Arial"/>
                <w:sz w:val="20"/>
                <w:szCs w:val="20"/>
                <w:lang w:eastAsia="es-PE"/>
              </w:rPr>
            </w:pPr>
          </w:p>
          <w:p w:rsidR="000C197F" w:rsidRPr="000C197F" w:rsidRDefault="000C197F" w:rsidP="000C197F">
            <w:pPr>
              <w:widowControl w:val="0"/>
              <w:spacing w:after="0" w:line="246" w:lineRule="auto"/>
              <w:ind w:left="64"/>
              <w:rPr>
                <w:rFonts w:ascii="Arial" w:eastAsia="Arial" w:hAnsi="Arial" w:cs="Arial"/>
                <w:sz w:val="20"/>
                <w:szCs w:val="20"/>
                <w:lang w:eastAsia="es-PE"/>
              </w:rPr>
            </w:pPr>
          </w:p>
        </w:tc>
        <w:tc>
          <w:tcPr>
            <w:tcW w:w="2551" w:type="dxa"/>
            <w:tcBorders>
              <w:top w:val="single" w:sz="4" w:space="0" w:color="000000"/>
              <w:left w:val="single" w:sz="4" w:space="0" w:color="000000"/>
              <w:bottom w:val="single" w:sz="4" w:space="0" w:color="000000"/>
              <w:right w:val="single" w:sz="4" w:space="0" w:color="000000"/>
            </w:tcBorders>
          </w:tcPr>
          <w:p w:rsidR="000C197F" w:rsidRPr="000C197F" w:rsidRDefault="000C197F" w:rsidP="000C197F">
            <w:pPr>
              <w:widowControl w:val="0"/>
              <w:spacing w:after="0" w:line="240" w:lineRule="auto"/>
              <w:rPr>
                <w:rFonts w:ascii="Arial" w:eastAsia="Arial" w:hAnsi="Arial" w:cs="Arial"/>
                <w:sz w:val="20"/>
                <w:szCs w:val="20"/>
                <w:lang w:eastAsia="es-PE"/>
              </w:rPr>
            </w:pPr>
          </w:p>
          <w:p w:rsidR="000C197F" w:rsidRPr="000C197F" w:rsidRDefault="000C197F" w:rsidP="000C197F">
            <w:pPr>
              <w:widowControl w:val="0"/>
              <w:spacing w:before="13" w:after="0" w:line="280" w:lineRule="auto"/>
              <w:rPr>
                <w:rFonts w:ascii="Arial" w:eastAsia="Arial" w:hAnsi="Arial" w:cs="Arial"/>
                <w:sz w:val="20"/>
                <w:szCs w:val="20"/>
                <w:lang w:eastAsia="es-PE"/>
              </w:rPr>
            </w:pPr>
          </w:p>
          <w:p w:rsidR="000C197F" w:rsidRPr="000C197F" w:rsidRDefault="000C197F" w:rsidP="001068B2">
            <w:pPr>
              <w:widowControl w:val="0"/>
              <w:spacing w:after="0"/>
              <w:ind w:left="64"/>
              <w:jc w:val="both"/>
              <w:rPr>
                <w:rFonts w:ascii="Arial" w:eastAsia="Arial" w:hAnsi="Arial" w:cs="Arial"/>
                <w:sz w:val="20"/>
                <w:szCs w:val="20"/>
                <w:lang w:eastAsia="es-PE"/>
              </w:rPr>
            </w:pPr>
            <w:r w:rsidRPr="000C197F">
              <w:rPr>
                <w:rFonts w:ascii="Arial" w:eastAsia="Arial" w:hAnsi="Arial" w:cs="Arial"/>
                <w:sz w:val="20"/>
                <w:szCs w:val="20"/>
                <w:lang w:eastAsia="es-PE"/>
              </w:rPr>
              <w:t>R1 Deberán describirse en forma que puedan ser medidos.</w:t>
            </w:r>
          </w:p>
        </w:tc>
        <w:tc>
          <w:tcPr>
            <w:tcW w:w="3119" w:type="dxa"/>
            <w:tcBorders>
              <w:top w:val="single" w:sz="4" w:space="0" w:color="000000"/>
              <w:left w:val="single" w:sz="4" w:space="0" w:color="000000"/>
              <w:bottom w:val="single" w:sz="4" w:space="0" w:color="000000"/>
              <w:right w:val="single" w:sz="4" w:space="0" w:color="000000"/>
            </w:tcBorders>
          </w:tcPr>
          <w:p w:rsidR="001068B2" w:rsidRPr="00EC31BC" w:rsidRDefault="001068B2" w:rsidP="000C197F">
            <w:pPr>
              <w:widowControl w:val="0"/>
              <w:spacing w:after="0" w:line="240" w:lineRule="auto"/>
              <w:ind w:left="1021" w:right="1022"/>
              <w:jc w:val="center"/>
              <w:rPr>
                <w:rFonts w:ascii="Arial" w:eastAsia="Arial" w:hAnsi="Arial" w:cs="Arial"/>
                <w:sz w:val="20"/>
                <w:szCs w:val="20"/>
                <w:lang w:eastAsia="es-PE"/>
              </w:rPr>
            </w:pPr>
          </w:p>
          <w:p w:rsidR="000C197F" w:rsidRPr="000C197F" w:rsidRDefault="000C197F" w:rsidP="000C197F">
            <w:pPr>
              <w:widowControl w:val="0"/>
              <w:spacing w:after="0" w:line="240" w:lineRule="auto"/>
              <w:ind w:left="1021" w:right="1022"/>
              <w:jc w:val="center"/>
              <w:rPr>
                <w:rFonts w:ascii="Arial" w:eastAsia="Arial" w:hAnsi="Arial" w:cs="Arial"/>
                <w:sz w:val="20"/>
                <w:szCs w:val="20"/>
                <w:lang w:eastAsia="es-PE"/>
              </w:rPr>
            </w:pPr>
            <w:r w:rsidRPr="000C197F">
              <w:rPr>
                <w:rFonts w:ascii="Arial" w:eastAsia="Arial" w:hAnsi="Arial" w:cs="Arial"/>
                <w:sz w:val="20"/>
                <w:szCs w:val="20"/>
                <w:lang w:eastAsia="es-PE"/>
              </w:rPr>
              <w:t>MV1</w:t>
            </w:r>
          </w:p>
          <w:p w:rsidR="000C197F" w:rsidRPr="000C197F" w:rsidRDefault="000C197F" w:rsidP="001068B2">
            <w:pPr>
              <w:widowControl w:val="0"/>
              <w:spacing w:after="0"/>
              <w:ind w:left="97" w:right="100"/>
              <w:jc w:val="both"/>
              <w:rPr>
                <w:rFonts w:ascii="Arial" w:eastAsia="Arial" w:hAnsi="Arial" w:cs="Arial"/>
                <w:sz w:val="20"/>
                <w:szCs w:val="20"/>
                <w:lang w:eastAsia="es-PE"/>
              </w:rPr>
            </w:pPr>
            <w:r w:rsidRPr="000C197F">
              <w:rPr>
                <w:rFonts w:ascii="Arial" w:eastAsia="Arial" w:hAnsi="Arial" w:cs="Arial"/>
                <w:sz w:val="20"/>
                <w:szCs w:val="20"/>
                <w:lang w:eastAsia="es-PE"/>
              </w:rPr>
              <w:t xml:space="preserve">MV1 Es el instrumento por el cual se acredita el cumplimiento del objetivo </w:t>
            </w:r>
          </w:p>
          <w:p w:rsidR="000C197F" w:rsidRPr="000C197F" w:rsidRDefault="000C197F" w:rsidP="001068B2">
            <w:pPr>
              <w:widowControl w:val="0"/>
              <w:spacing w:after="0"/>
              <w:ind w:left="97" w:right="100"/>
              <w:jc w:val="both"/>
              <w:rPr>
                <w:rFonts w:ascii="Arial" w:eastAsia="Arial" w:hAnsi="Arial" w:cs="Arial"/>
                <w:sz w:val="20"/>
                <w:szCs w:val="20"/>
                <w:lang w:eastAsia="es-PE"/>
              </w:rPr>
            </w:pPr>
            <w:r w:rsidRPr="000C197F">
              <w:rPr>
                <w:rFonts w:ascii="Arial" w:eastAsia="Arial" w:hAnsi="Arial" w:cs="Arial"/>
                <w:sz w:val="20"/>
                <w:szCs w:val="20"/>
                <w:lang w:eastAsia="es-PE"/>
              </w:rPr>
              <w:t>general.</w:t>
            </w:r>
          </w:p>
          <w:p w:rsidR="000C197F" w:rsidRPr="000C197F" w:rsidRDefault="000C197F" w:rsidP="000C197F">
            <w:pPr>
              <w:widowControl w:val="0"/>
              <w:spacing w:after="0" w:line="249" w:lineRule="auto"/>
              <w:ind w:left="354" w:right="357"/>
              <w:jc w:val="center"/>
              <w:rPr>
                <w:rFonts w:ascii="Arial" w:eastAsia="Arial" w:hAnsi="Arial" w:cs="Arial"/>
                <w:sz w:val="20"/>
                <w:szCs w:val="20"/>
                <w:lang w:eastAsia="es-PE"/>
              </w:rPr>
            </w:pPr>
          </w:p>
        </w:tc>
      </w:tr>
      <w:tr w:rsidR="000C197F" w:rsidRPr="000C197F" w:rsidTr="001068B2">
        <w:trPr>
          <w:trHeight w:val="531"/>
        </w:trPr>
        <w:tc>
          <w:tcPr>
            <w:tcW w:w="3402" w:type="dxa"/>
            <w:gridSpan w:val="2"/>
            <w:vMerge/>
            <w:tcBorders>
              <w:top w:val="single" w:sz="4" w:space="0" w:color="000000"/>
              <w:left w:val="single" w:sz="4" w:space="0" w:color="000000"/>
              <w:right w:val="single" w:sz="4" w:space="0" w:color="000000"/>
            </w:tcBorders>
          </w:tcPr>
          <w:p w:rsidR="000C197F" w:rsidRPr="000C197F" w:rsidRDefault="000C197F" w:rsidP="000C197F">
            <w:pPr>
              <w:widowControl w:val="0"/>
              <w:pBdr>
                <w:top w:val="nil"/>
                <w:left w:val="nil"/>
                <w:bottom w:val="nil"/>
                <w:right w:val="nil"/>
                <w:between w:val="nil"/>
              </w:pBdr>
              <w:spacing w:after="0"/>
              <w:rPr>
                <w:rFonts w:ascii="Arial" w:eastAsia="Arial" w:hAnsi="Arial" w:cs="Arial"/>
                <w:sz w:val="20"/>
                <w:szCs w:val="20"/>
                <w:lang w:eastAsia="es-PE"/>
              </w:rPr>
            </w:pPr>
          </w:p>
        </w:tc>
        <w:tc>
          <w:tcPr>
            <w:tcW w:w="2551" w:type="dxa"/>
            <w:tcBorders>
              <w:top w:val="single" w:sz="4" w:space="0" w:color="000000"/>
              <w:left w:val="single" w:sz="4" w:space="0" w:color="000000"/>
              <w:bottom w:val="single" w:sz="4" w:space="0" w:color="000000"/>
              <w:right w:val="single" w:sz="4" w:space="0" w:color="000000"/>
            </w:tcBorders>
          </w:tcPr>
          <w:p w:rsidR="000C197F" w:rsidRPr="000C197F" w:rsidRDefault="000C197F" w:rsidP="000C197F">
            <w:pPr>
              <w:widowControl w:val="0"/>
              <w:spacing w:before="2" w:after="0" w:line="240" w:lineRule="auto"/>
              <w:rPr>
                <w:rFonts w:ascii="Arial" w:eastAsia="Arial" w:hAnsi="Arial" w:cs="Arial"/>
                <w:sz w:val="20"/>
                <w:szCs w:val="20"/>
                <w:lang w:eastAsia="es-PE"/>
              </w:rPr>
            </w:pPr>
          </w:p>
          <w:p w:rsidR="000C197F" w:rsidRPr="000C197F" w:rsidRDefault="000C197F" w:rsidP="000C197F">
            <w:pPr>
              <w:widowControl w:val="0"/>
              <w:spacing w:after="0" w:line="240" w:lineRule="auto"/>
              <w:ind w:left="64"/>
              <w:rPr>
                <w:rFonts w:ascii="Arial" w:eastAsia="Arial" w:hAnsi="Arial" w:cs="Arial"/>
                <w:sz w:val="20"/>
                <w:szCs w:val="20"/>
                <w:lang w:eastAsia="es-PE"/>
              </w:rPr>
            </w:pPr>
            <w:r w:rsidRPr="000C197F">
              <w:rPr>
                <w:rFonts w:ascii="Arial" w:eastAsia="Arial" w:hAnsi="Arial" w:cs="Arial"/>
                <w:sz w:val="20"/>
                <w:szCs w:val="20"/>
                <w:lang w:eastAsia="es-PE"/>
              </w:rPr>
              <w:t xml:space="preserve">R2 </w:t>
            </w:r>
          </w:p>
        </w:tc>
        <w:tc>
          <w:tcPr>
            <w:tcW w:w="3119" w:type="dxa"/>
            <w:tcBorders>
              <w:top w:val="single" w:sz="4" w:space="0" w:color="000000"/>
              <w:left w:val="single" w:sz="4" w:space="0" w:color="000000"/>
              <w:bottom w:val="single" w:sz="4" w:space="0" w:color="000000"/>
              <w:right w:val="single" w:sz="4" w:space="0" w:color="000000"/>
            </w:tcBorders>
          </w:tcPr>
          <w:p w:rsidR="000C197F" w:rsidRPr="000C197F" w:rsidRDefault="000C197F" w:rsidP="000C197F">
            <w:pPr>
              <w:widowControl w:val="0"/>
              <w:spacing w:before="1" w:after="0" w:line="240" w:lineRule="auto"/>
              <w:rPr>
                <w:rFonts w:ascii="Arial" w:eastAsia="Arial" w:hAnsi="Arial" w:cs="Arial"/>
                <w:sz w:val="20"/>
                <w:szCs w:val="20"/>
                <w:lang w:eastAsia="es-PE"/>
              </w:rPr>
            </w:pPr>
          </w:p>
          <w:p w:rsidR="000C197F" w:rsidRPr="000C197F" w:rsidRDefault="000C197F" w:rsidP="000C197F">
            <w:pPr>
              <w:widowControl w:val="0"/>
              <w:spacing w:after="0" w:line="240" w:lineRule="auto"/>
              <w:ind w:left="157"/>
              <w:rPr>
                <w:rFonts w:ascii="Arial" w:eastAsia="Arial" w:hAnsi="Arial" w:cs="Arial"/>
                <w:sz w:val="20"/>
                <w:szCs w:val="20"/>
                <w:lang w:eastAsia="es-PE"/>
              </w:rPr>
            </w:pPr>
            <w:r w:rsidRPr="000C197F">
              <w:rPr>
                <w:rFonts w:ascii="Arial" w:eastAsia="Arial" w:hAnsi="Arial" w:cs="Arial"/>
                <w:sz w:val="20"/>
                <w:szCs w:val="20"/>
                <w:lang w:eastAsia="es-PE"/>
              </w:rPr>
              <w:t>MV2</w:t>
            </w:r>
          </w:p>
        </w:tc>
      </w:tr>
      <w:tr w:rsidR="000C197F" w:rsidRPr="000C197F" w:rsidTr="001068B2">
        <w:trPr>
          <w:trHeight w:val="531"/>
        </w:trPr>
        <w:tc>
          <w:tcPr>
            <w:tcW w:w="3402" w:type="dxa"/>
            <w:gridSpan w:val="2"/>
            <w:vMerge/>
            <w:tcBorders>
              <w:top w:val="single" w:sz="4" w:space="0" w:color="000000"/>
              <w:left w:val="single" w:sz="4" w:space="0" w:color="000000"/>
              <w:right w:val="single" w:sz="4" w:space="0" w:color="000000"/>
            </w:tcBorders>
          </w:tcPr>
          <w:p w:rsidR="000C197F" w:rsidRPr="000C197F" w:rsidRDefault="000C197F" w:rsidP="000C197F">
            <w:pPr>
              <w:widowControl w:val="0"/>
              <w:pBdr>
                <w:top w:val="nil"/>
                <w:left w:val="nil"/>
                <w:bottom w:val="nil"/>
                <w:right w:val="nil"/>
                <w:between w:val="nil"/>
              </w:pBdr>
              <w:spacing w:after="0"/>
              <w:rPr>
                <w:rFonts w:ascii="Arial" w:eastAsia="Arial" w:hAnsi="Arial" w:cs="Arial"/>
                <w:sz w:val="20"/>
                <w:szCs w:val="20"/>
                <w:lang w:eastAsia="es-PE"/>
              </w:rPr>
            </w:pPr>
          </w:p>
        </w:tc>
        <w:tc>
          <w:tcPr>
            <w:tcW w:w="2551" w:type="dxa"/>
            <w:tcBorders>
              <w:top w:val="single" w:sz="4" w:space="0" w:color="000000"/>
              <w:left w:val="single" w:sz="4" w:space="0" w:color="000000"/>
              <w:bottom w:val="single" w:sz="4" w:space="0" w:color="000000"/>
              <w:right w:val="single" w:sz="4" w:space="0" w:color="000000"/>
            </w:tcBorders>
          </w:tcPr>
          <w:p w:rsidR="000C197F" w:rsidRPr="000C197F" w:rsidRDefault="000C197F" w:rsidP="000C197F">
            <w:pPr>
              <w:widowControl w:val="0"/>
              <w:spacing w:before="9" w:after="0" w:line="240" w:lineRule="auto"/>
              <w:rPr>
                <w:rFonts w:ascii="Arial" w:eastAsia="Arial" w:hAnsi="Arial" w:cs="Arial"/>
                <w:sz w:val="20"/>
                <w:szCs w:val="20"/>
                <w:lang w:eastAsia="es-PE"/>
              </w:rPr>
            </w:pPr>
          </w:p>
          <w:p w:rsidR="000C197F" w:rsidRPr="00EC31BC" w:rsidRDefault="000C197F" w:rsidP="000C197F">
            <w:pPr>
              <w:widowControl w:val="0"/>
              <w:spacing w:after="0" w:line="240" w:lineRule="auto"/>
              <w:ind w:left="64"/>
              <w:rPr>
                <w:rFonts w:ascii="Arial" w:eastAsia="Arial" w:hAnsi="Arial" w:cs="Arial"/>
                <w:sz w:val="20"/>
                <w:szCs w:val="20"/>
                <w:lang w:eastAsia="es-PE"/>
              </w:rPr>
            </w:pPr>
          </w:p>
          <w:p w:rsidR="000C197F" w:rsidRPr="000C197F" w:rsidRDefault="000C197F" w:rsidP="000C197F">
            <w:pPr>
              <w:widowControl w:val="0"/>
              <w:spacing w:after="0" w:line="240" w:lineRule="auto"/>
              <w:ind w:left="64"/>
              <w:rPr>
                <w:rFonts w:ascii="Arial" w:eastAsia="Arial" w:hAnsi="Arial" w:cs="Arial"/>
                <w:sz w:val="20"/>
                <w:szCs w:val="20"/>
                <w:lang w:eastAsia="es-PE"/>
              </w:rPr>
            </w:pPr>
            <w:r w:rsidRPr="000C197F">
              <w:rPr>
                <w:rFonts w:ascii="Arial" w:eastAsia="Arial" w:hAnsi="Arial" w:cs="Arial"/>
                <w:sz w:val="20"/>
                <w:szCs w:val="20"/>
                <w:lang w:eastAsia="es-PE"/>
              </w:rPr>
              <w:t xml:space="preserve">R3 </w:t>
            </w:r>
          </w:p>
        </w:tc>
        <w:tc>
          <w:tcPr>
            <w:tcW w:w="3119" w:type="dxa"/>
            <w:tcBorders>
              <w:top w:val="single" w:sz="4" w:space="0" w:color="000000"/>
              <w:left w:val="single" w:sz="4" w:space="0" w:color="000000"/>
              <w:bottom w:val="single" w:sz="4" w:space="0" w:color="000000"/>
              <w:right w:val="single" w:sz="4" w:space="0" w:color="000000"/>
            </w:tcBorders>
          </w:tcPr>
          <w:p w:rsidR="000C197F" w:rsidRPr="000C197F" w:rsidRDefault="000C197F" w:rsidP="000C197F">
            <w:pPr>
              <w:widowControl w:val="0"/>
              <w:spacing w:before="8" w:after="0" w:line="240" w:lineRule="auto"/>
              <w:rPr>
                <w:rFonts w:ascii="Arial" w:eastAsia="Arial" w:hAnsi="Arial" w:cs="Arial"/>
                <w:sz w:val="20"/>
                <w:szCs w:val="20"/>
                <w:lang w:eastAsia="es-PE"/>
              </w:rPr>
            </w:pPr>
          </w:p>
          <w:p w:rsidR="000C197F" w:rsidRPr="00EC31BC" w:rsidRDefault="000C197F" w:rsidP="000C197F">
            <w:pPr>
              <w:widowControl w:val="0"/>
              <w:spacing w:after="0" w:line="240" w:lineRule="auto"/>
              <w:ind w:left="157"/>
              <w:rPr>
                <w:rFonts w:ascii="Arial" w:eastAsia="Arial" w:hAnsi="Arial" w:cs="Arial"/>
                <w:sz w:val="20"/>
                <w:szCs w:val="20"/>
                <w:lang w:eastAsia="es-PE"/>
              </w:rPr>
            </w:pPr>
          </w:p>
          <w:p w:rsidR="000C197F" w:rsidRPr="000C197F" w:rsidRDefault="000C197F" w:rsidP="000C197F">
            <w:pPr>
              <w:widowControl w:val="0"/>
              <w:spacing w:after="0" w:line="240" w:lineRule="auto"/>
              <w:ind w:left="157"/>
              <w:rPr>
                <w:rFonts w:ascii="Arial" w:eastAsia="Arial" w:hAnsi="Arial" w:cs="Arial"/>
                <w:sz w:val="20"/>
                <w:szCs w:val="20"/>
                <w:lang w:eastAsia="es-PE"/>
              </w:rPr>
            </w:pPr>
            <w:r w:rsidRPr="000C197F">
              <w:rPr>
                <w:rFonts w:ascii="Arial" w:eastAsia="Arial" w:hAnsi="Arial" w:cs="Arial"/>
                <w:sz w:val="20"/>
                <w:szCs w:val="20"/>
                <w:lang w:eastAsia="es-PE"/>
              </w:rPr>
              <w:t>MV3</w:t>
            </w:r>
          </w:p>
        </w:tc>
      </w:tr>
      <w:tr w:rsidR="000C197F" w:rsidRPr="000C197F" w:rsidTr="001068B2">
        <w:trPr>
          <w:trHeight w:val="493"/>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A6A6A6"/>
          </w:tcPr>
          <w:p w:rsidR="000C197F" w:rsidRPr="00EC31BC" w:rsidRDefault="000C197F" w:rsidP="000C197F">
            <w:pPr>
              <w:widowControl w:val="0"/>
              <w:spacing w:after="0" w:line="240" w:lineRule="auto"/>
              <w:ind w:left="64"/>
              <w:rPr>
                <w:rFonts w:ascii="Arial" w:eastAsia="Arial" w:hAnsi="Arial" w:cs="Arial"/>
                <w:sz w:val="20"/>
                <w:szCs w:val="20"/>
                <w:lang w:eastAsia="es-PE"/>
              </w:rPr>
            </w:pPr>
          </w:p>
          <w:p w:rsidR="000C197F" w:rsidRPr="000C197F" w:rsidRDefault="000C197F" w:rsidP="000C197F">
            <w:pPr>
              <w:widowControl w:val="0"/>
              <w:spacing w:after="0" w:line="240" w:lineRule="auto"/>
              <w:ind w:left="64"/>
              <w:rPr>
                <w:rFonts w:ascii="Arial" w:eastAsia="Arial" w:hAnsi="Arial" w:cs="Arial"/>
                <w:sz w:val="20"/>
                <w:szCs w:val="20"/>
                <w:lang w:eastAsia="es-PE"/>
              </w:rPr>
            </w:pPr>
            <w:r w:rsidRPr="000C197F">
              <w:rPr>
                <w:rFonts w:ascii="Arial" w:eastAsia="Arial" w:hAnsi="Arial" w:cs="Arial"/>
                <w:sz w:val="20"/>
                <w:szCs w:val="20"/>
                <w:lang w:eastAsia="es-PE"/>
              </w:rPr>
              <w:t>Objetivos Específicos</w:t>
            </w:r>
          </w:p>
          <w:p w:rsidR="000C197F" w:rsidRPr="000C197F" w:rsidRDefault="000C197F" w:rsidP="000C197F">
            <w:pPr>
              <w:widowControl w:val="0"/>
              <w:spacing w:before="16" w:after="0" w:line="240" w:lineRule="auto"/>
              <w:ind w:left="64"/>
              <w:rPr>
                <w:rFonts w:ascii="Arial" w:eastAsia="Arial" w:hAnsi="Arial" w:cs="Arial"/>
                <w:sz w:val="20"/>
                <w:szCs w:val="20"/>
                <w:lang w:eastAsia="es-PE"/>
              </w:rPr>
            </w:pPr>
            <w:r w:rsidRPr="000C197F">
              <w:rPr>
                <w:rFonts w:ascii="Arial" w:eastAsia="Arial" w:hAnsi="Arial" w:cs="Arial"/>
                <w:sz w:val="20"/>
                <w:szCs w:val="20"/>
                <w:lang w:eastAsia="es-PE"/>
              </w:rPr>
              <w:t>(Componentes)</w:t>
            </w:r>
          </w:p>
        </w:tc>
        <w:tc>
          <w:tcPr>
            <w:tcW w:w="2551" w:type="dxa"/>
            <w:tcBorders>
              <w:top w:val="single" w:sz="4" w:space="0" w:color="000000"/>
              <w:left w:val="single" w:sz="4" w:space="0" w:color="000000"/>
              <w:bottom w:val="single" w:sz="4" w:space="0" w:color="000000"/>
              <w:right w:val="single" w:sz="4" w:space="0" w:color="000000"/>
            </w:tcBorders>
            <w:shd w:val="clear" w:color="auto" w:fill="A6A6A6"/>
          </w:tcPr>
          <w:p w:rsidR="000C197F" w:rsidRPr="000C197F" w:rsidRDefault="000C197F" w:rsidP="000C197F">
            <w:pPr>
              <w:widowControl w:val="0"/>
              <w:spacing w:before="4" w:after="0" w:line="240" w:lineRule="auto"/>
              <w:rPr>
                <w:rFonts w:ascii="Arial" w:eastAsia="Arial" w:hAnsi="Arial" w:cs="Arial"/>
                <w:sz w:val="20"/>
                <w:szCs w:val="20"/>
                <w:lang w:eastAsia="es-PE"/>
              </w:rPr>
            </w:pPr>
          </w:p>
          <w:p w:rsidR="000C197F" w:rsidRPr="000C197F" w:rsidRDefault="000C197F" w:rsidP="000C197F">
            <w:pPr>
              <w:widowControl w:val="0"/>
              <w:spacing w:after="0" w:line="240" w:lineRule="auto"/>
              <w:ind w:left="64"/>
              <w:jc w:val="center"/>
              <w:rPr>
                <w:rFonts w:ascii="Arial" w:eastAsia="Arial" w:hAnsi="Arial" w:cs="Arial"/>
                <w:sz w:val="20"/>
                <w:szCs w:val="20"/>
                <w:lang w:eastAsia="es-PE"/>
              </w:rPr>
            </w:pPr>
            <w:r w:rsidRPr="000C197F">
              <w:rPr>
                <w:rFonts w:ascii="Arial" w:eastAsia="Arial" w:hAnsi="Arial" w:cs="Arial"/>
                <w:sz w:val="20"/>
                <w:szCs w:val="20"/>
                <w:lang w:eastAsia="es-PE"/>
              </w:rPr>
              <w:t>Resultados Intermedios:</w:t>
            </w:r>
          </w:p>
        </w:tc>
        <w:tc>
          <w:tcPr>
            <w:tcW w:w="3119" w:type="dxa"/>
            <w:tcBorders>
              <w:top w:val="single" w:sz="4" w:space="0" w:color="000000"/>
              <w:left w:val="single" w:sz="4" w:space="0" w:color="000000"/>
              <w:bottom w:val="single" w:sz="4" w:space="0" w:color="000000"/>
              <w:right w:val="single" w:sz="4" w:space="0" w:color="000000"/>
            </w:tcBorders>
            <w:shd w:val="clear" w:color="auto" w:fill="A6A6A6"/>
          </w:tcPr>
          <w:p w:rsidR="000C197F" w:rsidRPr="00EC31BC" w:rsidRDefault="000C197F" w:rsidP="000C197F">
            <w:pPr>
              <w:widowControl w:val="0"/>
              <w:spacing w:after="0" w:line="240" w:lineRule="auto"/>
              <w:ind w:left="64"/>
              <w:rPr>
                <w:rFonts w:ascii="Arial" w:eastAsia="Arial" w:hAnsi="Arial" w:cs="Arial"/>
                <w:sz w:val="20"/>
                <w:szCs w:val="20"/>
                <w:lang w:eastAsia="es-PE"/>
              </w:rPr>
            </w:pPr>
          </w:p>
          <w:p w:rsidR="000C197F" w:rsidRPr="000C197F" w:rsidRDefault="000C197F" w:rsidP="000C197F">
            <w:pPr>
              <w:widowControl w:val="0"/>
              <w:spacing w:after="0" w:line="240" w:lineRule="auto"/>
              <w:ind w:left="64"/>
              <w:rPr>
                <w:rFonts w:ascii="Arial" w:eastAsia="Arial" w:hAnsi="Arial" w:cs="Arial"/>
                <w:sz w:val="20"/>
                <w:szCs w:val="20"/>
                <w:lang w:eastAsia="es-PE"/>
              </w:rPr>
            </w:pPr>
            <w:r w:rsidRPr="000C197F">
              <w:rPr>
                <w:rFonts w:ascii="Arial" w:eastAsia="Arial" w:hAnsi="Arial" w:cs="Arial"/>
                <w:sz w:val="20"/>
                <w:szCs w:val="20"/>
                <w:lang w:eastAsia="es-PE"/>
              </w:rPr>
              <w:t>Medios de Verificación</w:t>
            </w:r>
          </w:p>
        </w:tc>
      </w:tr>
      <w:tr w:rsidR="001068B2" w:rsidRPr="00EC31BC" w:rsidTr="001068B2">
        <w:trPr>
          <w:trHeight w:val="1152"/>
        </w:trPr>
        <w:tc>
          <w:tcPr>
            <w:tcW w:w="558"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0C197F" w:rsidRPr="000C197F" w:rsidRDefault="000C197F" w:rsidP="000C197F">
            <w:pPr>
              <w:widowControl w:val="0"/>
              <w:spacing w:after="0" w:line="240" w:lineRule="auto"/>
              <w:rPr>
                <w:rFonts w:ascii="Arial" w:eastAsia="Arial" w:hAnsi="Arial" w:cs="Arial"/>
                <w:sz w:val="20"/>
                <w:szCs w:val="20"/>
                <w:lang w:eastAsia="es-PE"/>
              </w:rPr>
            </w:pPr>
          </w:p>
          <w:p w:rsidR="000C197F" w:rsidRPr="000C197F" w:rsidRDefault="000C197F" w:rsidP="000C197F">
            <w:pPr>
              <w:widowControl w:val="0"/>
              <w:spacing w:after="0" w:line="240" w:lineRule="auto"/>
              <w:rPr>
                <w:rFonts w:ascii="Arial" w:eastAsia="Arial" w:hAnsi="Arial" w:cs="Arial"/>
                <w:sz w:val="20"/>
                <w:szCs w:val="20"/>
                <w:lang w:eastAsia="es-PE"/>
              </w:rPr>
            </w:pPr>
          </w:p>
          <w:p w:rsidR="000C197F" w:rsidRPr="000C197F" w:rsidRDefault="000C197F" w:rsidP="000C197F">
            <w:pPr>
              <w:widowControl w:val="0"/>
              <w:spacing w:after="0" w:line="240" w:lineRule="auto"/>
              <w:rPr>
                <w:rFonts w:ascii="Arial" w:eastAsia="Arial" w:hAnsi="Arial" w:cs="Arial"/>
                <w:sz w:val="20"/>
                <w:szCs w:val="20"/>
                <w:lang w:eastAsia="es-PE"/>
              </w:rPr>
            </w:pPr>
          </w:p>
          <w:p w:rsidR="000C197F" w:rsidRPr="000C197F" w:rsidRDefault="000C197F" w:rsidP="000C197F">
            <w:pPr>
              <w:widowControl w:val="0"/>
              <w:spacing w:after="0" w:line="240" w:lineRule="auto"/>
              <w:rPr>
                <w:rFonts w:ascii="Arial" w:eastAsia="Arial" w:hAnsi="Arial" w:cs="Arial"/>
                <w:sz w:val="20"/>
                <w:szCs w:val="20"/>
                <w:lang w:eastAsia="es-PE"/>
              </w:rPr>
            </w:pPr>
          </w:p>
          <w:p w:rsidR="000C197F" w:rsidRPr="000C197F" w:rsidRDefault="000C197F" w:rsidP="000C197F">
            <w:pPr>
              <w:widowControl w:val="0"/>
              <w:spacing w:before="13" w:after="0" w:line="240" w:lineRule="auto"/>
              <w:rPr>
                <w:rFonts w:ascii="Arial" w:eastAsia="Arial" w:hAnsi="Arial" w:cs="Arial"/>
                <w:sz w:val="20"/>
                <w:szCs w:val="20"/>
                <w:lang w:eastAsia="es-PE"/>
              </w:rPr>
            </w:pPr>
          </w:p>
          <w:p w:rsidR="000C197F" w:rsidRDefault="000C197F" w:rsidP="000C197F">
            <w:pPr>
              <w:widowControl w:val="0"/>
              <w:spacing w:after="0" w:line="240" w:lineRule="auto"/>
              <w:ind w:left="186" w:right="184"/>
              <w:jc w:val="center"/>
              <w:rPr>
                <w:rFonts w:ascii="Arial" w:eastAsia="Arial" w:hAnsi="Arial" w:cs="Arial"/>
                <w:sz w:val="20"/>
                <w:szCs w:val="20"/>
                <w:lang w:eastAsia="es-PE"/>
              </w:rPr>
            </w:pPr>
            <w:r w:rsidRPr="000C197F">
              <w:rPr>
                <w:rFonts w:ascii="Arial" w:eastAsia="Arial" w:hAnsi="Arial" w:cs="Arial"/>
                <w:sz w:val="20"/>
                <w:szCs w:val="20"/>
                <w:lang w:eastAsia="es-PE"/>
              </w:rPr>
              <w:t>1</w:t>
            </w: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r>
              <w:rPr>
                <w:rFonts w:ascii="Arial" w:eastAsia="Arial" w:hAnsi="Arial" w:cs="Arial"/>
                <w:sz w:val="20"/>
                <w:szCs w:val="20"/>
                <w:lang w:eastAsia="es-PE"/>
              </w:rPr>
              <w:t>2</w:t>
            </w: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r>
              <w:rPr>
                <w:rFonts w:ascii="Arial" w:eastAsia="Arial" w:hAnsi="Arial" w:cs="Arial"/>
                <w:sz w:val="20"/>
                <w:szCs w:val="20"/>
                <w:lang w:eastAsia="es-PE"/>
              </w:rPr>
              <w:t>3</w:t>
            </w: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Default="002A0D9B" w:rsidP="000C197F">
            <w:pPr>
              <w:widowControl w:val="0"/>
              <w:spacing w:after="0" w:line="240" w:lineRule="auto"/>
              <w:ind w:left="186" w:right="184"/>
              <w:jc w:val="center"/>
              <w:rPr>
                <w:rFonts w:ascii="Arial" w:eastAsia="Arial" w:hAnsi="Arial" w:cs="Arial"/>
                <w:sz w:val="20"/>
                <w:szCs w:val="20"/>
                <w:lang w:eastAsia="es-PE"/>
              </w:rPr>
            </w:pPr>
          </w:p>
          <w:p w:rsidR="002A0D9B" w:rsidRPr="000C197F" w:rsidRDefault="002A0D9B" w:rsidP="000C197F">
            <w:pPr>
              <w:widowControl w:val="0"/>
              <w:spacing w:after="0" w:line="240" w:lineRule="auto"/>
              <w:ind w:left="186" w:right="184"/>
              <w:jc w:val="center"/>
              <w:rPr>
                <w:rFonts w:ascii="Arial" w:eastAsia="Arial" w:hAnsi="Arial" w:cs="Arial"/>
                <w:sz w:val="20"/>
                <w:szCs w:val="20"/>
                <w:lang w:eastAsia="es-PE"/>
              </w:rPr>
            </w:pPr>
          </w:p>
        </w:tc>
        <w:tc>
          <w:tcPr>
            <w:tcW w:w="2844" w:type="dxa"/>
            <w:vMerge w:val="restart"/>
            <w:tcBorders>
              <w:top w:val="single" w:sz="4" w:space="0" w:color="000000"/>
              <w:left w:val="single" w:sz="4" w:space="0" w:color="000000"/>
              <w:bottom w:val="single" w:sz="4" w:space="0" w:color="000000"/>
              <w:right w:val="single" w:sz="4" w:space="0" w:color="000000"/>
            </w:tcBorders>
          </w:tcPr>
          <w:p w:rsidR="000C197F" w:rsidRPr="00EC31BC" w:rsidRDefault="000C197F" w:rsidP="000C197F">
            <w:pPr>
              <w:spacing w:after="160" w:line="259" w:lineRule="auto"/>
              <w:jc w:val="both"/>
              <w:rPr>
                <w:rFonts w:ascii="Arial" w:eastAsia="Arial" w:hAnsi="Arial" w:cs="Arial"/>
                <w:sz w:val="20"/>
                <w:szCs w:val="20"/>
                <w:lang w:eastAsia="es-PE"/>
              </w:rPr>
            </w:pPr>
            <w:r w:rsidRPr="000C197F">
              <w:rPr>
                <w:rFonts w:ascii="Arial" w:eastAsia="Arial" w:hAnsi="Arial" w:cs="Arial"/>
                <w:sz w:val="20"/>
                <w:szCs w:val="20"/>
                <w:lang w:eastAsia="es-PE"/>
              </w:rPr>
              <w:t xml:space="preserve">. </w:t>
            </w:r>
          </w:p>
          <w:p w:rsidR="000C197F" w:rsidRPr="000C197F" w:rsidRDefault="000C197F" w:rsidP="000C197F">
            <w:pPr>
              <w:spacing w:after="160"/>
              <w:jc w:val="both"/>
              <w:rPr>
                <w:rFonts w:ascii="Arial" w:eastAsia="Calibri" w:hAnsi="Arial" w:cs="Arial"/>
                <w:sz w:val="20"/>
                <w:szCs w:val="20"/>
                <w:lang w:eastAsia="es-PE"/>
              </w:rPr>
            </w:pPr>
            <w:r w:rsidRPr="000C197F">
              <w:rPr>
                <w:rFonts w:ascii="Arial" w:eastAsia="Calibri" w:hAnsi="Arial" w:cs="Arial"/>
                <w:sz w:val="20"/>
                <w:szCs w:val="20"/>
                <w:lang w:eastAsia="es-PE"/>
              </w:rPr>
              <w:t xml:space="preserve">Identificar el perfil socio demográfico de la población en estudio : </w:t>
            </w:r>
          </w:p>
          <w:p w:rsidR="000C197F" w:rsidRPr="000C197F" w:rsidRDefault="000C197F" w:rsidP="000C197F">
            <w:pPr>
              <w:numPr>
                <w:ilvl w:val="0"/>
                <w:numId w:val="8"/>
              </w:numPr>
              <w:spacing w:after="160"/>
              <w:contextualSpacing/>
              <w:jc w:val="both"/>
              <w:rPr>
                <w:rFonts w:ascii="Arial" w:eastAsia="Calibri" w:hAnsi="Arial" w:cs="Arial"/>
                <w:sz w:val="20"/>
                <w:szCs w:val="20"/>
              </w:rPr>
            </w:pPr>
            <w:r w:rsidRPr="000C197F">
              <w:rPr>
                <w:rFonts w:ascii="Arial" w:eastAsia="Calibri" w:hAnsi="Arial" w:cs="Arial"/>
                <w:sz w:val="20"/>
                <w:szCs w:val="20"/>
              </w:rPr>
              <w:t>Relacionado a la edad.</w:t>
            </w:r>
          </w:p>
          <w:p w:rsidR="000C197F" w:rsidRPr="000C197F" w:rsidRDefault="000C197F" w:rsidP="000C197F">
            <w:pPr>
              <w:numPr>
                <w:ilvl w:val="0"/>
                <w:numId w:val="8"/>
              </w:numPr>
              <w:spacing w:after="160"/>
              <w:contextualSpacing/>
              <w:jc w:val="both"/>
              <w:rPr>
                <w:rFonts w:ascii="Arial" w:eastAsia="Calibri" w:hAnsi="Arial" w:cs="Arial"/>
                <w:sz w:val="20"/>
                <w:szCs w:val="20"/>
              </w:rPr>
            </w:pPr>
            <w:r w:rsidRPr="000C197F">
              <w:rPr>
                <w:rFonts w:ascii="Arial" w:eastAsia="Calibri" w:hAnsi="Arial" w:cs="Arial"/>
                <w:sz w:val="20"/>
                <w:szCs w:val="20"/>
              </w:rPr>
              <w:t>Grado de instrucción</w:t>
            </w:r>
          </w:p>
          <w:p w:rsidR="000C197F" w:rsidRPr="000C197F" w:rsidRDefault="000C197F" w:rsidP="000C197F">
            <w:pPr>
              <w:numPr>
                <w:ilvl w:val="0"/>
                <w:numId w:val="8"/>
              </w:numPr>
              <w:spacing w:after="160"/>
              <w:contextualSpacing/>
              <w:jc w:val="both"/>
              <w:rPr>
                <w:rFonts w:ascii="Arial" w:eastAsia="Calibri" w:hAnsi="Arial" w:cs="Arial"/>
                <w:sz w:val="20"/>
                <w:szCs w:val="20"/>
              </w:rPr>
            </w:pPr>
            <w:r w:rsidRPr="000C197F">
              <w:rPr>
                <w:rFonts w:ascii="Arial" w:eastAsia="Calibri" w:hAnsi="Arial" w:cs="Arial"/>
                <w:sz w:val="20"/>
                <w:szCs w:val="20"/>
              </w:rPr>
              <w:t>Estado civil</w:t>
            </w:r>
          </w:p>
          <w:p w:rsidR="000C197F" w:rsidRPr="000C197F" w:rsidRDefault="000C197F" w:rsidP="000C197F">
            <w:pPr>
              <w:numPr>
                <w:ilvl w:val="0"/>
                <w:numId w:val="8"/>
              </w:numPr>
              <w:spacing w:after="160"/>
              <w:contextualSpacing/>
              <w:jc w:val="both"/>
              <w:rPr>
                <w:rFonts w:ascii="Arial" w:eastAsia="Calibri" w:hAnsi="Arial" w:cs="Arial"/>
                <w:sz w:val="20"/>
                <w:szCs w:val="20"/>
              </w:rPr>
            </w:pPr>
            <w:r w:rsidRPr="000C197F">
              <w:rPr>
                <w:rFonts w:ascii="Arial" w:eastAsia="Calibri" w:hAnsi="Arial" w:cs="Arial"/>
                <w:sz w:val="20"/>
                <w:szCs w:val="20"/>
              </w:rPr>
              <w:t>Ocupación</w:t>
            </w:r>
          </w:p>
          <w:p w:rsidR="00D35ED9" w:rsidRPr="00EC31BC" w:rsidRDefault="00D35ED9" w:rsidP="00D35ED9">
            <w:pPr>
              <w:spacing w:after="160"/>
              <w:ind w:left="720"/>
              <w:contextualSpacing/>
              <w:jc w:val="both"/>
              <w:rPr>
                <w:rFonts w:ascii="Arial" w:eastAsia="Calibri" w:hAnsi="Arial" w:cs="Arial"/>
                <w:sz w:val="20"/>
                <w:szCs w:val="20"/>
              </w:rPr>
            </w:pPr>
          </w:p>
          <w:p w:rsidR="002A0D9B" w:rsidRPr="002A0D9B" w:rsidRDefault="000C197F" w:rsidP="002A0D9B">
            <w:pPr>
              <w:numPr>
                <w:ilvl w:val="0"/>
                <w:numId w:val="8"/>
              </w:numPr>
              <w:spacing w:after="160"/>
              <w:contextualSpacing/>
              <w:jc w:val="both"/>
              <w:rPr>
                <w:rFonts w:ascii="Arial" w:eastAsia="Calibri" w:hAnsi="Arial" w:cs="Arial"/>
                <w:sz w:val="20"/>
                <w:szCs w:val="20"/>
              </w:rPr>
            </w:pPr>
            <w:r w:rsidRPr="000C197F">
              <w:rPr>
                <w:rFonts w:ascii="Arial" w:eastAsia="Calibri" w:hAnsi="Arial" w:cs="Arial"/>
                <w:sz w:val="20"/>
                <w:szCs w:val="20"/>
              </w:rPr>
              <w:t>Procedencia</w:t>
            </w:r>
          </w:p>
          <w:p w:rsidR="000C197F" w:rsidRPr="00EC31BC" w:rsidRDefault="000C197F" w:rsidP="000C197F">
            <w:pPr>
              <w:contextualSpacing/>
              <w:jc w:val="both"/>
              <w:rPr>
                <w:rFonts w:ascii="Arial" w:eastAsia="Calibri" w:hAnsi="Arial" w:cs="Arial"/>
                <w:sz w:val="20"/>
                <w:szCs w:val="20"/>
              </w:rPr>
            </w:pPr>
          </w:p>
          <w:p w:rsidR="000C197F" w:rsidRPr="00EC31BC" w:rsidRDefault="000C197F" w:rsidP="000C197F">
            <w:pPr>
              <w:contextualSpacing/>
              <w:jc w:val="both"/>
              <w:rPr>
                <w:rFonts w:ascii="Arial" w:eastAsia="Calibri" w:hAnsi="Arial" w:cs="Arial"/>
                <w:sz w:val="20"/>
                <w:szCs w:val="20"/>
              </w:rPr>
            </w:pPr>
            <w:r w:rsidRPr="000C197F">
              <w:rPr>
                <w:rFonts w:ascii="Arial" w:eastAsia="Calibri" w:hAnsi="Arial" w:cs="Arial"/>
                <w:sz w:val="20"/>
                <w:szCs w:val="20"/>
              </w:rPr>
              <w:t>Identificar los factores de riesgo asociados a las enfermedades pélvicas inflamatorias:</w:t>
            </w:r>
          </w:p>
          <w:p w:rsidR="000C197F" w:rsidRPr="000C197F" w:rsidRDefault="000C197F" w:rsidP="000C197F">
            <w:pPr>
              <w:contextualSpacing/>
              <w:jc w:val="both"/>
              <w:rPr>
                <w:rFonts w:ascii="Arial" w:eastAsia="Calibri" w:hAnsi="Arial" w:cs="Arial"/>
                <w:sz w:val="20"/>
                <w:szCs w:val="20"/>
              </w:rPr>
            </w:pPr>
          </w:p>
          <w:p w:rsidR="000C197F" w:rsidRPr="000C197F" w:rsidRDefault="000C197F" w:rsidP="000C197F">
            <w:pPr>
              <w:numPr>
                <w:ilvl w:val="0"/>
                <w:numId w:val="9"/>
              </w:numPr>
              <w:spacing w:after="160" w:line="259" w:lineRule="auto"/>
              <w:contextualSpacing/>
              <w:jc w:val="both"/>
              <w:rPr>
                <w:rFonts w:ascii="Arial" w:eastAsia="Calibri" w:hAnsi="Arial" w:cs="Arial"/>
                <w:sz w:val="20"/>
                <w:szCs w:val="20"/>
              </w:rPr>
            </w:pPr>
            <w:r w:rsidRPr="000C197F">
              <w:rPr>
                <w:rFonts w:ascii="Arial" w:eastAsia="Calibri" w:hAnsi="Arial" w:cs="Arial"/>
                <w:sz w:val="20"/>
                <w:szCs w:val="20"/>
              </w:rPr>
              <w:t>Paridad</w:t>
            </w:r>
          </w:p>
          <w:p w:rsidR="000C197F" w:rsidRPr="000C197F" w:rsidRDefault="000C197F" w:rsidP="000C197F">
            <w:pPr>
              <w:numPr>
                <w:ilvl w:val="0"/>
                <w:numId w:val="9"/>
              </w:numPr>
              <w:spacing w:after="160" w:line="259" w:lineRule="auto"/>
              <w:contextualSpacing/>
              <w:jc w:val="both"/>
              <w:rPr>
                <w:rFonts w:ascii="Arial" w:eastAsia="Calibri" w:hAnsi="Arial" w:cs="Arial"/>
                <w:sz w:val="20"/>
                <w:szCs w:val="20"/>
              </w:rPr>
            </w:pPr>
            <w:r w:rsidRPr="000C197F">
              <w:rPr>
                <w:rFonts w:ascii="Arial" w:eastAsia="Calibri" w:hAnsi="Arial" w:cs="Arial"/>
                <w:sz w:val="20"/>
                <w:szCs w:val="20"/>
              </w:rPr>
              <w:t>Numero de Gestaciones</w:t>
            </w:r>
          </w:p>
          <w:p w:rsidR="000C197F" w:rsidRPr="000C197F" w:rsidRDefault="000C197F" w:rsidP="000C197F">
            <w:pPr>
              <w:numPr>
                <w:ilvl w:val="0"/>
                <w:numId w:val="9"/>
              </w:numPr>
              <w:spacing w:after="160" w:line="259" w:lineRule="auto"/>
              <w:contextualSpacing/>
              <w:jc w:val="both"/>
              <w:rPr>
                <w:rFonts w:ascii="Arial" w:eastAsia="Calibri" w:hAnsi="Arial" w:cs="Arial"/>
                <w:sz w:val="20"/>
                <w:szCs w:val="20"/>
              </w:rPr>
            </w:pPr>
            <w:r w:rsidRPr="000C197F">
              <w:rPr>
                <w:rFonts w:ascii="Arial" w:eastAsia="Calibri" w:hAnsi="Arial" w:cs="Arial"/>
                <w:sz w:val="20"/>
                <w:szCs w:val="20"/>
              </w:rPr>
              <w:t>Antecedentes de enfermedades de transmisión sexual.</w:t>
            </w:r>
          </w:p>
          <w:p w:rsidR="000C197F" w:rsidRPr="000C197F" w:rsidRDefault="000C197F" w:rsidP="000C197F">
            <w:pPr>
              <w:numPr>
                <w:ilvl w:val="0"/>
                <w:numId w:val="9"/>
              </w:numPr>
              <w:spacing w:after="160" w:line="259" w:lineRule="auto"/>
              <w:contextualSpacing/>
              <w:jc w:val="both"/>
              <w:rPr>
                <w:rFonts w:ascii="Arial" w:eastAsia="Calibri" w:hAnsi="Arial" w:cs="Arial"/>
                <w:sz w:val="20"/>
                <w:szCs w:val="20"/>
              </w:rPr>
            </w:pPr>
            <w:r w:rsidRPr="000C197F">
              <w:rPr>
                <w:rFonts w:ascii="Arial" w:eastAsia="Calibri" w:hAnsi="Arial" w:cs="Arial"/>
                <w:sz w:val="20"/>
                <w:szCs w:val="20"/>
              </w:rPr>
              <w:t>Numero de compañeros sexuales (un año).</w:t>
            </w:r>
          </w:p>
          <w:p w:rsidR="000C197F" w:rsidRPr="000C197F" w:rsidRDefault="000C197F" w:rsidP="000C197F">
            <w:pPr>
              <w:numPr>
                <w:ilvl w:val="0"/>
                <w:numId w:val="9"/>
              </w:numPr>
              <w:spacing w:after="160" w:line="259" w:lineRule="auto"/>
              <w:contextualSpacing/>
              <w:jc w:val="both"/>
              <w:rPr>
                <w:rFonts w:ascii="Arial" w:eastAsia="Calibri" w:hAnsi="Arial" w:cs="Arial"/>
                <w:sz w:val="20"/>
                <w:szCs w:val="20"/>
              </w:rPr>
            </w:pPr>
            <w:r w:rsidRPr="000C197F">
              <w:rPr>
                <w:rFonts w:ascii="Arial" w:eastAsia="Calibri" w:hAnsi="Arial" w:cs="Arial"/>
                <w:sz w:val="20"/>
                <w:szCs w:val="20"/>
              </w:rPr>
              <w:t xml:space="preserve">Inicio de relaciones </w:t>
            </w:r>
          </w:p>
          <w:p w:rsidR="000C197F" w:rsidRDefault="000C197F" w:rsidP="000C197F">
            <w:pPr>
              <w:numPr>
                <w:ilvl w:val="0"/>
                <w:numId w:val="9"/>
              </w:numPr>
              <w:spacing w:after="160" w:line="259" w:lineRule="auto"/>
              <w:contextualSpacing/>
              <w:jc w:val="both"/>
              <w:rPr>
                <w:rFonts w:ascii="Arial" w:eastAsia="Calibri" w:hAnsi="Arial" w:cs="Arial"/>
                <w:sz w:val="20"/>
                <w:szCs w:val="20"/>
              </w:rPr>
            </w:pPr>
            <w:r w:rsidRPr="000C197F">
              <w:rPr>
                <w:rFonts w:ascii="Arial" w:eastAsia="Calibri" w:hAnsi="Arial" w:cs="Arial"/>
                <w:sz w:val="20"/>
                <w:szCs w:val="20"/>
              </w:rPr>
              <w:t>Inicio de relaciones sexuales y uso de anti conceptivos</w:t>
            </w:r>
          </w:p>
          <w:p w:rsidR="002A0D9B" w:rsidRPr="000C197F" w:rsidRDefault="002A0D9B" w:rsidP="002A0D9B">
            <w:pPr>
              <w:spacing w:after="160" w:line="259" w:lineRule="auto"/>
              <w:contextualSpacing/>
              <w:jc w:val="both"/>
              <w:rPr>
                <w:rFonts w:ascii="Arial" w:eastAsia="Calibri" w:hAnsi="Arial" w:cs="Arial"/>
                <w:sz w:val="20"/>
                <w:szCs w:val="20"/>
              </w:rPr>
            </w:pPr>
          </w:p>
          <w:p w:rsidR="000C197F" w:rsidRPr="000C197F" w:rsidRDefault="002A0D9B" w:rsidP="002A0D9B">
            <w:pPr>
              <w:contextualSpacing/>
              <w:jc w:val="both"/>
              <w:rPr>
                <w:rFonts w:ascii="Arial" w:eastAsia="Arial" w:hAnsi="Arial" w:cs="Arial"/>
                <w:sz w:val="20"/>
                <w:szCs w:val="20"/>
                <w:lang w:eastAsia="es-PE"/>
              </w:rPr>
            </w:pPr>
            <w:r>
              <w:rPr>
                <w:rFonts w:ascii="Arial" w:eastAsia="Arial" w:hAnsi="Arial" w:cs="Arial"/>
                <w:sz w:val="20"/>
                <w:szCs w:val="20"/>
                <w:lang w:eastAsia="es-PE"/>
              </w:rPr>
              <w:t xml:space="preserve">Determinar la relación entre el perfil socio demográfico y factores de riesgo de la enfermedad pélvica inflamatoria en pacientes atendidas </w:t>
            </w:r>
          </w:p>
        </w:tc>
        <w:tc>
          <w:tcPr>
            <w:tcW w:w="2551" w:type="dxa"/>
            <w:tcBorders>
              <w:top w:val="single" w:sz="4" w:space="0" w:color="000000"/>
              <w:left w:val="single" w:sz="4" w:space="0" w:color="000000"/>
              <w:bottom w:val="single" w:sz="4" w:space="0" w:color="000000"/>
              <w:right w:val="single" w:sz="4" w:space="0" w:color="000000"/>
            </w:tcBorders>
          </w:tcPr>
          <w:p w:rsidR="000C197F" w:rsidRPr="000C197F" w:rsidRDefault="000C197F" w:rsidP="000C197F">
            <w:pPr>
              <w:widowControl w:val="0"/>
              <w:spacing w:after="0" w:line="240" w:lineRule="auto"/>
              <w:rPr>
                <w:rFonts w:ascii="Arial" w:eastAsia="Arial" w:hAnsi="Arial" w:cs="Arial"/>
                <w:sz w:val="20"/>
                <w:szCs w:val="20"/>
                <w:lang w:eastAsia="es-PE"/>
              </w:rPr>
            </w:pPr>
          </w:p>
          <w:p w:rsidR="000C197F" w:rsidRPr="000C197F" w:rsidRDefault="000C197F" w:rsidP="000C197F">
            <w:pPr>
              <w:widowControl w:val="0"/>
              <w:spacing w:before="13" w:after="0" w:line="280" w:lineRule="auto"/>
              <w:rPr>
                <w:rFonts w:ascii="Arial" w:eastAsia="Arial" w:hAnsi="Arial" w:cs="Arial"/>
                <w:sz w:val="20"/>
                <w:szCs w:val="20"/>
                <w:lang w:eastAsia="es-PE"/>
              </w:rPr>
            </w:pPr>
          </w:p>
          <w:p w:rsidR="000C197F" w:rsidRPr="000C197F" w:rsidRDefault="000C197F" w:rsidP="000C197F">
            <w:pPr>
              <w:widowControl w:val="0"/>
              <w:spacing w:after="0" w:line="240" w:lineRule="auto"/>
              <w:ind w:left="64"/>
              <w:rPr>
                <w:rFonts w:ascii="Arial" w:eastAsia="Arial" w:hAnsi="Arial" w:cs="Arial"/>
                <w:sz w:val="20"/>
                <w:szCs w:val="20"/>
                <w:lang w:eastAsia="es-PE"/>
              </w:rPr>
            </w:pPr>
            <w:r w:rsidRPr="000C197F">
              <w:rPr>
                <w:rFonts w:ascii="Arial" w:eastAsia="Arial" w:hAnsi="Arial" w:cs="Arial"/>
                <w:sz w:val="20"/>
                <w:szCs w:val="20"/>
                <w:lang w:eastAsia="es-PE"/>
              </w:rPr>
              <w:t xml:space="preserve">P1 </w:t>
            </w:r>
          </w:p>
        </w:tc>
        <w:tc>
          <w:tcPr>
            <w:tcW w:w="3119" w:type="dxa"/>
            <w:tcBorders>
              <w:top w:val="single" w:sz="4" w:space="0" w:color="000000"/>
              <w:left w:val="single" w:sz="4" w:space="0" w:color="000000"/>
              <w:bottom w:val="single" w:sz="4" w:space="0" w:color="000000"/>
              <w:right w:val="single" w:sz="4" w:space="0" w:color="000000"/>
            </w:tcBorders>
          </w:tcPr>
          <w:p w:rsidR="000C197F" w:rsidRPr="00EC31BC" w:rsidRDefault="000C197F" w:rsidP="000C197F">
            <w:pPr>
              <w:widowControl w:val="0"/>
              <w:spacing w:before="17" w:after="0" w:line="255" w:lineRule="auto"/>
              <w:ind w:left="97" w:right="100"/>
              <w:rPr>
                <w:rFonts w:ascii="Arial" w:eastAsia="Arial" w:hAnsi="Arial" w:cs="Arial"/>
                <w:sz w:val="20"/>
                <w:szCs w:val="20"/>
                <w:lang w:eastAsia="es-PE"/>
              </w:rPr>
            </w:pPr>
          </w:p>
          <w:p w:rsidR="000C197F" w:rsidRPr="000C197F" w:rsidRDefault="000C197F" w:rsidP="001068B2">
            <w:pPr>
              <w:widowControl w:val="0"/>
              <w:spacing w:before="17" w:after="0"/>
              <w:ind w:left="97" w:right="100"/>
              <w:jc w:val="both"/>
              <w:rPr>
                <w:rFonts w:ascii="Arial" w:eastAsia="Arial" w:hAnsi="Arial" w:cs="Arial"/>
                <w:sz w:val="20"/>
                <w:szCs w:val="20"/>
                <w:lang w:eastAsia="es-PE"/>
              </w:rPr>
            </w:pPr>
            <w:r w:rsidRPr="000C197F">
              <w:rPr>
                <w:rFonts w:ascii="Arial" w:eastAsia="Arial" w:hAnsi="Arial" w:cs="Arial"/>
                <w:sz w:val="20"/>
                <w:szCs w:val="20"/>
                <w:lang w:eastAsia="es-PE"/>
              </w:rPr>
              <w:t>MV1 Es el instrumento por el cual se acredita el cumplimiento del objetivo específico.</w:t>
            </w:r>
          </w:p>
          <w:p w:rsidR="000C197F" w:rsidRPr="000C197F" w:rsidRDefault="000C197F" w:rsidP="000C197F">
            <w:pPr>
              <w:widowControl w:val="0"/>
              <w:spacing w:after="0" w:line="249" w:lineRule="auto"/>
              <w:ind w:left="64"/>
              <w:rPr>
                <w:rFonts w:ascii="Arial" w:eastAsia="Arial" w:hAnsi="Arial" w:cs="Arial"/>
                <w:sz w:val="20"/>
                <w:szCs w:val="20"/>
                <w:lang w:eastAsia="es-PE"/>
              </w:rPr>
            </w:pPr>
          </w:p>
        </w:tc>
      </w:tr>
      <w:tr w:rsidR="001068B2" w:rsidRPr="00EC31BC" w:rsidTr="001068B2">
        <w:trPr>
          <w:trHeight w:val="457"/>
        </w:trPr>
        <w:tc>
          <w:tcPr>
            <w:tcW w:w="558" w:type="dxa"/>
            <w:vMerge/>
            <w:tcBorders>
              <w:top w:val="single" w:sz="4" w:space="0" w:color="000000"/>
              <w:left w:val="single" w:sz="4" w:space="0" w:color="000000"/>
              <w:bottom w:val="single" w:sz="4" w:space="0" w:color="000000"/>
              <w:right w:val="single" w:sz="4" w:space="0" w:color="000000"/>
            </w:tcBorders>
            <w:shd w:val="clear" w:color="auto" w:fill="A6A6A6"/>
          </w:tcPr>
          <w:p w:rsidR="000C197F" w:rsidRPr="000C197F" w:rsidRDefault="000C197F" w:rsidP="000C197F">
            <w:pPr>
              <w:widowControl w:val="0"/>
              <w:pBdr>
                <w:top w:val="nil"/>
                <w:left w:val="nil"/>
                <w:bottom w:val="nil"/>
                <w:right w:val="nil"/>
                <w:between w:val="nil"/>
              </w:pBdr>
              <w:spacing w:after="0"/>
              <w:rPr>
                <w:rFonts w:ascii="Arial" w:eastAsia="Arial" w:hAnsi="Arial" w:cs="Arial"/>
                <w:sz w:val="20"/>
                <w:szCs w:val="20"/>
                <w:lang w:eastAsia="es-PE"/>
              </w:rPr>
            </w:pPr>
          </w:p>
        </w:tc>
        <w:tc>
          <w:tcPr>
            <w:tcW w:w="2844" w:type="dxa"/>
            <w:vMerge/>
            <w:tcBorders>
              <w:top w:val="single" w:sz="4" w:space="0" w:color="000000"/>
              <w:left w:val="single" w:sz="4" w:space="0" w:color="000000"/>
              <w:bottom w:val="single" w:sz="4" w:space="0" w:color="000000"/>
              <w:right w:val="single" w:sz="4" w:space="0" w:color="000000"/>
            </w:tcBorders>
          </w:tcPr>
          <w:p w:rsidR="000C197F" w:rsidRPr="000C197F" w:rsidRDefault="000C197F" w:rsidP="000C197F">
            <w:pPr>
              <w:widowControl w:val="0"/>
              <w:pBdr>
                <w:top w:val="nil"/>
                <w:left w:val="nil"/>
                <w:bottom w:val="nil"/>
                <w:right w:val="nil"/>
                <w:between w:val="nil"/>
              </w:pBdr>
              <w:spacing w:after="0"/>
              <w:rPr>
                <w:rFonts w:ascii="Arial" w:eastAsia="Arial" w:hAnsi="Arial" w:cs="Arial"/>
                <w:sz w:val="20"/>
                <w:szCs w:val="20"/>
                <w:lang w:eastAsia="es-PE"/>
              </w:rPr>
            </w:pPr>
          </w:p>
        </w:tc>
        <w:tc>
          <w:tcPr>
            <w:tcW w:w="2551" w:type="dxa"/>
            <w:tcBorders>
              <w:top w:val="single" w:sz="4" w:space="0" w:color="000000"/>
              <w:left w:val="single" w:sz="4" w:space="0" w:color="000000"/>
              <w:bottom w:val="single" w:sz="4" w:space="0" w:color="000000"/>
              <w:right w:val="single" w:sz="4" w:space="0" w:color="000000"/>
            </w:tcBorders>
          </w:tcPr>
          <w:p w:rsidR="000C197F" w:rsidRPr="00EC31BC" w:rsidRDefault="000C197F" w:rsidP="000C197F">
            <w:pPr>
              <w:widowControl w:val="0"/>
              <w:spacing w:before="27" w:after="0" w:line="240" w:lineRule="auto"/>
              <w:ind w:left="64"/>
              <w:rPr>
                <w:rFonts w:ascii="Arial" w:eastAsia="Arial" w:hAnsi="Arial" w:cs="Arial"/>
                <w:sz w:val="20"/>
                <w:szCs w:val="20"/>
                <w:lang w:eastAsia="es-PE"/>
              </w:rPr>
            </w:pPr>
          </w:p>
          <w:p w:rsidR="000C197F" w:rsidRPr="00EC31BC" w:rsidRDefault="000C197F" w:rsidP="000C197F">
            <w:pPr>
              <w:widowControl w:val="0"/>
              <w:spacing w:before="27" w:after="0" w:line="240" w:lineRule="auto"/>
              <w:ind w:left="64"/>
              <w:rPr>
                <w:rFonts w:ascii="Arial" w:eastAsia="Arial" w:hAnsi="Arial" w:cs="Arial"/>
                <w:sz w:val="20"/>
                <w:szCs w:val="20"/>
                <w:lang w:eastAsia="es-PE"/>
              </w:rPr>
            </w:pPr>
          </w:p>
          <w:p w:rsidR="000C197F" w:rsidRPr="000C197F" w:rsidRDefault="000C197F" w:rsidP="000C197F">
            <w:pPr>
              <w:widowControl w:val="0"/>
              <w:spacing w:before="27" w:after="0" w:line="240" w:lineRule="auto"/>
              <w:ind w:left="64"/>
              <w:rPr>
                <w:rFonts w:ascii="Arial" w:eastAsia="Arial" w:hAnsi="Arial" w:cs="Arial"/>
                <w:sz w:val="20"/>
                <w:szCs w:val="20"/>
                <w:lang w:eastAsia="es-PE"/>
              </w:rPr>
            </w:pPr>
            <w:r w:rsidRPr="000C197F">
              <w:rPr>
                <w:rFonts w:ascii="Arial" w:eastAsia="Arial" w:hAnsi="Arial" w:cs="Arial"/>
                <w:sz w:val="20"/>
                <w:szCs w:val="20"/>
                <w:lang w:eastAsia="es-PE"/>
              </w:rPr>
              <w:t>P2</w:t>
            </w:r>
          </w:p>
        </w:tc>
        <w:tc>
          <w:tcPr>
            <w:tcW w:w="3119" w:type="dxa"/>
            <w:tcBorders>
              <w:top w:val="single" w:sz="4" w:space="0" w:color="000000"/>
              <w:left w:val="single" w:sz="4" w:space="0" w:color="000000"/>
              <w:bottom w:val="single" w:sz="4" w:space="0" w:color="000000"/>
              <w:right w:val="single" w:sz="4" w:space="0" w:color="000000"/>
            </w:tcBorders>
          </w:tcPr>
          <w:p w:rsidR="000C197F" w:rsidRPr="00EC31BC" w:rsidRDefault="000C197F" w:rsidP="000C197F">
            <w:pPr>
              <w:widowControl w:val="0"/>
              <w:spacing w:before="36" w:after="0" w:line="240" w:lineRule="auto"/>
              <w:ind w:left="64"/>
              <w:rPr>
                <w:rFonts w:ascii="Arial" w:eastAsia="Arial" w:hAnsi="Arial" w:cs="Arial"/>
                <w:sz w:val="20"/>
                <w:szCs w:val="20"/>
                <w:lang w:eastAsia="es-PE"/>
              </w:rPr>
            </w:pPr>
          </w:p>
          <w:p w:rsidR="000C197F" w:rsidRPr="00EC31BC" w:rsidRDefault="000C197F" w:rsidP="000C197F">
            <w:pPr>
              <w:widowControl w:val="0"/>
              <w:spacing w:before="36" w:after="0" w:line="240" w:lineRule="auto"/>
              <w:ind w:left="64"/>
              <w:rPr>
                <w:rFonts w:ascii="Arial" w:eastAsia="Arial" w:hAnsi="Arial" w:cs="Arial"/>
                <w:sz w:val="20"/>
                <w:szCs w:val="20"/>
                <w:lang w:eastAsia="es-PE"/>
              </w:rPr>
            </w:pPr>
          </w:p>
          <w:p w:rsidR="000C197F" w:rsidRPr="000C197F" w:rsidRDefault="000C197F" w:rsidP="000C197F">
            <w:pPr>
              <w:widowControl w:val="0"/>
              <w:spacing w:before="36" w:after="0" w:line="240" w:lineRule="auto"/>
              <w:ind w:left="64"/>
              <w:rPr>
                <w:rFonts w:ascii="Arial" w:eastAsia="Arial" w:hAnsi="Arial" w:cs="Arial"/>
                <w:sz w:val="20"/>
                <w:szCs w:val="20"/>
                <w:lang w:eastAsia="es-PE"/>
              </w:rPr>
            </w:pPr>
            <w:r w:rsidRPr="000C197F">
              <w:rPr>
                <w:rFonts w:ascii="Arial" w:eastAsia="Arial" w:hAnsi="Arial" w:cs="Arial"/>
                <w:sz w:val="20"/>
                <w:szCs w:val="20"/>
                <w:lang w:eastAsia="es-PE"/>
              </w:rPr>
              <w:t xml:space="preserve">MV2 </w:t>
            </w:r>
          </w:p>
        </w:tc>
      </w:tr>
    </w:tbl>
    <w:p w:rsidR="00AB0C8F" w:rsidRPr="009A41E4" w:rsidRDefault="00AB0C8F" w:rsidP="009A41E4">
      <w:pPr>
        <w:spacing w:after="0"/>
        <w:jc w:val="both"/>
        <w:rPr>
          <w:rFonts w:ascii="Arial" w:eastAsia="Calibri" w:hAnsi="Arial" w:cs="Arial"/>
          <w:color w:val="2E2E2E"/>
          <w:sz w:val="24"/>
          <w:szCs w:val="24"/>
          <w:shd w:val="clear" w:color="auto" w:fill="FFFFFF"/>
        </w:rPr>
      </w:pPr>
    </w:p>
    <w:p w:rsidR="002B10F3" w:rsidRPr="00EC31BC" w:rsidRDefault="002B10F3">
      <w:pPr>
        <w:rPr>
          <w:rFonts w:ascii="Arial" w:hAnsi="Arial" w:cs="Arial"/>
        </w:rPr>
      </w:pPr>
    </w:p>
    <w:p w:rsidR="002764D9" w:rsidRPr="00EC31BC" w:rsidRDefault="002764D9" w:rsidP="002764D9">
      <w:pPr>
        <w:pStyle w:val="Prrafodelista"/>
        <w:widowControl w:val="0"/>
        <w:numPr>
          <w:ilvl w:val="0"/>
          <w:numId w:val="4"/>
        </w:numPr>
        <w:spacing w:before="18" w:after="0" w:line="240" w:lineRule="auto"/>
        <w:ind w:left="426" w:hanging="426"/>
        <w:rPr>
          <w:rFonts w:ascii="Arial" w:eastAsia="Arial" w:hAnsi="Arial" w:cs="Arial"/>
          <w:sz w:val="24"/>
          <w:szCs w:val="24"/>
          <w:lang w:eastAsia="es-PE"/>
        </w:rPr>
      </w:pPr>
      <w:r w:rsidRPr="00EC31BC">
        <w:rPr>
          <w:rFonts w:ascii="Arial" w:eastAsia="Arial" w:hAnsi="Arial" w:cs="Arial"/>
          <w:b/>
          <w:sz w:val="24"/>
          <w:szCs w:val="24"/>
          <w:lang w:eastAsia="es-PE"/>
        </w:rPr>
        <w:t>Marco teórico</w:t>
      </w:r>
    </w:p>
    <w:p w:rsidR="002764D9" w:rsidRPr="002764D9" w:rsidRDefault="002764D9" w:rsidP="002764D9">
      <w:pPr>
        <w:widowControl w:val="0"/>
        <w:spacing w:before="18" w:after="0" w:line="240" w:lineRule="auto"/>
        <w:ind w:left="1068"/>
        <w:rPr>
          <w:rFonts w:ascii="Arial" w:eastAsia="Arial" w:hAnsi="Arial" w:cs="Arial"/>
          <w:b/>
          <w:sz w:val="17"/>
          <w:szCs w:val="17"/>
          <w:lang w:eastAsia="es-PE"/>
        </w:rPr>
      </w:pPr>
    </w:p>
    <w:p w:rsidR="002764D9" w:rsidRPr="002764D9" w:rsidRDefault="002764D9" w:rsidP="002764D9">
      <w:pPr>
        <w:spacing w:after="0" w:line="360" w:lineRule="auto"/>
        <w:jc w:val="both"/>
        <w:rPr>
          <w:rFonts w:ascii="Arial" w:eastAsia="Calibri" w:hAnsi="Arial" w:cs="Arial"/>
          <w:sz w:val="24"/>
          <w:szCs w:val="24"/>
        </w:rPr>
      </w:pPr>
      <w:r w:rsidRPr="002764D9">
        <w:rPr>
          <w:rFonts w:ascii="Arial" w:eastAsia="Calibri" w:hAnsi="Arial" w:cs="Arial"/>
          <w:sz w:val="24"/>
          <w:szCs w:val="24"/>
        </w:rPr>
        <w:t>El hombre se reproduce sexualmente, a través de las  relaciones sexuales, existiendo la posibilidad de transmitir una serie de enfermedades por dicha vía. La enfermedad inflamatoria pélvica (EIP) comprende una serie de desórdenes inflamatorios del tracto reproductivo superior.</w:t>
      </w:r>
    </w:p>
    <w:p w:rsidR="002764D9" w:rsidRPr="002764D9" w:rsidRDefault="002764D9" w:rsidP="002764D9">
      <w:pPr>
        <w:spacing w:after="0" w:line="360" w:lineRule="auto"/>
        <w:jc w:val="both"/>
        <w:rPr>
          <w:rFonts w:ascii="Arial" w:eastAsia="Calibri" w:hAnsi="Arial" w:cs="Arial"/>
          <w:sz w:val="24"/>
          <w:szCs w:val="24"/>
        </w:rPr>
      </w:pPr>
    </w:p>
    <w:p w:rsidR="002764D9" w:rsidRPr="002764D9" w:rsidRDefault="002764D9" w:rsidP="002764D9">
      <w:pPr>
        <w:shd w:val="clear" w:color="auto" w:fill="FFFFFF"/>
        <w:spacing w:after="0" w:line="360" w:lineRule="auto"/>
        <w:jc w:val="both"/>
        <w:rPr>
          <w:rFonts w:ascii="Arial" w:eastAsia="Times New Roman" w:hAnsi="Arial" w:cs="Arial"/>
          <w:color w:val="000000"/>
          <w:spacing w:val="4"/>
          <w:sz w:val="24"/>
          <w:szCs w:val="24"/>
          <w:lang w:eastAsia="es-PE"/>
        </w:rPr>
      </w:pPr>
      <w:r w:rsidRPr="002764D9">
        <w:rPr>
          <w:rFonts w:ascii="Arial" w:eastAsia="Times New Roman" w:hAnsi="Arial" w:cs="Arial"/>
          <w:color w:val="000000"/>
          <w:sz w:val="24"/>
          <w:szCs w:val="24"/>
          <w:lang w:eastAsia="es-PE"/>
        </w:rPr>
        <w:t xml:space="preserve">La enfermedad inflamatoria pélvica se caracteriza por la infección e inflamación del aparato genital superior femenino. Es una de las afecciones más frecuentes e importantes en mujeres </w:t>
      </w:r>
      <w:r w:rsidRPr="002764D9">
        <w:rPr>
          <w:rFonts w:ascii="Arial" w:eastAsia="Times New Roman" w:hAnsi="Arial" w:cs="Arial"/>
          <w:color w:val="000000"/>
          <w:spacing w:val="2"/>
          <w:sz w:val="24"/>
          <w:szCs w:val="24"/>
          <w:lang w:eastAsia="es-PE"/>
        </w:rPr>
        <w:t xml:space="preserve">no embarazadas en edad reproductiva, que corren el riesgo de complicaciones a corto y </w:t>
      </w:r>
      <w:r w:rsidRPr="002764D9">
        <w:rPr>
          <w:rFonts w:ascii="Arial" w:eastAsia="Times New Roman" w:hAnsi="Arial" w:cs="Arial"/>
          <w:color w:val="000000"/>
          <w:sz w:val="24"/>
          <w:szCs w:val="24"/>
          <w:lang w:eastAsia="es-PE"/>
        </w:rPr>
        <w:t xml:space="preserve">largo plazo como pelviperitonitis, sepsis, dolor </w:t>
      </w:r>
      <w:r w:rsidRPr="002764D9">
        <w:rPr>
          <w:rFonts w:ascii="Arial" w:eastAsia="Times New Roman" w:hAnsi="Arial" w:cs="Arial"/>
          <w:color w:val="000000"/>
          <w:spacing w:val="13"/>
          <w:sz w:val="24"/>
          <w:szCs w:val="24"/>
          <w:lang w:eastAsia="es-PE"/>
        </w:rPr>
        <w:t>pélvico crónico, síndrome adherencial, em</w:t>
      </w:r>
      <w:r w:rsidRPr="002764D9">
        <w:rPr>
          <w:rFonts w:ascii="Arial" w:eastAsia="Times New Roman" w:hAnsi="Arial" w:cs="Arial"/>
          <w:color w:val="000000"/>
          <w:sz w:val="24"/>
          <w:szCs w:val="24"/>
          <w:lang w:eastAsia="es-PE"/>
        </w:rPr>
        <w:t xml:space="preserve">barazo ectópico o infertilidad tubárica. En su aparición se asocian factores de riesgo como: enfermedades de trasmisión sexual, edad joven </w:t>
      </w:r>
      <w:r w:rsidRPr="002764D9">
        <w:rPr>
          <w:rFonts w:ascii="Arial" w:eastAsia="Times New Roman" w:hAnsi="Arial" w:cs="Arial"/>
          <w:color w:val="000000"/>
          <w:spacing w:val="4"/>
          <w:sz w:val="24"/>
          <w:szCs w:val="24"/>
          <w:lang w:eastAsia="es-PE"/>
        </w:rPr>
        <w:t>y bajo nivel socioeconómico, entre otros. (12)</w:t>
      </w:r>
    </w:p>
    <w:p w:rsidR="002764D9" w:rsidRPr="002764D9" w:rsidRDefault="002764D9" w:rsidP="002764D9">
      <w:pPr>
        <w:shd w:val="clear" w:color="auto" w:fill="FFFFFF"/>
        <w:spacing w:after="0" w:line="360" w:lineRule="auto"/>
        <w:jc w:val="both"/>
        <w:rPr>
          <w:rFonts w:ascii="Arial" w:eastAsia="Times New Roman" w:hAnsi="Arial" w:cs="Arial"/>
          <w:color w:val="000000"/>
          <w:spacing w:val="4"/>
          <w:sz w:val="24"/>
          <w:szCs w:val="24"/>
          <w:lang w:eastAsia="es-PE"/>
        </w:rPr>
      </w:pPr>
    </w:p>
    <w:p w:rsidR="002764D9" w:rsidRPr="002764D9" w:rsidRDefault="002764D9" w:rsidP="002764D9">
      <w:pPr>
        <w:shd w:val="clear" w:color="auto" w:fill="FFFFFF"/>
        <w:spacing w:after="0" w:line="360" w:lineRule="auto"/>
        <w:jc w:val="both"/>
        <w:rPr>
          <w:rFonts w:ascii="Arial" w:eastAsia="Times New Roman" w:hAnsi="Arial" w:cs="Arial"/>
          <w:color w:val="000000"/>
          <w:sz w:val="24"/>
          <w:szCs w:val="24"/>
          <w:lang w:eastAsia="es-PE"/>
        </w:rPr>
      </w:pPr>
      <w:r w:rsidRPr="002764D9">
        <w:rPr>
          <w:rFonts w:ascii="Arial" w:eastAsia="Times New Roman" w:hAnsi="Arial" w:cs="Arial"/>
          <w:color w:val="000000"/>
          <w:spacing w:val="4"/>
          <w:sz w:val="24"/>
          <w:szCs w:val="24"/>
          <w:lang w:eastAsia="es-PE"/>
        </w:rPr>
        <w:t xml:space="preserve">Su </w:t>
      </w:r>
      <w:r w:rsidRPr="002764D9">
        <w:rPr>
          <w:rFonts w:ascii="Arial" w:eastAsia="Times New Roman" w:hAnsi="Arial" w:cs="Arial"/>
          <w:color w:val="000000"/>
          <w:spacing w:val="3"/>
          <w:sz w:val="24"/>
          <w:szCs w:val="24"/>
          <w:lang w:eastAsia="es-PE"/>
        </w:rPr>
        <w:t xml:space="preserve">diagnóstico no es sencillo; muchos episodios </w:t>
      </w:r>
      <w:r w:rsidRPr="002764D9">
        <w:rPr>
          <w:rFonts w:ascii="Arial" w:eastAsia="Times New Roman" w:hAnsi="Arial" w:cs="Arial"/>
          <w:color w:val="000000"/>
          <w:spacing w:val="17"/>
          <w:sz w:val="24"/>
          <w:szCs w:val="24"/>
          <w:lang w:eastAsia="es-PE"/>
        </w:rPr>
        <w:t xml:space="preserve">de enfermedad inflamatoria través a pélvica no son </w:t>
      </w:r>
      <w:r w:rsidRPr="002764D9">
        <w:rPr>
          <w:rFonts w:ascii="Arial" w:eastAsia="Times New Roman" w:hAnsi="Arial" w:cs="Arial"/>
          <w:color w:val="000000"/>
          <w:sz w:val="24"/>
          <w:szCs w:val="24"/>
          <w:lang w:eastAsia="es-PE"/>
        </w:rPr>
        <w:t xml:space="preserve">reconocidos, la manifestación subclínica de la enfermedad o la inespecicidad de los síntomas son condiciones que no permiten el adecuado </w:t>
      </w:r>
      <w:r w:rsidRPr="002764D9">
        <w:rPr>
          <w:rFonts w:ascii="Arial" w:eastAsia="Times New Roman" w:hAnsi="Arial" w:cs="Arial"/>
          <w:color w:val="000000"/>
          <w:spacing w:val="9"/>
          <w:sz w:val="24"/>
          <w:szCs w:val="24"/>
          <w:lang w:eastAsia="es-PE"/>
        </w:rPr>
        <w:t xml:space="preserve">reconocimiento por parte del profesional de  </w:t>
      </w:r>
      <w:r w:rsidRPr="002764D9">
        <w:rPr>
          <w:rFonts w:ascii="Arial" w:eastAsia="Times New Roman" w:hAnsi="Arial" w:cs="Arial"/>
          <w:color w:val="000000"/>
          <w:spacing w:val="7"/>
          <w:sz w:val="24"/>
          <w:szCs w:val="24"/>
          <w:lang w:eastAsia="es-PE"/>
        </w:rPr>
        <w:t xml:space="preserve">salud. Esta enfermedad genera altos costos </w:t>
      </w:r>
      <w:r w:rsidRPr="002764D9">
        <w:rPr>
          <w:rFonts w:ascii="Arial" w:eastAsia="Times New Roman" w:hAnsi="Arial" w:cs="Arial"/>
          <w:color w:val="000000"/>
          <w:sz w:val="24"/>
          <w:szCs w:val="24"/>
          <w:lang w:eastAsia="es-PE"/>
        </w:rPr>
        <w:t>por atención médica, hospitalización y procedimientos quirúrgicos, por esto representa un problema de salud pública. (10)</w:t>
      </w:r>
    </w:p>
    <w:p w:rsidR="002764D9" w:rsidRPr="002764D9" w:rsidRDefault="002764D9" w:rsidP="002764D9">
      <w:pPr>
        <w:shd w:val="clear" w:color="auto" w:fill="FFFFFF"/>
        <w:spacing w:after="0" w:line="360" w:lineRule="auto"/>
        <w:jc w:val="both"/>
        <w:rPr>
          <w:rFonts w:ascii="Arial" w:eastAsia="Times New Roman" w:hAnsi="Arial" w:cs="Arial"/>
          <w:color w:val="000000"/>
          <w:sz w:val="24"/>
          <w:szCs w:val="24"/>
          <w:lang w:eastAsia="es-PE"/>
        </w:rPr>
      </w:pPr>
    </w:p>
    <w:p w:rsidR="002764D9" w:rsidRDefault="002764D9" w:rsidP="002764D9">
      <w:pPr>
        <w:shd w:val="clear" w:color="auto" w:fill="FFFFFF"/>
        <w:spacing w:after="0" w:line="360" w:lineRule="auto"/>
        <w:jc w:val="both"/>
        <w:rPr>
          <w:rFonts w:ascii="Arial" w:eastAsia="Calibri" w:hAnsi="Arial" w:cs="Arial"/>
          <w:b/>
          <w:sz w:val="24"/>
          <w:szCs w:val="24"/>
        </w:rPr>
      </w:pPr>
      <w:r w:rsidRPr="002764D9">
        <w:rPr>
          <w:rFonts w:ascii="Arial" w:eastAsia="Calibri" w:hAnsi="Arial" w:cs="Arial"/>
          <w:sz w:val="24"/>
          <w:szCs w:val="24"/>
        </w:rPr>
        <w:t>Existen factores de riesgo para desarrollar esta enfermedad. Entre ellos podemos señalar a la adolescencia, debido a que en esta etapa es frecuente encontrar el epitelio endocervical más allá del endocérvix (ectopia cervical o metaplasia), favoreciendo el ascenso de las infecciones por Chlamydia trachomatis. Evidentemente que, las múltiples parejas sexuales, las duchas vaginales, episodios previos de infecciones de transmisión sexual son también factores de riesgo. En relación a la aplicación del dispositivo intrauterino (DIU) y su relación con la enfermedad inflamatoria pélvica, no existiría suficiente evidencia pues la tasa acumulada de retiro de este dispositivo a causa de infección está por debajo del 1%, después de un año de uso, Estudios indican que menos de 20% de las mujeres que padecen Chlamydia trachomatis o Neisseria gonorrhoeae en el cuello uterino desarrolla enfermedad pélvica inflamatoria después de la inserción de un DIU</w:t>
      </w:r>
      <w:r w:rsidRPr="002764D9">
        <w:rPr>
          <w:rFonts w:ascii="Arial" w:eastAsia="Calibri" w:hAnsi="Arial" w:cs="Arial"/>
          <w:b/>
          <w:sz w:val="24"/>
          <w:szCs w:val="24"/>
        </w:rPr>
        <w:t>. (11)</w:t>
      </w:r>
    </w:p>
    <w:p w:rsidR="00426EC1" w:rsidRPr="00426EC1" w:rsidRDefault="00426EC1" w:rsidP="00426EC1">
      <w:pPr>
        <w:pStyle w:val="NormalWeb"/>
        <w:shd w:val="clear" w:color="auto" w:fill="FFFFFF"/>
        <w:spacing w:line="360" w:lineRule="auto"/>
        <w:jc w:val="both"/>
        <w:rPr>
          <w:rFonts w:ascii="Arial" w:hAnsi="Arial" w:cs="Arial"/>
          <w:color w:val="000000"/>
        </w:rPr>
      </w:pPr>
      <w:r w:rsidRPr="00426EC1">
        <w:rPr>
          <w:rFonts w:ascii="Arial" w:hAnsi="Arial" w:cs="Arial"/>
          <w:color w:val="000000"/>
        </w:rPr>
        <w:t>El empleo de estrategias promotoras de salud en la enfermedad Pelvica Inflamatoria, cuyo fin es el lograr cambios en las actitudes y comportamientos de las personas debe basarse en teorías comunicacionales. Esto es debido a que los hábitos de salud no son cambiados por la libre voluntad de las personas, ello requiere motivación y formación de habilidades que permitan el manejo y regulación del cambio. Un ejemplo de teoría a utilizar es la del aprendizaje social de Albert Bandura.</w:t>
      </w:r>
    </w:p>
    <w:p w:rsidR="00426EC1" w:rsidRPr="00426EC1" w:rsidRDefault="00426EC1" w:rsidP="00426EC1">
      <w:pPr>
        <w:pStyle w:val="NormalWeb"/>
        <w:shd w:val="clear" w:color="auto" w:fill="FFFFFF"/>
        <w:spacing w:line="360" w:lineRule="auto"/>
        <w:jc w:val="both"/>
        <w:rPr>
          <w:rFonts w:ascii="Arial" w:hAnsi="Arial" w:cs="Arial"/>
          <w:color w:val="000000"/>
        </w:rPr>
      </w:pPr>
      <w:r w:rsidRPr="00426EC1">
        <w:rPr>
          <w:rFonts w:ascii="Arial" w:hAnsi="Arial" w:cs="Arial"/>
          <w:color w:val="000000"/>
        </w:rPr>
        <w:t>La teoría del aprendizaje social sirve para crear y fortalecer el grado de seguridad en sí mismo o autoeficacia (</w:t>
      </w:r>
      <w:r w:rsidRPr="00426EC1">
        <w:rPr>
          <w:rStyle w:val="nfasis"/>
          <w:rFonts w:ascii="Arial" w:hAnsi="Arial" w:cs="Arial"/>
          <w:color w:val="000000"/>
        </w:rPr>
        <w:t>self-efficacy</w:t>
      </w:r>
      <w:r w:rsidRPr="00426EC1">
        <w:rPr>
          <w:rFonts w:ascii="Arial" w:hAnsi="Arial" w:cs="Arial"/>
          <w:color w:val="000000"/>
        </w:rPr>
        <w:t>) de las personas para enfrentar situaciones de la vida diaria que puedan constituir riesgos para su salud. De esta forma, las personas, y específicamente los adolescentes y mujeres en edad fertil, podrán llevar a cabo prácticas saludables de salud. “Una expectativa eficaz es la convicción de que uno puede ejecutar satisfactoriamente el comportamiento requerido para producir los resultados.” </w:t>
      </w:r>
      <w:r w:rsidRPr="00426EC1">
        <w:rPr>
          <w:rFonts w:ascii="Arial" w:hAnsi="Arial" w:cs="Arial"/>
          <w:color w:val="000000"/>
          <w:vertAlign w:val="superscript"/>
        </w:rPr>
        <w:t xml:space="preserve"> </w:t>
      </w:r>
      <w:r w:rsidRPr="00426EC1">
        <w:rPr>
          <w:rFonts w:ascii="Arial" w:hAnsi="Arial" w:cs="Arial"/>
          <w:color w:val="000000"/>
        </w:rPr>
        <w:t>Por todo lo anteriormente señalado, el objetivo que se persigue con el siguiente trabajo es el de proponer una metodología general, utilizando la teoría del aprendizaje social, para desarrollar una concepción de promoción de salud en adolescentes y mujeres en edad fértil, a través del análisis y reflexión, desde una perspectiva de enfermería.</w:t>
      </w:r>
    </w:p>
    <w:p w:rsidR="00426EC1" w:rsidRPr="002764D9" w:rsidRDefault="00426EC1" w:rsidP="002764D9">
      <w:pPr>
        <w:shd w:val="clear" w:color="auto" w:fill="FFFFFF"/>
        <w:spacing w:after="0" w:line="360" w:lineRule="auto"/>
        <w:jc w:val="both"/>
        <w:rPr>
          <w:rFonts w:ascii="Arial" w:eastAsia="Calibri" w:hAnsi="Arial" w:cs="Arial"/>
          <w:b/>
          <w:sz w:val="24"/>
          <w:szCs w:val="24"/>
        </w:rPr>
      </w:pPr>
    </w:p>
    <w:p w:rsidR="00BF263E" w:rsidRPr="00EC31BC" w:rsidRDefault="00BF263E" w:rsidP="00BF263E">
      <w:pPr>
        <w:widowControl w:val="0"/>
        <w:spacing w:after="0" w:line="240" w:lineRule="auto"/>
        <w:rPr>
          <w:rFonts w:ascii="Arial" w:eastAsia="Arial" w:hAnsi="Arial" w:cs="Arial"/>
          <w:b/>
          <w:sz w:val="17"/>
          <w:szCs w:val="17"/>
          <w:lang w:eastAsia="es-PE"/>
        </w:rPr>
      </w:pPr>
    </w:p>
    <w:p w:rsidR="00BF263E" w:rsidRPr="00EC31BC" w:rsidRDefault="00BF263E" w:rsidP="00BF263E">
      <w:pPr>
        <w:pStyle w:val="Prrafodelista"/>
        <w:widowControl w:val="0"/>
        <w:numPr>
          <w:ilvl w:val="0"/>
          <w:numId w:val="4"/>
        </w:numPr>
        <w:spacing w:after="0" w:line="360" w:lineRule="auto"/>
        <w:ind w:left="426" w:hanging="426"/>
        <w:rPr>
          <w:rFonts w:ascii="Arial" w:eastAsia="Arial" w:hAnsi="Arial" w:cs="Arial"/>
          <w:sz w:val="24"/>
          <w:szCs w:val="24"/>
          <w:lang w:eastAsia="es-PE"/>
        </w:rPr>
      </w:pPr>
      <w:r w:rsidRPr="00EC31BC">
        <w:rPr>
          <w:rFonts w:ascii="Arial" w:eastAsia="Arial" w:hAnsi="Arial" w:cs="Arial"/>
          <w:b/>
          <w:sz w:val="24"/>
          <w:szCs w:val="24"/>
          <w:lang w:eastAsia="es-PE"/>
        </w:rPr>
        <w:t>Hipótesis</w:t>
      </w:r>
    </w:p>
    <w:p w:rsidR="00BF263E" w:rsidRPr="00BF263E" w:rsidRDefault="00BF263E" w:rsidP="00BF263E">
      <w:pPr>
        <w:widowControl w:val="0"/>
        <w:spacing w:after="0" w:line="360" w:lineRule="auto"/>
        <w:ind w:left="1068"/>
        <w:rPr>
          <w:rFonts w:ascii="Arial" w:eastAsia="Arial" w:hAnsi="Arial" w:cs="Arial"/>
          <w:b/>
          <w:sz w:val="17"/>
          <w:szCs w:val="17"/>
          <w:lang w:eastAsia="es-PE"/>
        </w:rPr>
      </w:pPr>
    </w:p>
    <w:p w:rsidR="00181ABC" w:rsidRPr="00EC31BC" w:rsidRDefault="00BF263E" w:rsidP="00181ABC">
      <w:pPr>
        <w:spacing w:after="0" w:line="360" w:lineRule="auto"/>
        <w:jc w:val="both"/>
        <w:rPr>
          <w:rFonts w:ascii="Arial" w:eastAsia="Calibri" w:hAnsi="Arial" w:cs="Arial"/>
          <w:sz w:val="24"/>
          <w:szCs w:val="24"/>
        </w:rPr>
      </w:pPr>
      <w:r w:rsidRPr="00BF263E">
        <w:rPr>
          <w:rFonts w:ascii="Arial" w:eastAsia="Calibri" w:hAnsi="Arial" w:cs="Arial"/>
          <w:sz w:val="24"/>
          <w:szCs w:val="24"/>
        </w:rPr>
        <w:t xml:space="preserve">La presencia  de factores de riesgo asociados a factores </w:t>
      </w:r>
      <w:r w:rsidR="00181ABC" w:rsidRPr="00EC31BC">
        <w:rPr>
          <w:rFonts w:ascii="Arial" w:eastAsia="Calibri" w:hAnsi="Arial" w:cs="Arial"/>
          <w:sz w:val="24"/>
          <w:szCs w:val="24"/>
        </w:rPr>
        <w:t xml:space="preserve">sociodemográficos  en la mujer </w:t>
      </w:r>
      <w:r w:rsidRPr="00BF263E">
        <w:rPr>
          <w:rFonts w:ascii="Arial" w:eastAsia="Calibri" w:hAnsi="Arial" w:cs="Arial"/>
          <w:sz w:val="24"/>
          <w:szCs w:val="24"/>
        </w:rPr>
        <w:t>son determinantes para desencadenar  enfermedades pélvicas inflamatorias.</w:t>
      </w:r>
    </w:p>
    <w:p w:rsidR="00181ABC" w:rsidRPr="00EC31BC" w:rsidRDefault="00181ABC" w:rsidP="00181ABC">
      <w:pPr>
        <w:spacing w:after="0" w:line="360" w:lineRule="auto"/>
        <w:jc w:val="both"/>
        <w:rPr>
          <w:rFonts w:ascii="Arial" w:eastAsia="Calibri" w:hAnsi="Arial" w:cs="Arial"/>
          <w:sz w:val="24"/>
          <w:szCs w:val="24"/>
        </w:rPr>
      </w:pPr>
    </w:p>
    <w:p w:rsidR="00181ABC" w:rsidRPr="00EC31BC" w:rsidRDefault="00181ABC" w:rsidP="00181ABC">
      <w:pPr>
        <w:pStyle w:val="Prrafodelista"/>
        <w:numPr>
          <w:ilvl w:val="0"/>
          <w:numId w:val="4"/>
        </w:numPr>
        <w:spacing w:after="0" w:line="360" w:lineRule="auto"/>
        <w:ind w:left="426" w:hanging="426"/>
        <w:jc w:val="both"/>
        <w:rPr>
          <w:rFonts w:ascii="Arial" w:eastAsia="Calibri" w:hAnsi="Arial" w:cs="Arial"/>
          <w:sz w:val="24"/>
          <w:szCs w:val="24"/>
        </w:rPr>
      </w:pPr>
      <w:r w:rsidRPr="00EC31BC">
        <w:rPr>
          <w:rFonts w:ascii="Arial" w:eastAsia="Arial" w:hAnsi="Arial" w:cs="Arial"/>
          <w:b/>
          <w:sz w:val="24"/>
          <w:szCs w:val="24"/>
          <w:lang w:eastAsia="es-PE"/>
        </w:rPr>
        <w:t>Metodología (Diseño experimental en detalle)</w:t>
      </w:r>
    </w:p>
    <w:p w:rsidR="00181ABC" w:rsidRPr="00EC31BC" w:rsidRDefault="00181ABC" w:rsidP="00181ABC">
      <w:pPr>
        <w:pStyle w:val="Prrafodelista"/>
        <w:numPr>
          <w:ilvl w:val="1"/>
          <w:numId w:val="13"/>
        </w:numPr>
        <w:spacing w:after="0" w:line="360" w:lineRule="auto"/>
        <w:jc w:val="both"/>
        <w:rPr>
          <w:rFonts w:ascii="Arial" w:eastAsia="Calibri" w:hAnsi="Arial" w:cs="Arial"/>
          <w:sz w:val="24"/>
          <w:szCs w:val="24"/>
        </w:rPr>
      </w:pPr>
      <w:r w:rsidRPr="00EC31BC">
        <w:rPr>
          <w:rFonts w:ascii="Arial" w:eastAsia="Arial" w:hAnsi="Arial" w:cs="Arial"/>
          <w:b/>
          <w:sz w:val="24"/>
          <w:szCs w:val="24"/>
          <w:lang w:eastAsia="es-PE"/>
        </w:rPr>
        <w:t xml:space="preserve">  </w:t>
      </w:r>
      <w:r w:rsidRPr="00EC31BC">
        <w:rPr>
          <w:rFonts w:ascii="Arial" w:eastAsia="Times New Roman" w:hAnsi="Arial" w:cs="Arial"/>
          <w:b/>
          <w:sz w:val="24"/>
          <w:szCs w:val="24"/>
          <w:lang w:eastAsia="es-PE"/>
        </w:rPr>
        <w:t>Material.</w:t>
      </w:r>
    </w:p>
    <w:p w:rsidR="00EA5DBA" w:rsidRPr="00EC31BC" w:rsidRDefault="00181ABC" w:rsidP="00EA5DBA">
      <w:pPr>
        <w:shd w:val="clear" w:color="auto" w:fill="FFFFFF"/>
        <w:spacing w:after="0" w:line="360" w:lineRule="auto"/>
        <w:jc w:val="both"/>
        <w:rPr>
          <w:rFonts w:ascii="Arial" w:eastAsia="Times New Roman" w:hAnsi="Arial" w:cs="Arial"/>
          <w:sz w:val="24"/>
          <w:szCs w:val="24"/>
          <w:lang w:eastAsia="es-PE"/>
        </w:rPr>
      </w:pPr>
      <w:r w:rsidRPr="00181ABC">
        <w:rPr>
          <w:rFonts w:ascii="Arial" w:eastAsia="Times New Roman" w:hAnsi="Arial" w:cs="Arial"/>
          <w:bCs/>
          <w:color w:val="000000"/>
          <w:sz w:val="24"/>
          <w:szCs w:val="24"/>
          <w:lang w:eastAsia="es-PE"/>
        </w:rPr>
        <w:t>Se realizara un</w:t>
      </w:r>
      <w:r w:rsidRPr="00181ABC">
        <w:rPr>
          <w:rFonts w:ascii="Arial" w:eastAsia="Times New Roman" w:hAnsi="Arial" w:cs="Arial"/>
          <w:b/>
          <w:bCs/>
          <w:color w:val="000000"/>
          <w:sz w:val="24"/>
          <w:szCs w:val="24"/>
          <w:lang w:eastAsia="es-PE"/>
        </w:rPr>
        <w:t xml:space="preserve"> </w:t>
      </w:r>
      <w:r w:rsidRPr="00181ABC">
        <w:rPr>
          <w:rFonts w:ascii="Arial" w:eastAsia="Times New Roman" w:hAnsi="Arial" w:cs="Arial"/>
          <w:color w:val="000000"/>
          <w:sz w:val="24"/>
          <w:szCs w:val="24"/>
          <w:lang w:eastAsia="es-PE"/>
        </w:rPr>
        <w:t>estudio prospectivo y análisis de las historias clínicas  de pacientes atendidas en Consulta Externa y Hospitalización  de Enero a Junio del 2020 en el Policlínico El Porvenir EsSALUD.</w:t>
      </w:r>
    </w:p>
    <w:p w:rsidR="00EA5DBA" w:rsidRPr="00EC31BC" w:rsidRDefault="00EA5DBA" w:rsidP="00EA5DBA">
      <w:pPr>
        <w:shd w:val="clear" w:color="auto" w:fill="FFFFFF"/>
        <w:spacing w:after="0" w:line="360" w:lineRule="auto"/>
        <w:jc w:val="both"/>
        <w:rPr>
          <w:rFonts w:ascii="Arial" w:eastAsia="Times New Roman" w:hAnsi="Arial" w:cs="Arial"/>
          <w:sz w:val="24"/>
          <w:szCs w:val="24"/>
          <w:lang w:eastAsia="es-PE"/>
        </w:rPr>
      </w:pPr>
    </w:p>
    <w:p w:rsidR="00181ABC" w:rsidRPr="00EC31BC" w:rsidRDefault="00181ABC" w:rsidP="00EA5DBA">
      <w:pPr>
        <w:shd w:val="clear" w:color="auto" w:fill="FFFFFF"/>
        <w:spacing w:after="0" w:line="360" w:lineRule="auto"/>
        <w:jc w:val="both"/>
        <w:rPr>
          <w:rFonts w:ascii="Arial" w:eastAsia="Times New Roman" w:hAnsi="Arial" w:cs="Arial"/>
          <w:color w:val="000000"/>
          <w:sz w:val="24"/>
          <w:szCs w:val="24"/>
          <w:lang w:eastAsia="es-PE"/>
        </w:rPr>
      </w:pPr>
      <w:r w:rsidRPr="00181ABC">
        <w:rPr>
          <w:rFonts w:ascii="Arial" w:eastAsia="Times New Roman" w:hAnsi="Arial" w:cs="Arial"/>
          <w:color w:val="000000"/>
          <w:sz w:val="24"/>
          <w:szCs w:val="24"/>
          <w:lang w:eastAsia="es-PE"/>
        </w:rPr>
        <w:t>Se incluirán  las historias clínicas con los diagnósticos de código N70 al N74 (enfermedades del sistema genitourinario) de la décima Clasificación Internacional de Enfermedades (CIE 10). Se excluirán las pacientes cuyo diagnóstico definitivo no fue enfermedad inflamatoria pélvica. A partir de la información proporcionada por las historias clínicas se recolectaran 04  variables sociodemográficas (edad, escolaridad, estado civil, y la ocupación), factores de riesgo como: antecedentes (cirugía abdominal previa, consumo de cigarrillo, embarazos, paridad, cesáreas, edad de inicio de relaciones sexuales, número de compañeros sexuales</w:t>
      </w:r>
      <w:r w:rsidR="00EA5DBA" w:rsidRPr="00EC31BC">
        <w:rPr>
          <w:rFonts w:ascii="Arial" w:eastAsia="Times New Roman" w:hAnsi="Arial" w:cs="Arial"/>
          <w:color w:val="000000"/>
          <w:sz w:val="24"/>
          <w:szCs w:val="24"/>
          <w:lang w:eastAsia="es-PE"/>
        </w:rPr>
        <w:t>.</w:t>
      </w:r>
    </w:p>
    <w:p w:rsidR="00EA5DBA" w:rsidRPr="00181ABC" w:rsidRDefault="00EA5DBA" w:rsidP="00EA5DBA">
      <w:pPr>
        <w:shd w:val="clear" w:color="auto" w:fill="FFFFFF"/>
        <w:spacing w:after="0" w:line="360" w:lineRule="auto"/>
        <w:jc w:val="both"/>
        <w:rPr>
          <w:rFonts w:ascii="Arial" w:eastAsia="Times New Roman" w:hAnsi="Arial" w:cs="Arial"/>
          <w:sz w:val="24"/>
          <w:szCs w:val="24"/>
          <w:lang w:eastAsia="es-PE"/>
        </w:rPr>
      </w:pPr>
    </w:p>
    <w:p w:rsidR="000039AD" w:rsidRPr="000039AD" w:rsidRDefault="00181ABC" w:rsidP="000039AD">
      <w:pPr>
        <w:pStyle w:val="Prrafodelista"/>
        <w:numPr>
          <w:ilvl w:val="1"/>
          <w:numId w:val="13"/>
        </w:numPr>
        <w:shd w:val="clear" w:color="auto" w:fill="FFFFFF"/>
        <w:spacing w:after="0" w:line="360" w:lineRule="auto"/>
        <w:jc w:val="both"/>
        <w:rPr>
          <w:rFonts w:ascii="Arial" w:eastAsia="Times New Roman" w:hAnsi="Arial" w:cs="Arial"/>
          <w:b/>
          <w:color w:val="000000"/>
          <w:sz w:val="24"/>
          <w:szCs w:val="24"/>
          <w:lang w:eastAsia="es-PE"/>
        </w:rPr>
      </w:pPr>
      <w:r w:rsidRPr="000039AD">
        <w:rPr>
          <w:rFonts w:ascii="Arial" w:eastAsia="Times New Roman" w:hAnsi="Arial" w:cs="Arial"/>
          <w:b/>
          <w:color w:val="000000"/>
          <w:sz w:val="24"/>
          <w:szCs w:val="24"/>
          <w:lang w:eastAsia="es-PE"/>
        </w:rPr>
        <w:t>Métodos.</w:t>
      </w:r>
    </w:p>
    <w:p w:rsidR="00485917" w:rsidRDefault="00485917" w:rsidP="00EA5DBA">
      <w:pPr>
        <w:spacing w:after="0" w:line="360" w:lineRule="auto"/>
        <w:ind w:left="360"/>
        <w:jc w:val="both"/>
        <w:rPr>
          <w:rFonts w:ascii="Arial" w:eastAsia="Calibri" w:hAnsi="Arial" w:cs="Arial"/>
          <w:sz w:val="24"/>
          <w:szCs w:val="24"/>
        </w:rPr>
      </w:pPr>
    </w:p>
    <w:p w:rsidR="00EA5DBA" w:rsidRPr="000039AD" w:rsidRDefault="000039AD" w:rsidP="00EA5DBA">
      <w:pPr>
        <w:spacing w:after="0" w:line="360" w:lineRule="auto"/>
        <w:ind w:left="360"/>
        <w:jc w:val="both"/>
        <w:rPr>
          <w:rFonts w:ascii="Arial" w:eastAsia="Calibri" w:hAnsi="Arial" w:cs="Arial"/>
          <w:b/>
          <w:sz w:val="24"/>
          <w:szCs w:val="24"/>
        </w:rPr>
      </w:pPr>
      <w:r w:rsidRPr="000039AD">
        <w:rPr>
          <w:rFonts w:ascii="Arial" w:eastAsia="Calibri" w:hAnsi="Arial" w:cs="Arial"/>
          <w:sz w:val="24"/>
          <w:szCs w:val="24"/>
        </w:rPr>
        <w:t xml:space="preserve"> </w:t>
      </w:r>
      <w:r w:rsidR="00181ABC" w:rsidRPr="000039AD">
        <w:rPr>
          <w:rFonts w:ascii="Arial" w:eastAsia="Calibri" w:hAnsi="Arial" w:cs="Arial"/>
          <w:b/>
          <w:sz w:val="24"/>
          <w:szCs w:val="24"/>
        </w:rPr>
        <w:t>7.2.1  Tipo de Estudio.</w:t>
      </w:r>
    </w:p>
    <w:p w:rsidR="00181ABC" w:rsidRPr="00181ABC" w:rsidRDefault="00181ABC" w:rsidP="005E3975">
      <w:pPr>
        <w:spacing w:after="0" w:line="360" w:lineRule="auto"/>
        <w:jc w:val="both"/>
        <w:rPr>
          <w:rFonts w:ascii="Arial" w:eastAsia="Calibri" w:hAnsi="Arial" w:cs="Arial"/>
          <w:b/>
          <w:sz w:val="24"/>
          <w:szCs w:val="24"/>
        </w:rPr>
      </w:pPr>
      <w:r w:rsidRPr="00181ABC">
        <w:rPr>
          <w:rFonts w:ascii="Arial" w:eastAsia="Calibri" w:hAnsi="Arial" w:cs="Arial"/>
          <w:sz w:val="24"/>
          <w:szCs w:val="24"/>
        </w:rPr>
        <w:t xml:space="preserve">El presente trabajo, se llevará a cabo a través de un tipo de estudio descriptivo, observacional, transversal y retrospectivo. </w:t>
      </w:r>
    </w:p>
    <w:p w:rsidR="005E3975" w:rsidRDefault="00181ABC" w:rsidP="005E3975">
      <w:pPr>
        <w:pStyle w:val="Prrafodelista"/>
        <w:numPr>
          <w:ilvl w:val="0"/>
          <w:numId w:val="28"/>
        </w:numPr>
        <w:spacing w:after="0" w:line="360" w:lineRule="auto"/>
        <w:jc w:val="both"/>
        <w:rPr>
          <w:rFonts w:ascii="Arial" w:eastAsia="Calibri" w:hAnsi="Arial" w:cs="Arial"/>
          <w:sz w:val="24"/>
          <w:szCs w:val="24"/>
        </w:rPr>
      </w:pPr>
      <w:r w:rsidRPr="005E3975">
        <w:rPr>
          <w:rFonts w:ascii="Arial" w:eastAsia="Calibri" w:hAnsi="Arial" w:cs="Arial"/>
          <w:sz w:val="24"/>
          <w:szCs w:val="24"/>
        </w:rPr>
        <w:t>Es descriptivo ya que se identificó y caracterizó las variables,</w:t>
      </w:r>
    </w:p>
    <w:p w:rsidR="005E3975" w:rsidRDefault="00181ABC" w:rsidP="005E3975">
      <w:pPr>
        <w:pStyle w:val="Prrafodelista"/>
        <w:numPr>
          <w:ilvl w:val="0"/>
          <w:numId w:val="28"/>
        </w:numPr>
        <w:spacing w:after="0" w:line="360" w:lineRule="auto"/>
        <w:jc w:val="both"/>
        <w:rPr>
          <w:rFonts w:ascii="Arial" w:eastAsia="Calibri" w:hAnsi="Arial" w:cs="Arial"/>
          <w:sz w:val="24"/>
          <w:szCs w:val="24"/>
        </w:rPr>
      </w:pPr>
      <w:r w:rsidRPr="005E3975">
        <w:rPr>
          <w:rFonts w:ascii="Arial" w:eastAsia="Calibri" w:hAnsi="Arial" w:cs="Arial"/>
          <w:sz w:val="24"/>
          <w:szCs w:val="24"/>
        </w:rPr>
        <w:t>Observacional ya que vamos a observar los hechos como ocurren espontáneamente, sin modificar los factores que intervienen en el proceso.</w:t>
      </w:r>
    </w:p>
    <w:p w:rsidR="005E3975" w:rsidRDefault="00181ABC" w:rsidP="005E3975">
      <w:pPr>
        <w:pStyle w:val="Prrafodelista"/>
        <w:numPr>
          <w:ilvl w:val="0"/>
          <w:numId w:val="28"/>
        </w:numPr>
        <w:spacing w:after="0" w:line="360" w:lineRule="auto"/>
        <w:jc w:val="both"/>
        <w:rPr>
          <w:rFonts w:ascii="Arial" w:eastAsia="Calibri" w:hAnsi="Arial" w:cs="Arial"/>
          <w:sz w:val="24"/>
          <w:szCs w:val="24"/>
        </w:rPr>
      </w:pPr>
      <w:r w:rsidRPr="005E3975">
        <w:rPr>
          <w:rFonts w:ascii="Arial" w:eastAsia="Calibri" w:hAnsi="Arial" w:cs="Arial"/>
          <w:sz w:val="24"/>
          <w:szCs w:val="24"/>
        </w:rPr>
        <w:t xml:space="preserve">Transversal ya que se enfoca a la explicación y enfermedad de una población establecida en un momento determinado. </w:t>
      </w:r>
    </w:p>
    <w:p w:rsidR="00CE217D" w:rsidRPr="005E3975" w:rsidRDefault="00181ABC" w:rsidP="005E3975">
      <w:pPr>
        <w:pStyle w:val="Prrafodelista"/>
        <w:numPr>
          <w:ilvl w:val="0"/>
          <w:numId w:val="28"/>
        </w:numPr>
        <w:spacing w:after="0" w:line="360" w:lineRule="auto"/>
        <w:jc w:val="both"/>
        <w:rPr>
          <w:rFonts w:ascii="Arial" w:eastAsia="Calibri" w:hAnsi="Arial" w:cs="Arial"/>
          <w:sz w:val="24"/>
          <w:szCs w:val="24"/>
        </w:rPr>
      </w:pPr>
      <w:r w:rsidRPr="005E3975">
        <w:rPr>
          <w:rFonts w:ascii="Arial" w:eastAsia="Calibri" w:hAnsi="Arial" w:cs="Arial"/>
          <w:sz w:val="24"/>
          <w:szCs w:val="24"/>
        </w:rPr>
        <w:t>Según el tiempo, es retrospectivo ya que se toman en cuenta los datos en tiempo presente pero con datos del pasado</w:t>
      </w:r>
      <w:r w:rsidRPr="005E3975">
        <w:rPr>
          <w:rFonts w:ascii="Arial" w:eastAsia="Calibri" w:hAnsi="Arial" w:cs="Arial"/>
          <w:b/>
          <w:sz w:val="24"/>
          <w:szCs w:val="24"/>
        </w:rPr>
        <w:t xml:space="preserve">    </w:t>
      </w:r>
    </w:p>
    <w:p w:rsidR="00CE217D" w:rsidRDefault="00CE217D" w:rsidP="00CE217D">
      <w:pPr>
        <w:spacing w:after="0" w:line="360" w:lineRule="auto"/>
        <w:contextualSpacing/>
        <w:jc w:val="both"/>
        <w:rPr>
          <w:rFonts w:ascii="Arial" w:eastAsia="Calibri" w:hAnsi="Arial" w:cs="Arial"/>
          <w:b/>
          <w:sz w:val="24"/>
          <w:szCs w:val="24"/>
        </w:rPr>
      </w:pPr>
    </w:p>
    <w:p w:rsidR="00CE217D" w:rsidRPr="000039AD" w:rsidRDefault="00181ABC" w:rsidP="00CE217D">
      <w:pPr>
        <w:spacing w:after="0" w:line="360" w:lineRule="auto"/>
        <w:ind w:left="360"/>
        <w:jc w:val="both"/>
        <w:rPr>
          <w:rFonts w:ascii="Arial" w:eastAsia="Calibri" w:hAnsi="Arial" w:cs="Arial"/>
          <w:b/>
          <w:sz w:val="24"/>
          <w:szCs w:val="24"/>
        </w:rPr>
      </w:pPr>
      <w:r w:rsidRPr="000039AD">
        <w:rPr>
          <w:rFonts w:ascii="Arial" w:eastAsia="Calibri" w:hAnsi="Arial" w:cs="Arial"/>
          <w:b/>
          <w:sz w:val="24"/>
          <w:szCs w:val="24"/>
        </w:rPr>
        <w:t xml:space="preserve"> </w:t>
      </w:r>
      <w:r w:rsidR="000039AD" w:rsidRPr="000039AD">
        <w:rPr>
          <w:rFonts w:ascii="Arial" w:eastAsia="Calibri" w:hAnsi="Arial" w:cs="Arial"/>
          <w:b/>
          <w:sz w:val="24"/>
          <w:szCs w:val="24"/>
        </w:rPr>
        <w:t xml:space="preserve"> 7.2.2    </w:t>
      </w:r>
      <w:r w:rsidR="00CE217D" w:rsidRPr="000039AD">
        <w:rPr>
          <w:rFonts w:ascii="Arial" w:eastAsia="Calibri" w:hAnsi="Arial" w:cs="Arial"/>
          <w:b/>
          <w:sz w:val="24"/>
          <w:szCs w:val="24"/>
        </w:rPr>
        <w:t>Diseño de investigación</w:t>
      </w:r>
    </w:p>
    <w:p w:rsidR="00CE217D" w:rsidRPr="00CE217D" w:rsidRDefault="00CE217D" w:rsidP="005B1D9B">
      <w:pPr>
        <w:spacing w:after="0" w:line="360" w:lineRule="auto"/>
        <w:jc w:val="both"/>
        <w:rPr>
          <w:rFonts w:ascii="Arial" w:eastAsia="Calibri" w:hAnsi="Arial" w:cs="Arial"/>
          <w:sz w:val="24"/>
          <w:szCs w:val="24"/>
        </w:rPr>
      </w:pPr>
      <w:r w:rsidRPr="00CE217D">
        <w:rPr>
          <w:rFonts w:ascii="Arial" w:eastAsia="Calibri" w:hAnsi="Arial" w:cs="Arial"/>
          <w:sz w:val="24"/>
          <w:szCs w:val="24"/>
        </w:rPr>
        <w:t>El investigador en el presente trabajo de investigación adoptara el tipo de diseño descriptivo simple, en merito a que el investigador buscara y recogerá información relacionada con el objeto de estudio.</w:t>
      </w:r>
    </w:p>
    <w:p w:rsidR="00BF055E" w:rsidRPr="00EC31BC" w:rsidRDefault="00BF055E" w:rsidP="00BF055E">
      <w:pPr>
        <w:shd w:val="clear" w:color="auto" w:fill="FFFFFF"/>
        <w:spacing w:after="0" w:line="360" w:lineRule="auto"/>
        <w:jc w:val="both"/>
        <w:rPr>
          <w:rFonts w:ascii="Arial" w:eastAsia="Calibri" w:hAnsi="Arial" w:cs="Arial"/>
          <w:sz w:val="24"/>
          <w:szCs w:val="24"/>
        </w:rPr>
      </w:pPr>
      <w:r w:rsidRPr="00EC31BC">
        <w:rPr>
          <w:rFonts w:ascii="Arial" w:eastAsia="Calibri" w:hAnsi="Arial" w:cs="Arial"/>
          <w:sz w:val="24"/>
          <w:szCs w:val="24"/>
        </w:rPr>
        <w:t xml:space="preserve">            </w:t>
      </w:r>
    </w:p>
    <w:p w:rsidR="00BF055E" w:rsidRPr="00EF6B16" w:rsidRDefault="00567C83" w:rsidP="00696262">
      <w:pPr>
        <w:shd w:val="clear" w:color="auto" w:fill="FFFFFF"/>
        <w:spacing w:after="0" w:line="360" w:lineRule="auto"/>
        <w:jc w:val="both"/>
        <w:rPr>
          <w:rFonts w:ascii="Arial" w:eastAsia="Times New Roman" w:hAnsi="Arial" w:cs="Arial"/>
          <w:b/>
          <w:sz w:val="24"/>
          <w:szCs w:val="24"/>
          <w:lang w:eastAsia="es-PE"/>
        </w:rPr>
      </w:pPr>
      <w:r w:rsidRPr="00567C83">
        <w:rPr>
          <w:rFonts w:ascii="Arial" w:eastAsia="Times New Roman" w:hAnsi="Arial" w:cs="Arial"/>
          <w:b/>
          <w:sz w:val="24"/>
          <w:szCs w:val="24"/>
          <w:lang w:eastAsia="es-PE"/>
        </w:rPr>
        <w:t xml:space="preserve">        </w:t>
      </w:r>
      <w:r w:rsidRPr="00EF6B16">
        <w:rPr>
          <w:rFonts w:ascii="Arial" w:eastAsia="Times New Roman" w:hAnsi="Arial" w:cs="Arial"/>
          <w:b/>
          <w:sz w:val="24"/>
          <w:szCs w:val="24"/>
          <w:lang w:eastAsia="es-PE"/>
        </w:rPr>
        <w:t xml:space="preserve">7.2.3  </w:t>
      </w:r>
      <w:r w:rsidR="00BF055E" w:rsidRPr="00EF6B16">
        <w:rPr>
          <w:rFonts w:ascii="Arial" w:eastAsia="Times New Roman" w:hAnsi="Arial" w:cs="Arial"/>
          <w:b/>
          <w:sz w:val="24"/>
          <w:szCs w:val="24"/>
          <w:lang w:eastAsia="es-PE"/>
        </w:rPr>
        <w:t>Población</w:t>
      </w:r>
      <w:r w:rsidRPr="00EF6B16">
        <w:rPr>
          <w:rFonts w:ascii="Arial" w:eastAsia="Times New Roman" w:hAnsi="Arial" w:cs="Arial"/>
          <w:b/>
          <w:sz w:val="24"/>
          <w:szCs w:val="24"/>
          <w:lang w:eastAsia="es-PE"/>
        </w:rPr>
        <w:t>, Muestra y Muestreo</w:t>
      </w:r>
      <w:r w:rsidR="00BF055E" w:rsidRPr="00EF6B16">
        <w:rPr>
          <w:rFonts w:ascii="Arial" w:eastAsia="Times New Roman" w:hAnsi="Arial" w:cs="Arial"/>
          <w:b/>
          <w:sz w:val="24"/>
          <w:szCs w:val="24"/>
          <w:lang w:eastAsia="es-PE"/>
        </w:rPr>
        <w:t xml:space="preserve"> </w:t>
      </w:r>
    </w:p>
    <w:p w:rsidR="00BF055E" w:rsidRPr="00EF6B16" w:rsidRDefault="004807F4" w:rsidP="003A50E1">
      <w:pPr>
        <w:pStyle w:val="Prrafodelista"/>
        <w:numPr>
          <w:ilvl w:val="0"/>
          <w:numId w:val="29"/>
        </w:numPr>
        <w:shd w:val="clear" w:color="auto" w:fill="FFFFFF"/>
        <w:spacing w:after="0" w:line="360" w:lineRule="auto"/>
        <w:jc w:val="both"/>
        <w:rPr>
          <w:rFonts w:ascii="Arial" w:eastAsia="Times New Roman" w:hAnsi="Arial" w:cs="Arial"/>
          <w:b/>
          <w:sz w:val="24"/>
          <w:szCs w:val="24"/>
          <w:lang w:eastAsia="es-PE"/>
        </w:rPr>
      </w:pPr>
      <w:r w:rsidRPr="00EF6B16">
        <w:rPr>
          <w:rFonts w:ascii="Arial" w:eastAsia="Times New Roman" w:hAnsi="Arial" w:cs="Arial"/>
          <w:b/>
          <w:sz w:val="24"/>
          <w:szCs w:val="24"/>
          <w:lang w:eastAsia="es-PE"/>
        </w:rPr>
        <w:t>Población</w:t>
      </w:r>
    </w:p>
    <w:p w:rsidR="00BF055E" w:rsidRPr="00EF6B16" w:rsidRDefault="004807F4" w:rsidP="00696262">
      <w:pPr>
        <w:shd w:val="clear" w:color="auto" w:fill="FFFFFF"/>
        <w:spacing w:after="0" w:line="360" w:lineRule="auto"/>
        <w:ind w:left="708"/>
        <w:jc w:val="both"/>
        <w:rPr>
          <w:rFonts w:ascii="Arial" w:eastAsia="Times New Roman" w:hAnsi="Arial" w:cs="Arial"/>
          <w:b/>
          <w:sz w:val="24"/>
          <w:szCs w:val="24"/>
          <w:lang w:eastAsia="es-PE"/>
        </w:rPr>
      </w:pPr>
      <w:r w:rsidRPr="00EF6B16">
        <w:rPr>
          <w:rFonts w:ascii="Arial" w:eastAsia="Times New Roman" w:hAnsi="Arial" w:cs="Arial"/>
          <w:sz w:val="24"/>
          <w:szCs w:val="24"/>
          <w:lang w:eastAsia="es-PE"/>
        </w:rPr>
        <w:t>La poblacion</w:t>
      </w:r>
      <w:r w:rsidR="00BF055E" w:rsidRPr="00EF6B16">
        <w:rPr>
          <w:rFonts w:ascii="Arial" w:eastAsia="Times New Roman" w:hAnsi="Arial" w:cs="Arial"/>
          <w:sz w:val="24"/>
          <w:szCs w:val="24"/>
          <w:lang w:eastAsia="es-PE"/>
        </w:rPr>
        <w:t xml:space="preserve"> estará constituida por todos las  pacientes atendidas en </w:t>
      </w:r>
      <w:r w:rsidR="00E0294D" w:rsidRPr="00EF6B16">
        <w:rPr>
          <w:rFonts w:ascii="Arial" w:eastAsia="Times New Roman" w:hAnsi="Arial" w:cs="Arial"/>
          <w:sz w:val="24"/>
          <w:szCs w:val="24"/>
          <w:lang w:eastAsia="es-PE"/>
        </w:rPr>
        <w:t xml:space="preserve">    </w:t>
      </w:r>
      <w:r w:rsidR="00BF055E" w:rsidRPr="00EF6B16">
        <w:rPr>
          <w:rFonts w:ascii="Arial" w:eastAsia="Times New Roman" w:hAnsi="Arial" w:cs="Arial"/>
          <w:sz w:val="24"/>
          <w:szCs w:val="24"/>
          <w:lang w:eastAsia="es-PE"/>
        </w:rPr>
        <w:t xml:space="preserve">consulta externa y hospitalizadas que son  diagnosticadas  con Enfermedades Pélvicas Inflamatorias que corresponden desde el N70 AL N74 según el CIE 10 durante los meses de Enero a Junio del 2020. </w:t>
      </w:r>
    </w:p>
    <w:p w:rsidR="00BF055E" w:rsidRPr="00EF6B16" w:rsidRDefault="00BF055E" w:rsidP="00BF055E">
      <w:pPr>
        <w:shd w:val="clear" w:color="auto" w:fill="FFFFFF"/>
        <w:spacing w:after="0" w:line="360" w:lineRule="auto"/>
        <w:jc w:val="both"/>
        <w:rPr>
          <w:rFonts w:ascii="Arial" w:eastAsia="Times New Roman" w:hAnsi="Arial" w:cs="Arial"/>
          <w:sz w:val="24"/>
          <w:szCs w:val="24"/>
          <w:lang w:eastAsia="es-PE"/>
        </w:rPr>
      </w:pPr>
    </w:p>
    <w:p w:rsidR="00BF055E" w:rsidRPr="00EF6B16" w:rsidRDefault="00BF055E" w:rsidP="003A50E1">
      <w:pPr>
        <w:pStyle w:val="Prrafodelista"/>
        <w:numPr>
          <w:ilvl w:val="0"/>
          <w:numId w:val="29"/>
        </w:numPr>
        <w:shd w:val="clear" w:color="auto" w:fill="FFFFFF"/>
        <w:spacing w:after="0" w:line="360" w:lineRule="auto"/>
        <w:jc w:val="both"/>
        <w:rPr>
          <w:rFonts w:ascii="Arial" w:eastAsia="Times New Roman" w:hAnsi="Arial" w:cs="Arial"/>
          <w:b/>
          <w:sz w:val="24"/>
          <w:szCs w:val="24"/>
          <w:lang w:eastAsia="es-PE"/>
        </w:rPr>
      </w:pPr>
      <w:r w:rsidRPr="00EF6B16">
        <w:rPr>
          <w:rFonts w:ascii="Arial" w:eastAsia="Times New Roman" w:hAnsi="Arial" w:cs="Arial"/>
          <w:b/>
          <w:sz w:val="24"/>
          <w:szCs w:val="24"/>
          <w:lang w:eastAsia="es-PE"/>
        </w:rPr>
        <w:t xml:space="preserve">Muestra </w:t>
      </w:r>
    </w:p>
    <w:p w:rsidR="00BF055E" w:rsidRPr="00EC31BC" w:rsidRDefault="00BF055E" w:rsidP="00696262">
      <w:pPr>
        <w:shd w:val="clear" w:color="auto" w:fill="FFFFFF"/>
        <w:spacing w:after="0" w:line="360" w:lineRule="auto"/>
        <w:ind w:left="708"/>
        <w:jc w:val="both"/>
        <w:rPr>
          <w:rFonts w:ascii="Arial" w:eastAsia="Times New Roman" w:hAnsi="Arial" w:cs="Arial"/>
          <w:sz w:val="24"/>
          <w:szCs w:val="24"/>
          <w:lang w:eastAsia="es-PE"/>
        </w:rPr>
      </w:pPr>
      <w:r w:rsidRPr="00EF6B16">
        <w:rPr>
          <w:rFonts w:ascii="Arial" w:eastAsia="Times New Roman" w:hAnsi="Arial" w:cs="Arial"/>
          <w:sz w:val="24"/>
          <w:szCs w:val="24"/>
          <w:lang w:eastAsia="es-PE"/>
        </w:rPr>
        <w:t xml:space="preserve">En la presente investigación se utilizará como muestra todos los </w:t>
      </w:r>
      <w:r w:rsidR="006651CC" w:rsidRPr="00EF6B16">
        <w:rPr>
          <w:rFonts w:ascii="Arial" w:eastAsia="Times New Roman" w:hAnsi="Arial" w:cs="Arial"/>
          <w:sz w:val="24"/>
          <w:szCs w:val="24"/>
          <w:lang w:eastAsia="es-PE"/>
        </w:rPr>
        <w:t xml:space="preserve">  </w:t>
      </w:r>
      <w:r w:rsidRPr="00EF6B16">
        <w:rPr>
          <w:rFonts w:ascii="Arial" w:eastAsia="Times New Roman" w:hAnsi="Arial" w:cs="Arial"/>
          <w:sz w:val="24"/>
          <w:szCs w:val="24"/>
          <w:lang w:eastAsia="es-PE"/>
        </w:rPr>
        <w:t xml:space="preserve">casos </w:t>
      </w:r>
      <w:r w:rsidR="00A23222" w:rsidRPr="00EF6B16">
        <w:rPr>
          <w:rFonts w:ascii="Arial" w:eastAsia="Times New Roman" w:hAnsi="Arial" w:cs="Arial"/>
          <w:sz w:val="24"/>
          <w:szCs w:val="24"/>
          <w:lang w:eastAsia="es-PE"/>
        </w:rPr>
        <w:t xml:space="preserve">    </w:t>
      </w:r>
      <w:r w:rsidRPr="00EF6B16">
        <w:rPr>
          <w:rFonts w:ascii="Arial" w:eastAsia="Times New Roman" w:hAnsi="Arial" w:cs="Arial"/>
          <w:sz w:val="24"/>
          <w:szCs w:val="24"/>
          <w:lang w:eastAsia="es-PE"/>
        </w:rPr>
        <w:t xml:space="preserve">encontrados con diagnóstico de  Enfermedades Pélvicas Inflamatorias de consulta externa y del servicio de hospitalización del </w:t>
      </w:r>
      <w:r w:rsidR="00455725" w:rsidRPr="00EF6B16">
        <w:rPr>
          <w:rFonts w:ascii="Arial" w:eastAsia="Times New Roman" w:hAnsi="Arial" w:cs="Arial"/>
          <w:sz w:val="24"/>
          <w:szCs w:val="24"/>
          <w:lang w:eastAsia="es-PE"/>
        </w:rPr>
        <w:t>Policlínico El porvenir EsSALUD.</w:t>
      </w:r>
    </w:p>
    <w:p w:rsidR="00455725" w:rsidRPr="00EC31BC" w:rsidRDefault="00455725" w:rsidP="00A23222">
      <w:pPr>
        <w:shd w:val="clear" w:color="auto" w:fill="FFFFFF"/>
        <w:spacing w:after="0" w:line="360" w:lineRule="auto"/>
        <w:ind w:left="1134"/>
        <w:jc w:val="both"/>
        <w:rPr>
          <w:rFonts w:ascii="Arial" w:eastAsia="Times New Roman" w:hAnsi="Arial" w:cs="Arial"/>
          <w:sz w:val="24"/>
          <w:szCs w:val="24"/>
          <w:lang w:eastAsia="es-PE"/>
        </w:rPr>
      </w:pPr>
    </w:p>
    <w:p w:rsidR="00455725" w:rsidRPr="003A50E1" w:rsidRDefault="003A50E1" w:rsidP="003A50E1">
      <w:pPr>
        <w:pStyle w:val="Prrafodelista"/>
        <w:numPr>
          <w:ilvl w:val="2"/>
          <w:numId w:val="30"/>
        </w:numPr>
        <w:spacing w:after="0" w:line="360" w:lineRule="auto"/>
        <w:rPr>
          <w:rFonts w:ascii="Arial" w:eastAsia="Calibri" w:hAnsi="Arial" w:cs="Arial"/>
          <w:b/>
          <w:sz w:val="24"/>
          <w:szCs w:val="24"/>
        </w:rPr>
      </w:pPr>
      <w:r w:rsidRPr="003A50E1">
        <w:rPr>
          <w:rFonts w:ascii="Arial" w:eastAsia="Calibri" w:hAnsi="Arial" w:cs="Arial"/>
          <w:b/>
          <w:sz w:val="24"/>
          <w:szCs w:val="24"/>
        </w:rPr>
        <w:t xml:space="preserve"> </w:t>
      </w:r>
      <w:r w:rsidR="00E0294D" w:rsidRPr="003A50E1">
        <w:rPr>
          <w:rFonts w:ascii="Arial" w:eastAsia="Calibri" w:hAnsi="Arial" w:cs="Arial"/>
          <w:b/>
          <w:sz w:val="24"/>
          <w:szCs w:val="24"/>
        </w:rPr>
        <w:t xml:space="preserve"> </w:t>
      </w:r>
      <w:r w:rsidR="00455725" w:rsidRPr="003A50E1">
        <w:rPr>
          <w:rFonts w:ascii="Arial" w:eastAsia="Calibri" w:hAnsi="Arial" w:cs="Arial"/>
          <w:b/>
          <w:sz w:val="24"/>
          <w:szCs w:val="24"/>
        </w:rPr>
        <w:t>Criterios de inclusión y exclusión:</w:t>
      </w:r>
    </w:p>
    <w:p w:rsidR="00455725" w:rsidRPr="003A50E1" w:rsidRDefault="00455725" w:rsidP="003A50E1">
      <w:pPr>
        <w:pStyle w:val="Prrafodelista"/>
        <w:numPr>
          <w:ilvl w:val="0"/>
          <w:numId w:val="31"/>
        </w:numPr>
        <w:spacing w:after="0" w:line="360" w:lineRule="auto"/>
        <w:jc w:val="both"/>
        <w:rPr>
          <w:rFonts w:ascii="Arial" w:eastAsia="Calibri" w:hAnsi="Arial" w:cs="Arial"/>
          <w:b/>
          <w:sz w:val="24"/>
          <w:szCs w:val="24"/>
        </w:rPr>
      </w:pPr>
      <w:r w:rsidRPr="003A50E1">
        <w:rPr>
          <w:rFonts w:ascii="Arial" w:eastAsia="Calibri" w:hAnsi="Arial" w:cs="Arial"/>
          <w:b/>
          <w:sz w:val="24"/>
          <w:szCs w:val="24"/>
        </w:rPr>
        <w:t>Criterios de Inclusión</w:t>
      </w:r>
    </w:p>
    <w:p w:rsidR="00EF0FD0" w:rsidRPr="00EC31BC" w:rsidRDefault="00455725" w:rsidP="00EF0FD0">
      <w:pPr>
        <w:spacing w:after="0" w:line="360" w:lineRule="auto"/>
        <w:ind w:left="720"/>
        <w:contextualSpacing/>
        <w:jc w:val="both"/>
        <w:rPr>
          <w:rFonts w:ascii="Arial" w:eastAsia="Calibri" w:hAnsi="Arial" w:cs="Arial"/>
          <w:sz w:val="24"/>
          <w:szCs w:val="24"/>
        </w:rPr>
      </w:pPr>
      <w:r w:rsidRPr="00455725">
        <w:rPr>
          <w:rFonts w:ascii="Arial" w:eastAsia="Calibri" w:hAnsi="Arial" w:cs="Arial"/>
          <w:sz w:val="24"/>
          <w:szCs w:val="24"/>
        </w:rPr>
        <w:t xml:space="preserve">Pacientes cuyos  códigos de diagnostico médicos son: desde el  N70 al  </w:t>
      </w:r>
      <w:r w:rsidRPr="004807F4">
        <w:rPr>
          <w:rFonts w:ascii="Arial" w:eastAsia="Calibri" w:hAnsi="Arial" w:cs="Arial"/>
          <w:sz w:val="24"/>
          <w:szCs w:val="24"/>
        </w:rPr>
        <w:t>N74 q</w:t>
      </w:r>
      <w:r w:rsidRPr="00455725">
        <w:rPr>
          <w:rFonts w:ascii="Arial" w:eastAsia="Calibri" w:hAnsi="Arial" w:cs="Arial"/>
          <w:sz w:val="24"/>
          <w:szCs w:val="24"/>
        </w:rPr>
        <w:t xml:space="preserve">ue corresponden a la clasificación internacional de enfermedades CIE10. </w:t>
      </w:r>
    </w:p>
    <w:p w:rsidR="00EF0FD0" w:rsidRPr="00EC31BC" w:rsidRDefault="00EF0FD0" w:rsidP="00EF0FD0">
      <w:pPr>
        <w:spacing w:after="0" w:line="360" w:lineRule="auto"/>
        <w:ind w:left="720"/>
        <w:contextualSpacing/>
        <w:jc w:val="both"/>
        <w:rPr>
          <w:rFonts w:ascii="Arial" w:eastAsia="Calibri" w:hAnsi="Arial" w:cs="Arial"/>
          <w:sz w:val="24"/>
          <w:szCs w:val="24"/>
        </w:rPr>
      </w:pPr>
    </w:p>
    <w:p w:rsidR="00455725" w:rsidRPr="003A50E1" w:rsidRDefault="00455725" w:rsidP="003A50E1">
      <w:pPr>
        <w:pStyle w:val="Prrafodelista"/>
        <w:numPr>
          <w:ilvl w:val="0"/>
          <w:numId w:val="31"/>
        </w:numPr>
        <w:spacing w:after="0" w:line="360" w:lineRule="auto"/>
        <w:jc w:val="both"/>
        <w:rPr>
          <w:rFonts w:ascii="Arial" w:eastAsia="Calibri" w:hAnsi="Arial" w:cs="Arial"/>
          <w:b/>
          <w:sz w:val="24"/>
          <w:szCs w:val="24"/>
        </w:rPr>
      </w:pPr>
      <w:r w:rsidRPr="003A50E1">
        <w:rPr>
          <w:rFonts w:ascii="Arial" w:eastAsia="Calibri" w:hAnsi="Arial" w:cs="Arial"/>
          <w:b/>
          <w:sz w:val="24"/>
          <w:szCs w:val="24"/>
        </w:rPr>
        <w:t>Criterios de Exclusión</w:t>
      </w:r>
    </w:p>
    <w:p w:rsidR="00455725" w:rsidRPr="00455725" w:rsidRDefault="00455725" w:rsidP="00EF0FD0">
      <w:pPr>
        <w:spacing w:line="360" w:lineRule="auto"/>
        <w:ind w:left="720"/>
        <w:contextualSpacing/>
        <w:jc w:val="both"/>
        <w:rPr>
          <w:rFonts w:ascii="Arial" w:eastAsia="Calibri" w:hAnsi="Arial" w:cs="Arial"/>
          <w:sz w:val="24"/>
          <w:szCs w:val="24"/>
        </w:rPr>
      </w:pPr>
      <w:r w:rsidRPr="00455725">
        <w:rPr>
          <w:rFonts w:ascii="Arial" w:eastAsia="Calibri" w:hAnsi="Arial" w:cs="Arial"/>
          <w:sz w:val="24"/>
          <w:szCs w:val="24"/>
        </w:rPr>
        <w:t>Pacientes cuyo diagnostico definitivo no fue Enfermedad Pélvica Inflamatoria.</w:t>
      </w:r>
    </w:p>
    <w:p w:rsidR="00455725" w:rsidRPr="00455725" w:rsidRDefault="00455725" w:rsidP="00EF0FD0">
      <w:pPr>
        <w:spacing w:after="0" w:line="360" w:lineRule="auto"/>
        <w:contextualSpacing/>
        <w:jc w:val="both"/>
        <w:rPr>
          <w:rFonts w:ascii="Arial" w:eastAsia="Calibri" w:hAnsi="Arial" w:cs="Arial"/>
          <w:b/>
          <w:sz w:val="24"/>
          <w:szCs w:val="24"/>
        </w:rPr>
      </w:pPr>
      <w:r w:rsidRPr="00455725">
        <w:rPr>
          <w:rFonts w:ascii="Arial" w:eastAsia="Calibri" w:hAnsi="Arial" w:cs="Arial"/>
          <w:b/>
          <w:sz w:val="24"/>
          <w:szCs w:val="24"/>
        </w:rPr>
        <w:t xml:space="preserve">      </w:t>
      </w:r>
      <w:r w:rsidR="00CD364C">
        <w:rPr>
          <w:rFonts w:ascii="Arial" w:eastAsia="Calibri" w:hAnsi="Arial" w:cs="Arial"/>
          <w:b/>
          <w:sz w:val="24"/>
          <w:szCs w:val="24"/>
        </w:rPr>
        <w:t xml:space="preserve">7.2.5   </w:t>
      </w:r>
      <w:r w:rsidRPr="00455725">
        <w:rPr>
          <w:rFonts w:ascii="Arial" w:eastAsia="Calibri" w:hAnsi="Arial" w:cs="Arial"/>
          <w:b/>
          <w:sz w:val="24"/>
          <w:szCs w:val="24"/>
        </w:rPr>
        <w:t>Técnicas e instrumentos de recolección de datos</w:t>
      </w:r>
      <w:r w:rsidR="00EF0FD0" w:rsidRPr="00EC31BC">
        <w:rPr>
          <w:rFonts w:ascii="Arial" w:eastAsia="Calibri" w:hAnsi="Arial" w:cs="Arial"/>
          <w:b/>
          <w:sz w:val="24"/>
          <w:szCs w:val="24"/>
        </w:rPr>
        <w:t>.</w:t>
      </w:r>
    </w:p>
    <w:p w:rsidR="00455725" w:rsidRPr="00455725" w:rsidRDefault="00CD364C" w:rsidP="00EF0FD0">
      <w:pPr>
        <w:spacing w:after="0" w:line="360" w:lineRule="auto"/>
        <w:contextualSpacing/>
        <w:jc w:val="both"/>
        <w:rPr>
          <w:rFonts w:ascii="Arial" w:eastAsia="Calibri" w:hAnsi="Arial" w:cs="Arial"/>
          <w:b/>
          <w:sz w:val="24"/>
          <w:szCs w:val="24"/>
        </w:rPr>
      </w:pPr>
      <w:r>
        <w:rPr>
          <w:rFonts w:ascii="Arial" w:eastAsia="Calibri" w:hAnsi="Arial" w:cs="Arial"/>
          <w:b/>
          <w:sz w:val="24"/>
          <w:szCs w:val="24"/>
        </w:rPr>
        <w:t xml:space="preserve">            </w:t>
      </w:r>
      <w:r w:rsidR="00EF0FD0" w:rsidRPr="00EC31BC">
        <w:rPr>
          <w:rFonts w:ascii="Arial" w:eastAsia="Calibri" w:hAnsi="Arial" w:cs="Arial"/>
          <w:b/>
          <w:sz w:val="24"/>
          <w:szCs w:val="24"/>
        </w:rPr>
        <w:t xml:space="preserve"> </w:t>
      </w:r>
      <w:r w:rsidR="00455725" w:rsidRPr="00455725">
        <w:rPr>
          <w:rFonts w:ascii="Arial" w:eastAsia="Calibri" w:hAnsi="Arial" w:cs="Arial"/>
          <w:b/>
          <w:sz w:val="24"/>
          <w:szCs w:val="24"/>
        </w:rPr>
        <w:t>Técnicas:</w:t>
      </w:r>
    </w:p>
    <w:p w:rsidR="00455725" w:rsidRPr="00455725" w:rsidRDefault="00CD364C" w:rsidP="00CD364C">
      <w:pPr>
        <w:spacing w:after="0" w:line="360" w:lineRule="auto"/>
        <w:ind w:left="708"/>
        <w:contextualSpacing/>
        <w:jc w:val="both"/>
        <w:rPr>
          <w:rFonts w:ascii="Arial" w:eastAsia="Calibri" w:hAnsi="Arial" w:cs="Arial"/>
          <w:sz w:val="24"/>
          <w:szCs w:val="24"/>
        </w:rPr>
      </w:pPr>
      <w:r>
        <w:rPr>
          <w:rFonts w:ascii="Arial" w:eastAsia="Calibri" w:hAnsi="Arial" w:cs="Arial"/>
          <w:sz w:val="24"/>
          <w:szCs w:val="24"/>
        </w:rPr>
        <w:t xml:space="preserve">  </w:t>
      </w:r>
      <w:r w:rsidR="00455725" w:rsidRPr="00455725">
        <w:rPr>
          <w:rFonts w:ascii="Arial" w:eastAsia="Calibri" w:hAnsi="Arial" w:cs="Arial"/>
          <w:sz w:val="24"/>
          <w:szCs w:val="24"/>
        </w:rPr>
        <w:t xml:space="preserve"> Para este  estudio, se tomara  en cuenta:</w:t>
      </w:r>
    </w:p>
    <w:p w:rsidR="00CD364C" w:rsidRDefault="00455725" w:rsidP="00CD364C">
      <w:pPr>
        <w:pStyle w:val="Prrafodelista"/>
        <w:numPr>
          <w:ilvl w:val="0"/>
          <w:numId w:val="33"/>
        </w:numPr>
        <w:spacing w:after="0" w:line="360" w:lineRule="auto"/>
        <w:jc w:val="both"/>
        <w:rPr>
          <w:rFonts w:ascii="Arial" w:eastAsia="Calibri" w:hAnsi="Arial" w:cs="Arial"/>
          <w:sz w:val="24"/>
          <w:szCs w:val="24"/>
        </w:rPr>
      </w:pPr>
      <w:r w:rsidRPr="00EC31BC">
        <w:rPr>
          <w:rFonts w:ascii="Arial" w:eastAsia="Calibri" w:hAnsi="Arial" w:cs="Arial"/>
          <w:sz w:val="24"/>
          <w:szCs w:val="24"/>
          <w:u w:val="single"/>
        </w:rPr>
        <w:t>Las historias clínicas</w:t>
      </w:r>
      <w:r w:rsidRPr="00EC31BC">
        <w:rPr>
          <w:rFonts w:ascii="Arial" w:eastAsia="Calibri" w:hAnsi="Arial" w:cs="Arial"/>
          <w:sz w:val="24"/>
          <w:szCs w:val="24"/>
        </w:rPr>
        <w:t>, se utilizará el total de historias clínicas, el cual brindará datos requeridos para el presente estudio.</w:t>
      </w:r>
    </w:p>
    <w:p w:rsidR="00455725" w:rsidRPr="00CD364C" w:rsidRDefault="00455725" w:rsidP="00CD364C">
      <w:pPr>
        <w:pStyle w:val="Prrafodelista"/>
        <w:numPr>
          <w:ilvl w:val="0"/>
          <w:numId w:val="33"/>
        </w:numPr>
        <w:spacing w:after="0" w:line="360" w:lineRule="auto"/>
        <w:jc w:val="both"/>
        <w:rPr>
          <w:rFonts w:ascii="Arial" w:eastAsia="Calibri" w:hAnsi="Arial" w:cs="Arial"/>
          <w:sz w:val="24"/>
          <w:szCs w:val="24"/>
        </w:rPr>
      </w:pPr>
      <w:r w:rsidRPr="00CD364C">
        <w:rPr>
          <w:rFonts w:ascii="Arial" w:eastAsia="Calibri" w:hAnsi="Arial" w:cs="Arial"/>
          <w:sz w:val="24"/>
          <w:szCs w:val="24"/>
          <w:u w:val="single"/>
        </w:rPr>
        <w:t>La ficha de recolección de datos</w:t>
      </w:r>
      <w:r w:rsidRPr="00CD364C">
        <w:rPr>
          <w:rFonts w:ascii="Arial" w:eastAsia="Calibri" w:hAnsi="Arial" w:cs="Arial"/>
          <w:sz w:val="24"/>
          <w:szCs w:val="24"/>
        </w:rPr>
        <w:t xml:space="preserve">, se utilizara previa atención concedida por la dirección del Policlínico el Porvenir EsSALUD, se llevará a cabo la recolección a través de un instrumento de recolección de datos, que ha sido creada por la investigadora, el cual consta de 5 ítems   </w:t>
      </w:r>
      <w:r w:rsidRPr="00CD364C">
        <w:rPr>
          <w:rFonts w:ascii="Arial" w:eastAsia="Calibri" w:hAnsi="Arial" w:cs="Arial"/>
          <w:b/>
          <w:sz w:val="24"/>
          <w:szCs w:val="24"/>
        </w:rPr>
        <w:t xml:space="preserve">(ANEXO 1 y 2)  </w:t>
      </w:r>
    </w:p>
    <w:p w:rsidR="00224E9C" w:rsidRDefault="00455725" w:rsidP="00224E9C">
      <w:pPr>
        <w:pStyle w:val="Prrafodelista"/>
        <w:numPr>
          <w:ilvl w:val="0"/>
          <w:numId w:val="20"/>
        </w:numPr>
        <w:spacing w:after="0" w:line="360" w:lineRule="auto"/>
        <w:ind w:firstLine="414"/>
        <w:jc w:val="both"/>
        <w:rPr>
          <w:rFonts w:ascii="Arial" w:eastAsia="Calibri" w:hAnsi="Arial" w:cs="Arial"/>
          <w:sz w:val="24"/>
          <w:szCs w:val="24"/>
        </w:rPr>
      </w:pPr>
      <w:r w:rsidRPr="00EC31BC">
        <w:rPr>
          <w:rFonts w:ascii="Arial" w:eastAsia="Calibri" w:hAnsi="Arial" w:cs="Arial"/>
          <w:sz w:val="24"/>
          <w:szCs w:val="24"/>
        </w:rPr>
        <w:t>Determinantes sociodemográficos</w:t>
      </w:r>
    </w:p>
    <w:p w:rsidR="00224E9C" w:rsidRDefault="00455725" w:rsidP="00224E9C">
      <w:pPr>
        <w:pStyle w:val="Prrafodelista"/>
        <w:numPr>
          <w:ilvl w:val="0"/>
          <w:numId w:val="20"/>
        </w:numPr>
        <w:spacing w:after="0" w:line="360" w:lineRule="auto"/>
        <w:ind w:firstLine="414"/>
        <w:jc w:val="both"/>
        <w:rPr>
          <w:rFonts w:ascii="Arial" w:eastAsia="Calibri" w:hAnsi="Arial" w:cs="Arial"/>
          <w:sz w:val="24"/>
          <w:szCs w:val="24"/>
        </w:rPr>
      </w:pPr>
      <w:r w:rsidRPr="00224E9C">
        <w:rPr>
          <w:rFonts w:ascii="Arial" w:eastAsia="Calibri" w:hAnsi="Arial" w:cs="Arial"/>
          <w:sz w:val="24"/>
          <w:szCs w:val="24"/>
        </w:rPr>
        <w:t xml:space="preserve">Determinantes relacionados con la vida sexual   </w:t>
      </w:r>
    </w:p>
    <w:p w:rsidR="00224E9C" w:rsidRPr="00224E9C" w:rsidRDefault="00455725" w:rsidP="00224E9C">
      <w:pPr>
        <w:pStyle w:val="Prrafodelista"/>
        <w:numPr>
          <w:ilvl w:val="0"/>
          <w:numId w:val="20"/>
        </w:numPr>
        <w:spacing w:after="0" w:line="360" w:lineRule="auto"/>
        <w:ind w:firstLine="414"/>
        <w:jc w:val="both"/>
        <w:rPr>
          <w:rFonts w:ascii="Arial" w:eastAsia="Calibri" w:hAnsi="Arial" w:cs="Arial"/>
          <w:sz w:val="24"/>
          <w:szCs w:val="24"/>
        </w:rPr>
      </w:pPr>
      <w:r w:rsidRPr="00224E9C">
        <w:rPr>
          <w:rFonts w:ascii="Arial" w:eastAsia="Calibri" w:hAnsi="Arial" w:cs="Arial"/>
          <w:sz w:val="24"/>
          <w:szCs w:val="24"/>
        </w:rPr>
        <w:t xml:space="preserve">Determinantes gineco-obstétricos </w:t>
      </w:r>
    </w:p>
    <w:p w:rsidR="00224E9C" w:rsidRDefault="00224E9C" w:rsidP="00224E9C">
      <w:pPr>
        <w:pStyle w:val="Prrafodelista"/>
        <w:spacing w:after="0" w:line="360" w:lineRule="auto"/>
        <w:jc w:val="both"/>
        <w:rPr>
          <w:rFonts w:ascii="Arial" w:eastAsia="Calibri" w:hAnsi="Arial" w:cs="Arial"/>
          <w:sz w:val="24"/>
          <w:szCs w:val="24"/>
        </w:rPr>
      </w:pPr>
    </w:p>
    <w:p w:rsidR="00455725" w:rsidRPr="00EC31BC" w:rsidRDefault="00455725" w:rsidP="00224E9C">
      <w:pPr>
        <w:pStyle w:val="Prrafodelista"/>
        <w:spacing w:after="0" w:line="360" w:lineRule="auto"/>
        <w:jc w:val="both"/>
        <w:rPr>
          <w:rFonts w:ascii="Arial" w:eastAsia="Calibri" w:hAnsi="Arial" w:cs="Arial"/>
          <w:sz w:val="24"/>
          <w:szCs w:val="24"/>
        </w:rPr>
      </w:pPr>
      <w:r w:rsidRPr="00EC31BC">
        <w:rPr>
          <w:rFonts w:ascii="Arial" w:eastAsia="Calibri" w:hAnsi="Arial" w:cs="Arial"/>
          <w:sz w:val="24"/>
          <w:szCs w:val="24"/>
        </w:rPr>
        <w:t>Se utilizará como técnica de recolección de datos la recopilación de historias clínicas y como instrumento de recolección de datos una Ficha de recolección, y</w:t>
      </w:r>
    </w:p>
    <w:p w:rsidR="00455725" w:rsidRPr="00EC31BC" w:rsidRDefault="00455725" w:rsidP="00F011F6">
      <w:pPr>
        <w:pStyle w:val="Prrafodelista"/>
        <w:numPr>
          <w:ilvl w:val="0"/>
          <w:numId w:val="34"/>
        </w:numPr>
        <w:spacing w:after="0" w:line="360" w:lineRule="auto"/>
        <w:jc w:val="both"/>
        <w:rPr>
          <w:rFonts w:ascii="Arial" w:eastAsia="Calibri" w:hAnsi="Arial" w:cs="Arial"/>
          <w:sz w:val="24"/>
          <w:szCs w:val="24"/>
          <w:u w:val="single"/>
        </w:rPr>
      </w:pPr>
      <w:r w:rsidRPr="00EC31BC">
        <w:rPr>
          <w:rFonts w:ascii="Arial" w:eastAsia="Calibri" w:hAnsi="Arial" w:cs="Arial"/>
          <w:sz w:val="24"/>
          <w:szCs w:val="24"/>
          <w:u w:val="single"/>
        </w:rPr>
        <w:t xml:space="preserve">Programa Excel. </w:t>
      </w:r>
    </w:p>
    <w:p w:rsidR="00F011F6" w:rsidRDefault="00F011F6" w:rsidP="00AD7132">
      <w:pPr>
        <w:spacing w:after="0" w:line="360" w:lineRule="auto"/>
        <w:contextualSpacing/>
        <w:jc w:val="both"/>
        <w:rPr>
          <w:rFonts w:ascii="Arial" w:eastAsia="Calibri" w:hAnsi="Arial" w:cs="Arial"/>
          <w:b/>
          <w:sz w:val="24"/>
          <w:szCs w:val="24"/>
        </w:rPr>
      </w:pPr>
    </w:p>
    <w:p w:rsidR="00AD7132" w:rsidRPr="00AD7132" w:rsidRDefault="00AD7132" w:rsidP="00AD7132">
      <w:pPr>
        <w:spacing w:after="0" w:line="360" w:lineRule="auto"/>
        <w:contextualSpacing/>
        <w:jc w:val="both"/>
        <w:rPr>
          <w:rFonts w:ascii="Arial" w:eastAsia="Calibri" w:hAnsi="Arial" w:cs="Arial"/>
          <w:b/>
          <w:sz w:val="24"/>
          <w:szCs w:val="24"/>
        </w:rPr>
      </w:pPr>
      <w:r w:rsidRPr="00AD7132">
        <w:rPr>
          <w:rFonts w:ascii="Arial" w:eastAsia="Calibri" w:hAnsi="Arial" w:cs="Arial"/>
          <w:b/>
          <w:sz w:val="24"/>
          <w:szCs w:val="24"/>
        </w:rPr>
        <w:t>Diseño del Instrumento  de Recolección de datos.</w:t>
      </w:r>
    </w:p>
    <w:p w:rsidR="00AD7132" w:rsidRPr="00AD7132" w:rsidRDefault="00AD7132" w:rsidP="00AD7132">
      <w:pPr>
        <w:spacing w:after="0" w:line="360" w:lineRule="auto"/>
        <w:jc w:val="both"/>
        <w:rPr>
          <w:rFonts w:ascii="Arial" w:eastAsia="Calibri" w:hAnsi="Arial" w:cs="Arial"/>
          <w:sz w:val="24"/>
          <w:szCs w:val="24"/>
        </w:rPr>
      </w:pPr>
      <w:r w:rsidRPr="00AD7132">
        <w:rPr>
          <w:rFonts w:ascii="Arial" w:eastAsia="Calibri" w:hAnsi="Arial" w:cs="Arial"/>
          <w:sz w:val="24"/>
          <w:szCs w:val="24"/>
        </w:rPr>
        <w:t xml:space="preserve">Para la realización del presente trabajo y con la finalidad de obtener datos fiables se cumplirá con el siguiente procedimiento administrativo: </w:t>
      </w:r>
    </w:p>
    <w:p w:rsidR="00AD7132" w:rsidRPr="00AD7132" w:rsidRDefault="00AD7132" w:rsidP="00AD7132">
      <w:pPr>
        <w:spacing w:after="0" w:line="360" w:lineRule="auto"/>
        <w:ind w:left="567"/>
        <w:jc w:val="both"/>
        <w:rPr>
          <w:rFonts w:ascii="Arial" w:eastAsia="Calibri" w:hAnsi="Arial" w:cs="Arial"/>
          <w:b/>
          <w:sz w:val="20"/>
          <w:szCs w:val="24"/>
        </w:rPr>
      </w:pPr>
    </w:p>
    <w:p w:rsidR="00AD7132" w:rsidRPr="00EC31BC" w:rsidRDefault="00AD7132" w:rsidP="00AD7132">
      <w:pPr>
        <w:pStyle w:val="Prrafodelista"/>
        <w:numPr>
          <w:ilvl w:val="0"/>
          <w:numId w:val="23"/>
        </w:numPr>
        <w:spacing w:after="160" w:line="360" w:lineRule="auto"/>
        <w:ind w:left="426" w:hanging="426"/>
        <w:jc w:val="both"/>
        <w:rPr>
          <w:rFonts w:ascii="Arial" w:eastAsia="Calibri" w:hAnsi="Arial" w:cs="Arial"/>
          <w:sz w:val="24"/>
          <w:szCs w:val="24"/>
        </w:rPr>
      </w:pPr>
      <w:r w:rsidRPr="00EC31BC">
        <w:rPr>
          <w:rFonts w:ascii="Arial" w:eastAsia="Calibri" w:hAnsi="Arial" w:cs="Arial"/>
          <w:sz w:val="24"/>
          <w:szCs w:val="24"/>
        </w:rPr>
        <w:t>Solicitar permiso al Director del Policlínico</w:t>
      </w:r>
    </w:p>
    <w:p w:rsidR="00AD7132" w:rsidRPr="00EC31BC" w:rsidRDefault="00AD7132" w:rsidP="00AD7132">
      <w:pPr>
        <w:pStyle w:val="Prrafodelista"/>
        <w:numPr>
          <w:ilvl w:val="0"/>
          <w:numId w:val="23"/>
        </w:numPr>
        <w:spacing w:after="160" w:line="360" w:lineRule="auto"/>
        <w:ind w:left="426" w:hanging="426"/>
        <w:jc w:val="both"/>
        <w:rPr>
          <w:rFonts w:ascii="Arial" w:eastAsia="Calibri" w:hAnsi="Arial" w:cs="Arial"/>
          <w:sz w:val="24"/>
          <w:szCs w:val="24"/>
        </w:rPr>
      </w:pPr>
      <w:r w:rsidRPr="00EC31BC">
        <w:rPr>
          <w:rFonts w:ascii="Arial" w:eastAsia="Calibri" w:hAnsi="Arial" w:cs="Arial"/>
          <w:sz w:val="24"/>
          <w:szCs w:val="24"/>
        </w:rPr>
        <w:t>Se procederá a utilizar la ficha de recolección de datos en las historias clínicas para los fines de estudio de las pacientes con diagnóstico de Enfermedades Pélvicas Inflamatorias del Policlínico El Porvenir EsSALUD, el cual consiste en la revisión de historias clínicas y el vaciado de datos a la ficha de recolección.</w:t>
      </w:r>
    </w:p>
    <w:p w:rsidR="00AD7132" w:rsidRPr="00AD7132" w:rsidRDefault="00AD7132" w:rsidP="00AD7132">
      <w:pPr>
        <w:spacing w:after="0" w:line="360" w:lineRule="auto"/>
        <w:contextualSpacing/>
        <w:jc w:val="both"/>
        <w:rPr>
          <w:rFonts w:ascii="Arial" w:eastAsia="Calibri" w:hAnsi="Arial" w:cs="Arial"/>
          <w:b/>
          <w:sz w:val="24"/>
          <w:szCs w:val="24"/>
        </w:rPr>
      </w:pPr>
      <w:r w:rsidRPr="00AD7132">
        <w:rPr>
          <w:rFonts w:ascii="Arial" w:eastAsia="Calibri" w:hAnsi="Arial" w:cs="Arial"/>
          <w:b/>
          <w:sz w:val="24"/>
          <w:szCs w:val="24"/>
        </w:rPr>
        <w:t>Procesamiento y Análisis de Datos</w:t>
      </w:r>
    </w:p>
    <w:p w:rsidR="00AD7132" w:rsidRPr="00AD7132" w:rsidRDefault="00AD7132" w:rsidP="00AD7132">
      <w:pPr>
        <w:spacing w:after="0" w:line="360" w:lineRule="auto"/>
        <w:jc w:val="both"/>
        <w:rPr>
          <w:rFonts w:ascii="Arial" w:eastAsia="Calibri" w:hAnsi="Arial" w:cs="Arial"/>
          <w:b/>
          <w:sz w:val="24"/>
          <w:szCs w:val="24"/>
        </w:rPr>
      </w:pPr>
      <w:r w:rsidRPr="00AD7132">
        <w:rPr>
          <w:rFonts w:ascii="Arial" w:eastAsia="Calibri" w:hAnsi="Arial" w:cs="Arial"/>
          <w:sz w:val="24"/>
          <w:szCs w:val="24"/>
        </w:rPr>
        <w:t>Para el presente estudio se utilizarán el programa Excel 2018 y el programa SPSS 22, para el análisis estadístico, elaboración de gráficos y tablas.</w:t>
      </w:r>
    </w:p>
    <w:p w:rsidR="00AD7132" w:rsidRPr="00AD7132" w:rsidRDefault="00AD7132" w:rsidP="00AD7132">
      <w:pPr>
        <w:spacing w:after="0" w:line="360" w:lineRule="auto"/>
        <w:ind w:left="360"/>
        <w:jc w:val="both"/>
        <w:rPr>
          <w:rFonts w:ascii="Arial" w:eastAsia="Calibri" w:hAnsi="Arial" w:cs="Arial"/>
          <w:b/>
          <w:sz w:val="24"/>
          <w:szCs w:val="24"/>
        </w:rPr>
      </w:pPr>
    </w:p>
    <w:p w:rsidR="00AD7132" w:rsidRPr="00AD7132" w:rsidRDefault="00EF6B16" w:rsidP="00AD7132">
      <w:pPr>
        <w:spacing w:after="0" w:line="360" w:lineRule="auto"/>
        <w:contextualSpacing/>
        <w:jc w:val="both"/>
        <w:rPr>
          <w:rFonts w:ascii="Arial" w:eastAsia="Calibri" w:hAnsi="Arial" w:cs="Arial"/>
          <w:b/>
          <w:sz w:val="24"/>
          <w:szCs w:val="24"/>
        </w:rPr>
      </w:pPr>
      <w:r>
        <w:rPr>
          <w:rFonts w:ascii="Arial" w:eastAsia="Calibri" w:hAnsi="Arial" w:cs="Arial"/>
          <w:b/>
          <w:sz w:val="24"/>
          <w:szCs w:val="24"/>
        </w:rPr>
        <w:t xml:space="preserve"> </w:t>
      </w:r>
      <w:r w:rsidR="00AD7132" w:rsidRPr="00AD7132">
        <w:rPr>
          <w:rFonts w:ascii="Arial" w:eastAsia="Calibri" w:hAnsi="Arial" w:cs="Arial"/>
          <w:b/>
          <w:sz w:val="24"/>
          <w:szCs w:val="24"/>
        </w:rPr>
        <w:t>Consideraciones éticas</w:t>
      </w:r>
    </w:p>
    <w:p w:rsidR="00E1454F" w:rsidRPr="00EC31BC" w:rsidRDefault="00AD7132" w:rsidP="00F30E68">
      <w:pPr>
        <w:spacing w:after="0" w:line="360" w:lineRule="auto"/>
        <w:jc w:val="both"/>
        <w:rPr>
          <w:rFonts w:ascii="Arial" w:eastAsia="Calibri" w:hAnsi="Arial" w:cs="Arial"/>
          <w:b/>
          <w:sz w:val="24"/>
          <w:szCs w:val="24"/>
        </w:rPr>
      </w:pPr>
      <w:r w:rsidRPr="00AD7132">
        <w:rPr>
          <w:rFonts w:ascii="Arial" w:eastAsia="Calibri" w:hAnsi="Arial" w:cs="Arial"/>
          <w:sz w:val="24"/>
          <w:szCs w:val="24"/>
        </w:rPr>
        <w:t>La información a recolectar tiene se hará directamente de las historias clínicas sin identificación de los datos personales del paciente materia de estudio</w:t>
      </w:r>
      <w:r w:rsidRPr="00AD7132">
        <w:rPr>
          <w:rFonts w:ascii="Arial" w:eastAsia="Calibri" w:hAnsi="Arial" w:cs="Arial"/>
          <w:b/>
          <w:sz w:val="24"/>
          <w:szCs w:val="24"/>
        </w:rPr>
        <w:t>.</w:t>
      </w:r>
    </w:p>
    <w:p w:rsidR="00971E14" w:rsidRDefault="00971E14" w:rsidP="00F30E68">
      <w:pPr>
        <w:spacing w:after="0" w:line="360" w:lineRule="auto"/>
        <w:jc w:val="both"/>
        <w:rPr>
          <w:rFonts w:ascii="Arial" w:eastAsia="Calibri" w:hAnsi="Arial" w:cs="Arial"/>
          <w:b/>
          <w:sz w:val="24"/>
          <w:szCs w:val="24"/>
        </w:rPr>
      </w:pPr>
    </w:p>
    <w:p w:rsidR="00971E14" w:rsidRPr="00EC31BC" w:rsidRDefault="00E1454F" w:rsidP="00F30E68">
      <w:pPr>
        <w:spacing w:after="0" w:line="360" w:lineRule="auto"/>
        <w:jc w:val="both"/>
        <w:rPr>
          <w:rFonts w:ascii="Arial" w:eastAsia="Calibri" w:hAnsi="Arial" w:cs="Arial"/>
          <w:b/>
          <w:sz w:val="24"/>
          <w:szCs w:val="24"/>
        </w:rPr>
      </w:pPr>
      <w:r w:rsidRPr="00EC31BC">
        <w:rPr>
          <w:rFonts w:ascii="Arial" w:eastAsia="Calibri" w:hAnsi="Arial" w:cs="Arial"/>
          <w:b/>
          <w:sz w:val="24"/>
          <w:szCs w:val="24"/>
        </w:rPr>
        <w:t>Operacionalización de variables</w:t>
      </w:r>
    </w:p>
    <w:tbl>
      <w:tblPr>
        <w:tblStyle w:val="Tablaconcuadrcula"/>
        <w:tblW w:w="9701" w:type="dxa"/>
        <w:tblLayout w:type="fixed"/>
        <w:tblLook w:val="04A0" w:firstRow="1" w:lastRow="0" w:firstColumn="1" w:lastColumn="0" w:noHBand="0" w:noVBand="1"/>
      </w:tblPr>
      <w:tblGrid>
        <w:gridCol w:w="1246"/>
        <w:gridCol w:w="1977"/>
        <w:gridCol w:w="975"/>
        <w:gridCol w:w="134"/>
        <w:gridCol w:w="318"/>
        <w:gridCol w:w="1232"/>
        <w:gridCol w:w="151"/>
        <w:gridCol w:w="1131"/>
        <w:gridCol w:w="1410"/>
        <w:gridCol w:w="283"/>
        <w:gridCol w:w="844"/>
      </w:tblGrid>
      <w:tr w:rsidR="00F30E68" w:rsidRPr="00F30E68" w:rsidTr="00B82DE6">
        <w:trPr>
          <w:trHeight w:val="646"/>
        </w:trPr>
        <w:tc>
          <w:tcPr>
            <w:tcW w:w="1246" w:type="dxa"/>
          </w:tcPr>
          <w:p w:rsidR="00F30E68" w:rsidRPr="00F30E68" w:rsidRDefault="00F30E68" w:rsidP="00F30E68">
            <w:pPr>
              <w:jc w:val="both"/>
              <w:rPr>
                <w:rFonts w:ascii="Times New Roman" w:hAnsi="Times New Roman"/>
                <w:b/>
                <w:sz w:val="16"/>
                <w:szCs w:val="16"/>
              </w:rPr>
            </w:pPr>
          </w:p>
          <w:p w:rsidR="00F30E68" w:rsidRPr="00F30E68" w:rsidRDefault="00F30E68" w:rsidP="00F30E68">
            <w:pPr>
              <w:jc w:val="both"/>
              <w:rPr>
                <w:rFonts w:ascii="Times New Roman" w:hAnsi="Times New Roman"/>
                <w:b/>
                <w:sz w:val="16"/>
                <w:szCs w:val="16"/>
              </w:rPr>
            </w:pPr>
            <w:r w:rsidRPr="00F30E68">
              <w:rPr>
                <w:rFonts w:ascii="Times New Roman" w:hAnsi="Times New Roman"/>
                <w:b/>
                <w:sz w:val="16"/>
                <w:szCs w:val="16"/>
              </w:rPr>
              <w:t>VARIABLE</w:t>
            </w:r>
          </w:p>
        </w:tc>
        <w:tc>
          <w:tcPr>
            <w:tcW w:w="1977" w:type="dxa"/>
          </w:tcPr>
          <w:p w:rsidR="00F30E68" w:rsidRPr="00F30E68" w:rsidRDefault="00F30E68" w:rsidP="00F30E68">
            <w:pPr>
              <w:jc w:val="center"/>
              <w:rPr>
                <w:rFonts w:ascii="Times New Roman" w:hAnsi="Times New Roman"/>
                <w:b/>
                <w:sz w:val="16"/>
                <w:szCs w:val="16"/>
              </w:rPr>
            </w:pPr>
          </w:p>
          <w:p w:rsidR="00F30E68" w:rsidRPr="00F30E68" w:rsidRDefault="00F30E68" w:rsidP="00F30E68">
            <w:pPr>
              <w:jc w:val="center"/>
              <w:rPr>
                <w:rFonts w:ascii="Times New Roman" w:hAnsi="Times New Roman"/>
                <w:b/>
                <w:sz w:val="16"/>
                <w:szCs w:val="16"/>
              </w:rPr>
            </w:pPr>
            <w:r w:rsidRPr="00F30E68">
              <w:rPr>
                <w:rFonts w:ascii="Times New Roman" w:hAnsi="Times New Roman"/>
                <w:b/>
                <w:sz w:val="16"/>
                <w:szCs w:val="16"/>
              </w:rPr>
              <w:t>DEFINICION DE TERMINOS</w:t>
            </w:r>
          </w:p>
        </w:tc>
        <w:tc>
          <w:tcPr>
            <w:tcW w:w="1427" w:type="dxa"/>
            <w:gridSpan w:val="3"/>
          </w:tcPr>
          <w:p w:rsidR="00F30E68" w:rsidRPr="00F30E68" w:rsidRDefault="00F30E68" w:rsidP="00F30E68">
            <w:pPr>
              <w:jc w:val="both"/>
              <w:rPr>
                <w:rFonts w:ascii="Times New Roman" w:hAnsi="Times New Roman"/>
                <w:sz w:val="16"/>
                <w:szCs w:val="16"/>
              </w:rPr>
            </w:pPr>
          </w:p>
          <w:p w:rsidR="00F30E68" w:rsidRPr="00F30E68" w:rsidRDefault="00F30E68" w:rsidP="00F30E68">
            <w:pPr>
              <w:jc w:val="center"/>
              <w:rPr>
                <w:rFonts w:ascii="Times New Roman" w:hAnsi="Times New Roman"/>
                <w:b/>
                <w:sz w:val="16"/>
                <w:szCs w:val="16"/>
              </w:rPr>
            </w:pPr>
            <w:r w:rsidRPr="00F30E68">
              <w:rPr>
                <w:rFonts w:ascii="Times New Roman" w:hAnsi="Times New Roman"/>
                <w:b/>
                <w:sz w:val="16"/>
                <w:szCs w:val="16"/>
              </w:rPr>
              <w:t>DEFINICION OPERACIONAL</w:t>
            </w:r>
          </w:p>
        </w:tc>
        <w:tc>
          <w:tcPr>
            <w:tcW w:w="1232" w:type="dxa"/>
          </w:tcPr>
          <w:p w:rsidR="00F30E68" w:rsidRPr="00F30E68" w:rsidRDefault="00F30E68" w:rsidP="00F30E68">
            <w:pPr>
              <w:jc w:val="both"/>
              <w:rPr>
                <w:rFonts w:ascii="Times New Roman" w:hAnsi="Times New Roman"/>
                <w:b/>
                <w:sz w:val="16"/>
                <w:szCs w:val="16"/>
              </w:rPr>
            </w:pPr>
          </w:p>
          <w:p w:rsidR="00F30E68" w:rsidRPr="00F30E68" w:rsidRDefault="00F30E68" w:rsidP="00F30E68">
            <w:pPr>
              <w:jc w:val="center"/>
              <w:rPr>
                <w:rFonts w:ascii="Times New Roman" w:hAnsi="Times New Roman"/>
                <w:b/>
                <w:sz w:val="15"/>
                <w:szCs w:val="15"/>
              </w:rPr>
            </w:pPr>
            <w:r w:rsidRPr="00F30E68">
              <w:rPr>
                <w:rFonts w:ascii="Times New Roman" w:hAnsi="Times New Roman"/>
                <w:b/>
                <w:sz w:val="15"/>
                <w:szCs w:val="15"/>
              </w:rPr>
              <w:t>CRITERIO DE MEDICION</w:t>
            </w:r>
          </w:p>
        </w:tc>
        <w:tc>
          <w:tcPr>
            <w:tcW w:w="1282" w:type="dxa"/>
            <w:gridSpan w:val="2"/>
          </w:tcPr>
          <w:p w:rsidR="00F30E68" w:rsidRPr="00F30E68" w:rsidRDefault="00F30E68" w:rsidP="00F30E68">
            <w:pPr>
              <w:jc w:val="both"/>
              <w:rPr>
                <w:rFonts w:ascii="Times New Roman" w:hAnsi="Times New Roman"/>
                <w:b/>
                <w:sz w:val="16"/>
                <w:szCs w:val="16"/>
              </w:rPr>
            </w:pPr>
          </w:p>
          <w:p w:rsidR="00F30E68" w:rsidRPr="00F30E68" w:rsidRDefault="00F30E68" w:rsidP="00F30E68">
            <w:pPr>
              <w:jc w:val="both"/>
              <w:rPr>
                <w:rFonts w:ascii="Times New Roman" w:hAnsi="Times New Roman"/>
                <w:b/>
                <w:sz w:val="16"/>
                <w:szCs w:val="16"/>
              </w:rPr>
            </w:pPr>
          </w:p>
          <w:p w:rsidR="00F30E68" w:rsidRPr="00F30E68" w:rsidRDefault="00F30E68" w:rsidP="00F30E68">
            <w:pPr>
              <w:jc w:val="both"/>
              <w:rPr>
                <w:rFonts w:ascii="Times New Roman" w:hAnsi="Times New Roman"/>
                <w:b/>
                <w:sz w:val="16"/>
                <w:szCs w:val="16"/>
              </w:rPr>
            </w:pPr>
            <w:r w:rsidRPr="00F30E68">
              <w:rPr>
                <w:rFonts w:ascii="Times New Roman" w:hAnsi="Times New Roman"/>
                <w:b/>
                <w:sz w:val="16"/>
                <w:szCs w:val="16"/>
              </w:rPr>
              <w:t>INDICADOR</w:t>
            </w:r>
          </w:p>
        </w:tc>
        <w:tc>
          <w:tcPr>
            <w:tcW w:w="1410" w:type="dxa"/>
          </w:tcPr>
          <w:p w:rsidR="00F30E68" w:rsidRPr="00F30E68" w:rsidRDefault="00F30E68" w:rsidP="00F30E68">
            <w:pPr>
              <w:jc w:val="both"/>
              <w:rPr>
                <w:rFonts w:ascii="Times New Roman" w:hAnsi="Times New Roman"/>
                <w:sz w:val="16"/>
                <w:szCs w:val="16"/>
              </w:rPr>
            </w:pPr>
          </w:p>
          <w:p w:rsidR="00F30E68" w:rsidRPr="00F30E68" w:rsidRDefault="00F30E68" w:rsidP="00F30E68">
            <w:pPr>
              <w:jc w:val="center"/>
              <w:rPr>
                <w:rFonts w:ascii="Times New Roman" w:hAnsi="Times New Roman"/>
                <w:b/>
                <w:sz w:val="16"/>
                <w:szCs w:val="16"/>
              </w:rPr>
            </w:pPr>
            <w:r w:rsidRPr="00F30E68">
              <w:rPr>
                <w:rFonts w:ascii="Times New Roman" w:hAnsi="Times New Roman"/>
                <w:b/>
                <w:sz w:val="16"/>
                <w:szCs w:val="16"/>
              </w:rPr>
              <w:t>VARIABLE</w:t>
            </w:r>
          </w:p>
          <w:p w:rsidR="00F30E68" w:rsidRPr="00F30E68" w:rsidRDefault="00F30E68" w:rsidP="00F30E68">
            <w:pPr>
              <w:jc w:val="center"/>
              <w:rPr>
                <w:rFonts w:ascii="Times New Roman" w:hAnsi="Times New Roman"/>
                <w:sz w:val="16"/>
                <w:szCs w:val="16"/>
              </w:rPr>
            </w:pPr>
            <w:r w:rsidRPr="00F30E68">
              <w:rPr>
                <w:rFonts w:ascii="Times New Roman" w:hAnsi="Times New Roman"/>
                <w:b/>
                <w:sz w:val="16"/>
                <w:szCs w:val="16"/>
              </w:rPr>
              <w:t>ESCALA</w:t>
            </w:r>
          </w:p>
        </w:tc>
        <w:tc>
          <w:tcPr>
            <w:tcW w:w="1127" w:type="dxa"/>
            <w:gridSpan w:val="2"/>
          </w:tcPr>
          <w:p w:rsidR="00F30E68" w:rsidRPr="00F30E68" w:rsidRDefault="00F30E68" w:rsidP="00F30E68">
            <w:pPr>
              <w:jc w:val="both"/>
              <w:rPr>
                <w:rFonts w:ascii="Times New Roman" w:hAnsi="Times New Roman"/>
                <w:sz w:val="16"/>
                <w:szCs w:val="16"/>
              </w:rPr>
            </w:pPr>
          </w:p>
          <w:p w:rsidR="00F30E68" w:rsidRPr="00F30E68" w:rsidRDefault="00F30E68" w:rsidP="00F30E68">
            <w:pPr>
              <w:jc w:val="center"/>
              <w:rPr>
                <w:rFonts w:ascii="Times New Roman" w:hAnsi="Times New Roman"/>
                <w:b/>
                <w:sz w:val="16"/>
                <w:szCs w:val="16"/>
              </w:rPr>
            </w:pPr>
            <w:r w:rsidRPr="00F30E68">
              <w:rPr>
                <w:rFonts w:ascii="Times New Roman" w:hAnsi="Times New Roman"/>
                <w:b/>
                <w:sz w:val="16"/>
                <w:szCs w:val="16"/>
              </w:rPr>
              <w:t>FUENTE</w:t>
            </w:r>
          </w:p>
        </w:tc>
      </w:tr>
      <w:tr w:rsidR="00F30E68" w:rsidRPr="00F30E68" w:rsidTr="00B82DE6">
        <w:trPr>
          <w:trHeight w:val="1315"/>
        </w:trPr>
        <w:tc>
          <w:tcPr>
            <w:tcW w:w="1246" w:type="dxa"/>
          </w:tcPr>
          <w:p w:rsidR="00F30E68" w:rsidRPr="00F30E68" w:rsidRDefault="00F30E68" w:rsidP="00F30E68">
            <w:pPr>
              <w:jc w:val="both"/>
              <w:rPr>
                <w:rFonts w:ascii="Times New Roman" w:hAnsi="Times New Roman"/>
                <w:b/>
                <w:sz w:val="20"/>
              </w:rPr>
            </w:pPr>
          </w:p>
          <w:p w:rsidR="00F30E68" w:rsidRPr="00F30E68" w:rsidRDefault="00F30E68" w:rsidP="00F30E68">
            <w:pPr>
              <w:jc w:val="both"/>
              <w:rPr>
                <w:rFonts w:ascii="Times New Roman" w:hAnsi="Times New Roman"/>
                <w:b/>
                <w:sz w:val="20"/>
              </w:rPr>
            </w:pPr>
          </w:p>
          <w:p w:rsidR="00F30E68" w:rsidRPr="00F30E68" w:rsidRDefault="00F30E68" w:rsidP="00F30E68">
            <w:pPr>
              <w:jc w:val="both"/>
              <w:rPr>
                <w:rFonts w:ascii="Times New Roman" w:hAnsi="Times New Roman"/>
                <w:b/>
                <w:sz w:val="20"/>
              </w:rPr>
            </w:pPr>
          </w:p>
          <w:p w:rsidR="00F30E68" w:rsidRPr="00F30E68" w:rsidRDefault="00F30E68" w:rsidP="00F30E68">
            <w:pPr>
              <w:jc w:val="both"/>
              <w:rPr>
                <w:rFonts w:ascii="Times New Roman" w:hAnsi="Times New Roman"/>
                <w:b/>
                <w:sz w:val="20"/>
              </w:rPr>
            </w:pPr>
            <w:r w:rsidRPr="00F30E68">
              <w:rPr>
                <w:rFonts w:ascii="Times New Roman" w:hAnsi="Times New Roman"/>
                <w:b/>
                <w:sz w:val="20"/>
              </w:rPr>
              <w:t>Factores de Riesgo</w:t>
            </w:r>
          </w:p>
        </w:tc>
        <w:tc>
          <w:tcPr>
            <w:tcW w:w="1977" w:type="dxa"/>
          </w:tcPr>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Condiciones que al estar presente en una enfermedad incrementan la probabilidad de presentarse que en las que no poseen dicha condición</w:t>
            </w:r>
          </w:p>
        </w:tc>
        <w:tc>
          <w:tcPr>
            <w:tcW w:w="1427" w:type="dxa"/>
            <w:gridSpan w:val="3"/>
          </w:tcPr>
          <w:p w:rsidR="00F30E68" w:rsidRPr="00F30E68" w:rsidRDefault="00F30E68" w:rsidP="00F30E68">
            <w:pPr>
              <w:jc w:val="both"/>
              <w:rPr>
                <w:rFonts w:ascii="Times New Roman" w:hAnsi="Times New Roman"/>
                <w:sz w:val="16"/>
                <w:szCs w:val="18"/>
              </w:rPr>
            </w:pPr>
          </w:p>
          <w:p w:rsidR="00F30E68" w:rsidRPr="00F30E68" w:rsidRDefault="00F30E68" w:rsidP="00F30E68">
            <w:pPr>
              <w:jc w:val="both"/>
              <w:rPr>
                <w:rFonts w:ascii="Times New Roman" w:hAnsi="Times New Roman"/>
                <w:sz w:val="16"/>
                <w:szCs w:val="18"/>
              </w:rPr>
            </w:pPr>
            <w:r w:rsidRPr="00F30E68">
              <w:rPr>
                <w:rFonts w:ascii="Times New Roman" w:hAnsi="Times New Roman"/>
                <w:sz w:val="16"/>
                <w:szCs w:val="18"/>
              </w:rPr>
              <w:t xml:space="preserve">    </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 xml:space="preserve">Socio demográficos </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Obstétricos</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Ginecológicos</w:t>
            </w:r>
          </w:p>
          <w:p w:rsidR="00F30E68" w:rsidRPr="00F30E68" w:rsidRDefault="00F30E68" w:rsidP="00F30E68">
            <w:pPr>
              <w:jc w:val="both"/>
              <w:rPr>
                <w:rFonts w:ascii="Times New Roman" w:hAnsi="Times New Roman"/>
                <w:sz w:val="16"/>
                <w:szCs w:val="18"/>
              </w:rPr>
            </w:pPr>
            <w:r w:rsidRPr="00F30E68">
              <w:rPr>
                <w:rFonts w:ascii="Times New Roman" w:hAnsi="Times New Roman"/>
                <w:b/>
                <w:sz w:val="16"/>
                <w:szCs w:val="18"/>
              </w:rPr>
              <w:t>Patológicos</w:t>
            </w:r>
          </w:p>
        </w:tc>
        <w:tc>
          <w:tcPr>
            <w:tcW w:w="1232" w:type="dxa"/>
          </w:tcPr>
          <w:p w:rsidR="00F30E68" w:rsidRPr="00F30E68" w:rsidRDefault="00F30E68" w:rsidP="00F30E68">
            <w:pPr>
              <w:jc w:val="both"/>
              <w:rPr>
                <w:rFonts w:ascii="Times New Roman" w:hAnsi="Times New Roman"/>
                <w:b/>
                <w:szCs w:val="24"/>
              </w:rPr>
            </w:pPr>
          </w:p>
          <w:p w:rsidR="00F30E68" w:rsidRPr="00F30E68" w:rsidRDefault="00F30E68" w:rsidP="00F30E68">
            <w:pPr>
              <w:jc w:val="both"/>
              <w:rPr>
                <w:rFonts w:ascii="Times New Roman" w:hAnsi="Times New Roman"/>
                <w:b/>
                <w:szCs w:val="24"/>
              </w:rPr>
            </w:pPr>
          </w:p>
          <w:p w:rsidR="00F30E68" w:rsidRPr="00F30E68" w:rsidRDefault="00F30E68" w:rsidP="00F30E68">
            <w:pPr>
              <w:jc w:val="both"/>
              <w:rPr>
                <w:rFonts w:ascii="Times New Roman" w:hAnsi="Times New Roman"/>
                <w:b/>
                <w:szCs w:val="24"/>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SI       NO</w:t>
            </w:r>
          </w:p>
        </w:tc>
        <w:tc>
          <w:tcPr>
            <w:tcW w:w="1282" w:type="dxa"/>
            <w:gridSpan w:val="2"/>
          </w:tcPr>
          <w:p w:rsidR="00F30E68" w:rsidRPr="00F30E68" w:rsidRDefault="00F30E68" w:rsidP="00F30E68">
            <w:pPr>
              <w:jc w:val="both"/>
              <w:rPr>
                <w:rFonts w:ascii="Times New Roman" w:hAnsi="Times New Roman"/>
                <w:szCs w:val="24"/>
              </w:rPr>
            </w:pPr>
          </w:p>
          <w:p w:rsidR="00F30E68" w:rsidRPr="00F30E68" w:rsidRDefault="00F30E68" w:rsidP="00F30E68">
            <w:pPr>
              <w:jc w:val="both"/>
              <w:rPr>
                <w:rFonts w:ascii="Times New Roman" w:hAnsi="Times New Roman"/>
                <w:sz w:val="16"/>
                <w:szCs w:val="18"/>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Promedio</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Desviación est.</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Frecuencia</w:t>
            </w:r>
          </w:p>
          <w:p w:rsidR="00F30E68" w:rsidRPr="00F30E68" w:rsidRDefault="00F30E68" w:rsidP="00F30E68">
            <w:pPr>
              <w:jc w:val="both"/>
              <w:rPr>
                <w:rFonts w:ascii="Times New Roman" w:hAnsi="Times New Roman"/>
                <w:szCs w:val="24"/>
              </w:rPr>
            </w:pPr>
            <w:r w:rsidRPr="00F30E68">
              <w:rPr>
                <w:rFonts w:ascii="Times New Roman" w:hAnsi="Times New Roman"/>
                <w:b/>
                <w:sz w:val="16"/>
                <w:szCs w:val="18"/>
              </w:rPr>
              <w:t>Porcentaje</w:t>
            </w:r>
          </w:p>
        </w:tc>
        <w:tc>
          <w:tcPr>
            <w:tcW w:w="1410" w:type="dxa"/>
          </w:tcPr>
          <w:p w:rsidR="00F30E68" w:rsidRPr="00F30E68" w:rsidRDefault="00F30E68" w:rsidP="00F30E68">
            <w:pPr>
              <w:jc w:val="both"/>
              <w:rPr>
                <w:rFonts w:ascii="Times New Roman" w:hAnsi="Times New Roman"/>
                <w:szCs w:val="24"/>
              </w:rPr>
            </w:pPr>
          </w:p>
          <w:p w:rsidR="00F30E68" w:rsidRPr="00F30E68" w:rsidRDefault="00F30E68" w:rsidP="00F30E68">
            <w:pPr>
              <w:jc w:val="both"/>
              <w:rPr>
                <w:rFonts w:ascii="Times New Roman" w:hAnsi="Times New Roman"/>
                <w:sz w:val="16"/>
                <w:szCs w:val="18"/>
              </w:rPr>
            </w:pPr>
          </w:p>
          <w:p w:rsidR="00F30E68" w:rsidRPr="00F30E68" w:rsidRDefault="00F30E68" w:rsidP="00F30E68">
            <w:pPr>
              <w:jc w:val="both"/>
              <w:rPr>
                <w:rFonts w:ascii="Times New Roman" w:hAnsi="Times New Roman"/>
                <w:sz w:val="16"/>
                <w:szCs w:val="18"/>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Cuantitativas</w:t>
            </w:r>
          </w:p>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sz w:val="16"/>
                <w:szCs w:val="18"/>
              </w:rPr>
            </w:pPr>
            <w:r w:rsidRPr="00F30E68">
              <w:rPr>
                <w:rFonts w:ascii="Times New Roman" w:hAnsi="Times New Roman"/>
                <w:b/>
                <w:sz w:val="16"/>
                <w:szCs w:val="18"/>
              </w:rPr>
              <w:t>Cualitativas</w:t>
            </w:r>
          </w:p>
        </w:tc>
        <w:tc>
          <w:tcPr>
            <w:tcW w:w="1127" w:type="dxa"/>
            <w:gridSpan w:val="2"/>
          </w:tcPr>
          <w:p w:rsidR="00F30E68" w:rsidRPr="00F30E68" w:rsidRDefault="00F30E68" w:rsidP="00F30E68">
            <w:pPr>
              <w:jc w:val="both"/>
              <w:rPr>
                <w:rFonts w:ascii="Times New Roman" w:hAnsi="Times New Roman"/>
                <w:szCs w:val="24"/>
              </w:rPr>
            </w:pPr>
          </w:p>
          <w:p w:rsidR="00F30E68" w:rsidRPr="00F30E68" w:rsidRDefault="00F30E68" w:rsidP="00F30E68">
            <w:pPr>
              <w:jc w:val="both"/>
              <w:rPr>
                <w:rFonts w:ascii="Times New Roman" w:hAnsi="Times New Roman"/>
                <w:szCs w:val="24"/>
              </w:rPr>
            </w:pPr>
          </w:p>
          <w:p w:rsidR="00F30E68" w:rsidRPr="00F30E68" w:rsidRDefault="00F30E68" w:rsidP="00F30E68">
            <w:pPr>
              <w:jc w:val="center"/>
              <w:rPr>
                <w:rFonts w:ascii="Times New Roman" w:hAnsi="Times New Roman"/>
                <w:b/>
                <w:sz w:val="16"/>
                <w:szCs w:val="18"/>
              </w:rPr>
            </w:pPr>
            <w:r w:rsidRPr="00F30E68">
              <w:rPr>
                <w:rFonts w:ascii="Times New Roman" w:hAnsi="Times New Roman"/>
                <w:b/>
                <w:sz w:val="16"/>
                <w:szCs w:val="18"/>
              </w:rPr>
              <w:t>Historia</w:t>
            </w:r>
          </w:p>
          <w:p w:rsidR="00F30E68" w:rsidRPr="00F30E68" w:rsidRDefault="00F30E68" w:rsidP="00F30E68">
            <w:pPr>
              <w:jc w:val="center"/>
              <w:rPr>
                <w:rFonts w:ascii="Times New Roman" w:hAnsi="Times New Roman"/>
                <w:b/>
                <w:sz w:val="16"/>
                <w:szCs w:val="18"/>
              </w:rPr>
            </w:pPr>
          </w:p>
          <w:p w:rsidR="00F30E68" w:rsidRPr="00F30E68" w:rsidRDefault="00F30E68" w:rsidP="00F30E68">
            <w:pPr>
              <w:jc w:val="center"/>
              <w:rPr>
                <w:rFonts w:ascii="Times New Roman" w:hAnsi="Times New Roman"/>
                <w:szCs w:val="24"/>
              </w:rPr>
            </w:pPr>
            <w:r w:rsidRPr="00F30E68">
              <w:rPr>
                <w:rFonts w:ascii="Times New Roman" w:hAnsi="Times New Roman"/>
                <w:b/>
                <w:sz w:val="16"/>
                <w:szCs w:val="18"/>
              </w:rPr>
              <w:t>Clínica</w:t>
            </w:r>
          </w:p>
        </w:tc>
      </w:tr>
      <w:tr w:rsidR="00F30E68" w:rsidRPr="00F30E68" w:rsidTr="00B82DE6">
        <w:trPr>
          <w:trHeight w:val="412"/>
        </w:trPr>
        <w:tc>
          <w:tcPr>
            <w:tcW w:w="9701" w:type="dxa"/>
            <w:gridSpan w:val="11"/>
          </w:tcPr>
          <w:p w:rsidR="00F30E68" w:rsidRPr="00F30E68" w:rsidRDefault="00F30E68" w:rsidP="00F30E68">
            <w:pPr>
              <w:jc w:val="both"/>
              <w:rPr>
                <w:rFonts w:ascii="Times New Roman" w:hAnsi="Times New Roman"/>
                <w:b/>
                <w:sz w:val="18"/>
                <w:szCs w:val="20"/>
              </w:rPr>
            </w:pPr>
          </w:p>
          <w:p w:rsidR="00F30E68" w:rsidRPr="00F30E68" w:rsidRDefault="00F30E68" w:rsidP="00F30E68">
            <w:pPr>
              <w:jc w:val="both"/>
              <w:rPr>
                <w:rFonts w:ascii="Times New Roman" w:hAnsi="Times New Roman"/>
                <w:b/>
                <w:sz w:val="18"/>
                <w:szCs w:val="20"/>
              </w:rPr>
            </w:pPr>
            <w:r w:rsidRPr="00F30E68">
              <w:rPr>
                <w:rFonts w:ascii="Times New Roman" w:hAnsi="Times New Roman"/>
                <w:b/>
                <w:sz w:val="18"/>
                <w:szCs w:val="20"/>
              </w:rPr>
              <w:t>DIMENSION: CARACTERISTICAS SOCIO DEMOGRAFICAS</w:t>
            </w:r>
          </w:p>
        </w:tc>
      </w:tr>
      <w:tr w:rsidR="00F30E68" w:rsidRPr="00F30E68" w:rsidTr="00B82DE6">
        <w:trPr>
          <w:trHeight w:val="1498"/>
        </w:trPr>
        <w:tc>
          <w:tcPr>
            <w:tcW w:w="1246" w:type="dxa"/>
          </w:tcPr>
          <w:p w:rsidR="00F30E68" w:rsidRPr="00F30E68" w:rsidRDefault="00F30E68" w:rsidP="00F30E68">
            <w:pPr>
              <w:jc w:val="both"/>
              <w:rPr>
                <w:rFonts w:ascii="Times New Roman" w:hAnsi="Times New Roman"/>
                <w:sz w:val="18"/>
                <w:szCs w:val="20"/>
              </w:rPr>
            </w:pPr>
          </w:p>
          <w:p w:rsidR="00F30E68" w:rsidRPr="00F30E68" w:rsidRDefault="00F30E68" w:rsidP="00F30E68">
            <w:pPr>
              <w:jc w:val="both"/>
              <w:rPr>
                <w:rFonts w:ascii="Times New Roman" w:hAnsi="Times New Roman"/>
                <w:sz w:val="18"/>
                <w:szCs w:val="20"/>
              </w:rPr>
            </w:pPr>
          </w:p>
          <w:p w:rsidR="00F30E68" w:rsidRPr="00F30E68" w:rsidRDefault="00F30E68" w:rsidP="00F30E68">
            <w:pPr>
              <w:jc w:val="both"/>
              <w:rPr>
                <w:rFonts w:ascii="Times New Roman" w:hAnsi="Times New Roman"/>
                <w:sz w:val="18"/>
                <w:szCs w:val="20"/>
              </w:rPr>
            </w:pPr>
          </w:p>
          <w:p w:rsidR="00F30E68" w:rsidRPr="00F30E68" w:rsidRDefault="00F30E68" w:rsidP="00F30E68">
            <w:pPr>
              <w:jc w:val="both"/>
              <w:rPr>
                <w:rFonts w:ascii="Times New Roman" w:hAnsi="Times New Roman"/>
                <w:sz w:val="18"/>
                <w:szCs w:val="20"/>
              </w:rPr>
            </w:pPr>
          </w:p>
          <w:p w:rsidR="00F30E68" w:rsidRPr="00F30E68" w:rsidRDefault="00F30E68" w:rsidP="00F30E68">
            <w:pPr>
              <w:jc w:val="center"/>
              <w:rPr>
                <w:rFonts w:ascii="Times New Roman" w:hAnsi="Times New Roman"/>
                <w:b/>
                <w:sz w:val="18"/>
                <w:szCs w:val="20"/>
              </w:rPr>
            </w:pPr>
            <w:r w:rsidRPr="00F30E68">
              <w:rPr>
                <w:rFonts w:ascii="Times New Roman" w:hAnsi="Times New Roman"/>
                <w:b/>
                <w:sz w:val="18"/>
                <w:szCs w:val="20"/>
              </w:rPr>
              <w:t>Edad</w:t>
            </w:r>
          </w:p>
        </w:tc>
        <w:tc>
          <w:tcPr>
            <w:tcW w:w="1977" w:type="dxa"/>
          </w:tcPr>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Tiempo que transcurre desde el nacimiento hasta el momento de referencia</w:t>
            </w:r>
          </w:p>
        </w:tc>
        <w:tc>
          <w:tcPr>
            <w:tcW w:w="975" w:type="dxa"/>
          </w:tcPr>
          <w:p w:rsidR="00F30E68" w:rsidRPr="00F30E68" w:rsidRDefault="00F30E68" w:rsidP="00F30E68">
            <w:pPr>
              <w:jc w:val="center"/>
              <w:rPr>
                <w:rFonts w:ascii="Times New Roman" w:hAnsi="Times New Roman"/>
                <w:b/>
                <w:sz w:val="16"/>
                <w:szCs w:val="18"/>
              </w:rPr>
            </w:pPr>
          </w:p>
          <w:p w:rsidR="00F30E68" w:rsidRPr="00F30E68" w:rsidRDefault="00F30E68" w:rsidP="00F30E68">
            <w:pPr>
              <w:jc w:val="center"/>
              <w:rPr>
                <w:rFonts w:ascii="Times New Roman" w:hAnsi="Times New Roman"/>
                <w:b/>
                <w:sz w:val="16"/>
                <w:szCs w:val="18"/>
              </w:rPr>
            </w:pPr>
          </w:p>
          <w:p w:rsidR="00F30E68" w:rsidRPr="00F30E68" w:rsidRDefault="00F30E68" w:rsidP="00F30E68">
            <w:pPr>
              <w:jc w:val="center"/>
              <w:rPr>
                <w:rFonts w:ascii="Times New Roman" w:hAnsi="Times New Roman"/>
                <w:b/>
                <w:sz w:val="16"/>
                <w:szCs w:val="18"/>
              </w:rPr>
            </w:pPr>
          </w:p>
          <w:p w:rsidR="00F30E68" w:rsidRPr="00F30E68" w:rsidRDefault="00F30E68" w:rsidP="00F30E68">
            <w:pPr>
              <w:jc w:val="center"/>
              <w:rPr>
                <w:rFonts w:ascii="Times New Roman" w:hAnsi="Times New Roman"/>
                <w:b/>
                <w:sz w:val="16"/>
                <w:szCs w:val="18"/>
              </w:rPr>
            </w:pPr>
          </w:p>
          <w:p w:rsidR="00F30E68" w:rsidRPr="00F30E68" w:rsidRDefault="00F30E68" w:rsidP="00F30E68">
            <w:pPr>
              <w:jc w:val="center"/>
              <w:rPr>
                <w:rFonts w:ascii="Times New Roman" w:hAnsi="Times New Roman"/>
                <w:b/>
                <w:sz w:val="16"/>
                <w:szCs w:val="18"/>
              </w:rPr>
            </w:pPr>
            <w:r w:rsidRPr="00F30E68">
              <w:rPr>
                <w:rFonts w:ascii="Times New Roman" w:hAnsi="Times New Roman"/>
                <w:b/>
                <w:sz w:val="16"/>
                <w:szCs w:val="18"/>
              </w:rPr>
              <w:t>Edad Materna</w:t>
            </w:r>
          </w:p>
        </w:tc>
        <w:tc>
          <w:tcPr>
            <w:tcW w:w="1835" w:type="dxa"/>
            <w:gridSpan w:val="4"/>
          </w:tcPr>
          <w:p w:rsidR="00F30E68" w:rsidRPr="00F30E68" w:rsidRDefault="00F30E68" w:rsidP="00F30E68">
            <w:pPr>
              <w:jc w:val="center"/>
              <w:rPr>
                <w:rFonts w:ascii="Times New Roman" w:hAnsi="Times New Roman"/>
                <w:b/>
                <w:sz w:val="16"/>
                <w:szCs w:val="18"/>
              </w:rPr>
            </w:pPr>
          </w:p>
          <w:p w:rsidR="00F30E68" w:rsidRPr="00F30E68" w:rsidRDefault="00F30E68" w:rsidP="00F30E68">
            <w:pPr>
              <w:jc w:val="center"/>
              <w:rPr>
                <w:rFonts w:ascii="Times New Roman" w:hAnsi="Times New Roman"/>
                <w:b/>
                <w:sz w:val="16"/>
                <w:szCs w:val="18"/>
              </w:rPr>
            </w:pPr>
          </w:p>
          <w:p w:rsidR="00F30E68" w:rsidRPr="00F30E68" w:rsidRDefault="00F30E68" w:rsidP="00F30E68">
            <w:pPr>
              <w:jc w:val="center"/>
              <w:rPr>
                <w:rFonts w:ascii="Times New Roman" w:hAnsi="Times New Roman"/>
                <w:b/>
                <w:sz w:val="16"/>
                <w:szCs w:val="18"/>
              </w:rPr>
            </w:pPr>
          </w:p>
          <w:p w:rsidR="00F30E68" w:rsidRPr="00F30E68" w:rsidRDefault="00F30E68" w:rsidP="00F30E68">
            <w:pPr>
              <w:jc w:val="center"/>
              <w:rPr>
                <w:rFonts w:ascii="Times New Roman" w:hAnsi="Times New Roman"/>
                <w:b/>
                <w:sz w:val="16"/>
                <w:szCs w:val="18"/>
              </w:rPr>
            </w:pPr>
          </w:p>
          <w:p w:rsidR="00F30E68" w:rsidRPr="00F30E68" w:rsidRDefault="00F30E68" w:rsidP="00F30E68">
            <w:pPr>
              <w:jc w:val="center"/>
              <w:rPr>
                <w:rFonts w:ascii="Times New Roman" w:hAnsi="Times New Roman"/>
                <w:b/>
                <w:sz w:val="16"/>
                <w:szCs w:val="18"/>
              </w:rPr>
            </w:pPr>
            <w:r w:rsidRPr="00F30E68">
              <w:rPr>
                <w:rFonts w:ascii="Times New Roman" w:hAnsi="Times New Roman"/>
                <w:b/>
                <w:sz w:val="16"/>
                <w:szCs w:val="18"/>
              </w:rPr>
              <w:t>Años</w:t>
            </w:r>
          </w:p>
        </w:tc>
        <w:tc>
          <w:tcPr>
            <w:tcW w:w="1130" w:type="dxa"/>
          </w:tcPr>
          <w:p w:rsidR="00F30E68" w:rsidRPr="00F30E68" w:rsidRDefault="00F30E68" w:rsidP="00F30E68">
            <w:pPr>
              <w:jc w:val="both"/>
              <w:rPr>
                <w:rFonts w:ascii="Times New Roman" w:hAnsi="Times New Roman"/>
                <w:b/>
                <w:sz w:val="16"/>
                <w:szCs w:val="18"/>
              </w:rPr>
            </w:pPr>
          </w:p>
          <w:p w:rsidR="00F30E68" w:rsidRPr="00F30E68" w:rsidRDefault="00F30E68" w:rsidP="00F30E68">
            <w:pPr>
              <w:spacing w:line="360" w:lineRule="auto"/>
              <w:jc w:val="center"/>
              <w:rPr>
                <w:rFonts w:ascii="Times New Roman" w:hAnsi="Times New Roman"/>
                <w:b/>
                <w:sz w:val="16"/>
                <w:szCs w:val="18"/>
              </w:rPr>
            </w:pPr>
          </w:p>
          <w:p w:rsidR="00F30E68" w:rsidRPr="00F30E68" w:rsidRDefault="00F30E68" w:rsidP="00F30E68">
            <w:pPr>
              <w:spacing w:line="360" w:lineRule="auto"/>
              <w:rPr>
                <w:rFonts w:ascii="Times New Roman" w:hAnsi="Times New Roman"/>
                <w:b/>
                <w:sz w:val="16"/>
                <w:szCs w:val="18"/>
              </w:rPr>
            </w:pPr>
            <w:r w:rsidRPr="00F30E68">
              <w:rPr>
                <w:rFonts w:ascii="Times New Roman" w:hAnsi="Times New Roman"/>
                <w:b/>
                <w:sz w:val="16"/>
                <w:szCs w:val="18"/>
              </w:rPr>
              <w:t>Promedio</w:t>
            </w:r>
          </w:p>
          <w:p w:rsidR="00F30E68" w:rsidRPr="00F30E68" w:rsidRDefault="00F30E68" w:rsidP="00F30E68">
            <w:pPr>
              <w:spacing w:line="360" w:lineRule="auto"/>
              <w:rPr>
                <w:rFonts w:ascii="Times New Roman" w:hAnsi="Times New Roman"/>
                <w:b/>
                <w:sz w:val="16"/>
                <w:szCs w:val="18"/>
              </w:rPr>
            </w:pPr>
            <w:r w:rsidRPr="00F30E68">
              <w:rPr>
                <w:rFonts w:ascii="Times New Roman" w:hAnsi="Times New Roman"/>
                <w:b/>
                <w:sz w:val="16"/>
                <w:szCs w:val="18"/>
              </w:rPr>
              <w:t>Desviación estándar</w:t>
            </w:r>
          </w:p>
        </w:tc>
        <w:tc>
          <w:tcPr>
            <w:tcW w:w="1693" w:type="dxa"/>
            <w:gridSpan w:val="2"/>
          </w:tcPr>
          <w:p w:rsidR="00F30E68" w:rsidRPr="00F30E68" w:rsidRDefault="00F30E68" w:rsidP="00F30E68">
            <w:pPr>
              <w:jc w:val="center"/>
              <w:rPr>
                <w:rFonts w:ascii="Times New Roman" w:hAnsi="Times New Roman"/>
                <w:b/>
                <w:sz w:val="16"/>
                <w:szCs w:val="18"/>
                <w:u w:val="single"/>
              </w:rPr>
            </w:pPr>
            <w:r w:rsidRPr="00F30E68">
              <w:rPr>
                <w:rFonts w:ascii="Times New Roman" w:hAnsi="Times New Roman"/>
                <w:b/>
                <w:sz w:val="16"/>
                <w:szCs w:val="18"/>
                <w:u w:val="single"/>
              </w:rPr>
              <w:t>Cuantitativa de razón</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16 – 20 años</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21 – 25 años</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26 – 30 años</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31 – 35 años</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36 – 40 años</w:t>
            </w:r>
          </w:p>
          <w:p w:rsidR="00F30E68" w:rsidRPr="00F30E68" w:rsidRDefault="00F30E68" w:rsidP="00F30E68">
            <w:pPr>
              <w:jc w:val="both"/>
              <w:rPr>
                <w:rFonts w:ascii="Times New Roman" w:hAnsi="Times New Roman"/>
                <w:sz w:val="16"/>
                <w:szCs w:val="18"/>
              </w:rPr>
            </w:pPr>
            <w:r w:rsidRPr="00F30E68">
              <w:rPr>
                <w:rFonts w:ascii="Times New Roman" w:hAnsi="Times New Roman"/>
                <w:b/>
                <w:sz w:val="16"/>
                <w:szCs w:val="18"/>
              </w:rPr>
              <w:t>41 – 45 años</w:t>
            </w:r>
          </w:p>
        </w:tc>
        <w:tc>
          <w:tcPr>
            <w:tcW w:w="844" w:type="dxa"/>
          </w:tcPr>
          <w:p w:rsidR="00F30E68" w:rsidRPr="00F30E68" w:rsidRDefault="00F30E68" w:rsidP="00F30E68">
            <w:pPr>
              <w:jc w:val="both"/>
              <w:rPr>
                <w:rFonts w:ascii="Times New Roman" w:hAnsi="Times New Roman"/>
                <w:sz w:val="16"/>
                <w:szCs w:val="18"/>
              </w:rPr>
            </w:pPr>
          </w:p>
          <w:p w:rsidR="00F30E68" w:rsidRPr="00F30E68" w:rsidRDefault="00F30E68" w:rsidP="00F30E68">
            <w:pPr>
              <w:jc w:val="both"/>
              <w:rPr>
                <w:rFonts w:ascii="Times New Roman" w:hAnsi="Times New Roman"/>
                <w:sz w:val="16"/>
                <w:szCs w:val="18"/>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Historia</w:t>
            </w:r>
          </w:p>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sz w:val="16"/>
                <w:szCs w:val="18"/>
              </w:rPr>
            </w:pPr>
            <w:r w:rsidRPr="00F30E68">
              <w:rPr>
                <w:rFonts w:ascii="Times New Roman" w:hAnsi="Times New Roman"/>
                <w:b/>
                <w:sz w:val="16"/>
                <w:szCs w:val="18"/>
              </w:rPr>
              <w:t>Clínica</w:t>
            </w:r>
          </w:p>
        </w:tc>
      </w:tr>
      <w:tr w:rsidR="00F30E68" w:rsidRPr="00F30E68" w:rsidTr="00B82DE6">
        <w:trPr>
          <w:trHeight w:val="1713"/>
        </w:trPr>
        <w:tc>
          <w:tcPr>
            <w:tcW w:w="1246" w:type="dxa"/>
          </w:tcPr>
          <w:p w:rsidR="00F30E68" w:rsidRPr="00F30E68" w:rsidRDefault="00F30E68" w:rsidP="00F30E68">
            <w:pPr>
              <w:jc w:val="center"/>
              <w:rPr>
                <w:rFonts w:ascii="Times New Roman" w:hAnsi="Times New Roman"/>
                <w:b/>
                <w:sz w:val="18"/>
                <w:szCs w:val="20"/>
              </w:rPr>
            </w:pPr>
          </w:p>
          <w:p w:rsidR="00F30E68" w:rsidRPr="00F30E68" w:rsidRDefault="00F30E68" w:rsidP="00F30E68">
            <w:pPr>
              <w:jc w:val="center"/>
              <w:rPr>
                <w:rFonts w:ascii="Times New Roman" w:hAnsi="Times New Roman"/>
                <w:b/>
                <w:sz w:val="18"/>
                <w:szCs w:val="20"/>
              </w:rPr>
            </w:pPr>
          </w:p>
          <w:p w:rsidR="00F30E68" w:rsidRPr="00F30E68" w:rsidRDefault="00F30E68" w:rsidP="00F30E68">
            <w:pPr>
              <w:jc w:val="center"/>
              <w:rPr>
                <w:rFonts w:ascii="Times New Roman" w:hAnsi="Times New Roman"/>
                <w:b/>
                <w:sz w:val="18"/>
                <w:szCs w:val="20"/>
              </w:rPr>
            </w:pPr>
            <w:r w:rsidRPr="00F30E68">
              <w:rPr>
                <w:rFonts w:ascii="Times New Roman" w:hAnsi="Times New Roman"/>
                <w:b/>
                <w:sz w:val="18"/>
                <w:szCs w:val="20"/>
              </w:rPr>
              <w:t>Grado</w:t>
            </w:r>
          </w:p>
          <w:p w:rsidR="00F30E68" w:rsidRPr="00F30E68" w:rsidRDefault="00F30E68" w:rsidP="00F30E68">
            <w:pPr>
              <w:jc w:val="center"/>
              <w:rPr>
                <w:rFonts w:ascii="Times New Roman" w:hAnsi="Times New Roman"/>
                <w:b/>
                <w:sz w:val="18"/>
                <w:szCs w:val="20"/>
              </w:rPr>
            </w:pPr>
            <w:r w:rsidRPr="00F30E68">
              <w:rPr>
                <w:rFonts w:ascii="Times New Roman" w:hAnsi="Times New Roman"/>
                <w:b/>
                <w:sz w:val="18"/>
                <w:szCs w:val="20"/>
              </w:rPr>
              <w:t>de Instrucción</w:t>
            </w:r>
          </w:p>
        </w:tc>
        <w:tc>
          <w:tcPr>
            <w:tcW w:w="1977" w:type="dxa"/>
          </w:tcPr>
          <w:p w:rsidR="00F30E68" w:rsidRPr="00F30E68" w:rsidRDefault="00F30E68" w:rsidP="00F30E68">
            <w:pPr>
              <w:jc w:val="center"/>
              <w:rPr>
                <w:rFonts w:ascii="Times New Roman" w:hAnsi="Times New Roman"/>
                <w:b/>
                <w:sz w:val="16"/>
                <w:szCs w:val="18"/>
              </w:rPr>
            </w:pPr>
          </w:p>
          <w:p w:rsidR="00F30E68" w:rsidRPr="00F30E68" w:rsidRDefault="00F30E68" w:rsidP="00F30E68">
            <w:pPr>
              <w:jc w:val="center"/>
              <w:rPr>
                <w:rFonts w:ascii="Times New Roman" w:hAnsi="Times New Roman"/>
                <w:b/>
                <w:sz w:val="16"/>
                <w:szCs w:val="18"/>
              </w:rPr>
            </w:pPr>
          </w:p>
          <w:p w:rsidR="00F30E68" w:rsidRPr="00F30E68" w:rsidRDefault="00F30E68" w:rsidP="00F30E68">
            <w:pPr>
              <w:jc w:val="center"/>
              <w:rPr>
                <w:rFonts w:ascii="Times New Roman" w:hAnsi="Times New Roman"/>
                <w:b/>
                <w:sz w:val="16"/>
                <w:szCs w:val="18"/>
              </w:rPr>
            </w:pPr>
          </w:p>
          <w:p w:rsidR="00F30E68" w:rsidRPr="00F30E68" w:rsidRDefault="00F30E68" w:rsidP="00F30E68">
            <w:pPr>
              <w:jc w:val="center"/>
              <w:rPr>
                <w:rFonts w:ascii="Times New Roman" w:hAnsi="Times New Roman"/>
                <w:b/>
                <w:sz w:val="16"/>
                <w:szCs w:val="18"/>
              </w:rPr>
            </w:pPr>
            <w:r w:rsidRPr="00F30E68">
              <w:rPr>
                <w:rFonts w:ascii="Times New Roman" w:hAnsi="Times New Roman"/>
                <w:b/>
                <w:sz w:val="16"/>
                <w:szCs w:val="18"/>
              </w:rPr>
              <w:t xml:space="preserve">Grado mas elevado de </w:t>
            </w:r>
          </w:p>
          <w:p w:rsidR="00F30E68" w:rsidRPr="00F30E68" w:rsidRDefault="00F30E68" w:rsidP="00F30E68">
            <w:pPr>
              <w:jc w:val="center"/>
              <w:rPr>
                <w:rFonts w:ascii="Times New Roman" w:hAnsi="Times New Roman"/>
                <w:b/>
                <w:sz w:val="16"/>
                <w:szCs w:val="18"/>
              </w:rPr>
            </w:pPr>
          </w:p>
          <w:p w:rsidR="00F30E68" w:rsidRPr="00F30E68" w:rsidRDefault="00F30E68" w:rsidP="00F30E68">
            <w:pPr>
              <w:jc w:val="center"/>
              <w:rPr>
                <w:rFonts w:ascii="Times New Roman" w:hAnsi="Times New Roman"/>
                <w:b/>
                <w:sz w:val="16"/>
                <w:szCs w:val="18"/>
              </w:rPr>
            </w:pPr>
            <w:r w:rsidRPr="00F30E68">
              <w:rPr>
                <w:rFonts w:ascii="Times New Roman" w:hAnsi="Times New Roman"/>
                <w:b/>
                <w:sz w:val="16"/>
                <w:szCs w:val="18"/>
              </w:rPr>
              <w:t>estudio</w:t>
            </w:r>
          </w:p>
        </w:tc>
        <w:tc>
          <w:tcPr>
            <w:tcW w:w="975" w:type="dxa"/>
          </w:tcPr>
          <w:p w:rsidR="00F30E68" w:rsidRPr="00F30E68" w:rsidRDefault="00F30E68" w:rsidP="00F30E68">
            <w:pPr>
              <w:jc w:val="both"/>
              <w:rPr>
                <w:rFonts w:ascii="Times New Roman" w:hAnsi="Times New Roman"/>
                <w:sz w:val="16"/>
                <w:szCs w:val="18"/>
              </w:rPr>
            </w:pPr>
          </w:p>
          <w:p w:rsidR="00F30E68" w:rsidRPr="00F30E68" w:rsidRDefault="00F30E68" w:rsidP="00F30E68">
            <w:pPr>
              <w:jc w:val="both"/>
              <w:rPr>
                <w:rFonts w:ascii="Times New Roman" w:hAnsi="Times New Roman"/>
                <w:sz w:val="16"/>
                <w:szCs w:val="18"/>
              </w:rPr>
            </w:pPr>
          </w:p>
          <w:p w:rsidR="00F30E68" w:rsidRPr="00F30E68" w:rsidRDefault="00F30E68" w:rsidP="00F30E68">
            <w:pPr>
              <w:jc w:val="center"/>
              <w:rPr>
                <w:rFonts w:ascii="Times New Roman" w:hAnsi="Times New Roman"/>
                <w:b/>
                <w:sz w:val="16"/>
                <w:szCs w:val="18"/>
              </w:rPr>
            </w:pPr>
          </w:p>
          <w:p w:rsidR="00F30E68" w:rsidRPr="00F30E68" w:rsidRDefault="00F30E68" w:rsidP="00F30E68">
            <w:pPr>
              <w:jc w:val="center"/>
              <w:rPr>
                <w:rFonts w:ascii="Times New Roman" w:hAnsi="Times New Roman"/>
                <w:b/>
                <w:sz w:val="16"/>
                <w:szCs w:val="18"/>
              </w:rPr>
            </w:pPr>
            <w:r w:rsidRPr="00F30E68">
              <w:rPr>
                <w:rFonts w:ascii="Times New Roman" w:hAnsi="Times New Roman"/>
                <w:b/>
                <w:sz w:val="16"/>
                <w:szCs w:val="18"/>
              </w:rPr>
              <w:t xml:space="preserve">Nivel </w:t>
            </w:r>
          </w:p>
          <w:p w:rsidR="00F30E68" w:rsidRPr="00F30E68" w:rsidRDefault="00F30E68" w:rsidP="00F30E68">
            <w:pPr>
              <w:jc w:val="center"/>
              <w:rPr>
                <w:rFonts w:ascii="Times New Roman" w:hAnsi="Times New Roman"/>
                <w:b/>
                <w:sz w:val="16"/>
                <w:szCs w:val="18"/>
              </w:rPr>
            </w:pPr>
          </w:p>
          <w:p w:rsidR="00F30E68" w:rsidRPr="00F30E68" w:rsidRDefault="00F30E68" w:rsidP="00F30E68">
            <w:pPr>
              <w:jc w:val="center"/>
              <w:rPr>
                <w:rFonts w:ascii="Times New Roman" w:hAnsi="Times New Roman"/>
                <w:b/>
                <w:sz w:val="16"/>
                <w:szCs w:val="18"/>
              </w:rPr>
            </w:pPr>
            <w:r w:rsidRPr="00F30E68">
              <w:rPr>
                <w:rFonts w:ascii="Times New Roman" w:hAnsi="Times New Roman"/>
                <w:b/>
                <w:sz w:val="16"/>
                <w:szCs w:val="18"/>
              </w:rPr>
              <w:t>educativo</w:t>
            </w:r>
          </w:p>
        </w:tc>
        <w:tc>
          <w:tcPr>
            <w:tcW w:w="1835" w:type="dxa"/>
            <w:gridSpan w:val="4"/>
          </w:tcPr>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Sin instrucción</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Primaria</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Secundaria incompl.</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Secundaria completa</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Superior Técnico</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 xml:space="preserve">Superior Universitar </w:t>
            </w:r>
          </w:p>
          <w:p w:rsidR="00F30E68" w:rsidRPr="00F30E68" w:rsidRDefault="00F30E68" w:rsidP="00F30E68">
            <w:pPr>
              <w:jc w:val="both"/>
              <w:rPr>
                <w:rFonts w:ascii="Times New Roman" w:hAnsi="Times New Roman"/>
                <w:sz w:val="16"/>
                <w:szCs w:val="18"/>
              </w:rPr>
            </w:pPr>
          </w:p>
          <w:p w:rsidR="00F30E68" w:rsidRPr="00F30E68" w:rsidRDefault="00F30E68" w:rsidP="00F30E68">
            <w:pPr>
              <w:jc w:val="both"/>
              <w:rPr>
                <w:rFonts w:ascii="Times New Roman" w:hAnsi="Times New Roman"/>
                <w:sz w:val="16"/>
                <w:szCs w:val="18"/>
              </w:rPr>
            </w:pPr>
          </w:p>
        </w:tc>
        <w:tc>
          <w:tcPr>
            <w:tcW w:w="1130" w:type="dxa"/>
          </w:tcPr>
          <w:p w:rsidR="00F30E68" w:rsidRPr="00F30E68" w:rsidRDefault="00F30E68" w:rsidP="00F30E68">
            <w:pPr>
              <w:jc w:val="both"/>
              <w:rPr>
                <w:rFonts w:ascii="Times New Roman" w:hAnsi="Times New Roman"/>
                <w:sz w:val="16"/>
                <w:szCs w:val="18"/>
              </w:rPr>
            </w:pPr>
          </w:p>
          <w:p w:rsidR="00F30E68" w:rsidRPr="00F30E68" w:rsidRDefault="00F30E68" w:rsidP="00F30E68">
            <w:pPr>
              <w:jc w:val="both"/>
              <w:rPr>
                <w:rFonts w:ascii="Times New Roman" w:hAnsi="Times New Roman"/>
                <w:sz w:val="16"/>
                <w:szCs w:val="18"/>
              </w:rPr>
            </w:pPr>
          </w:p>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Frecuencia</w:t>
            </w:r>
          </w:p>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sz w:val="16"/>
                <w:szCs w:val="18"/>
              </w:rPr>
            </w:pPr>
            <w:r w:rsidRPr="00F30E68">
              <w:rPr>
                <w:rFonts w:ascii="Times New Roman" w:hAnsi="Times New Roman"/>
                <w:b/>
                <w:sz w:val="16"/>
                <w:szCs w:val="18"/>
              </w:rPr>
              <w:t>Porcentaje</w:t>
            </w:r>
          </w:p>
        </w:tc>
        <w:tc>
          <w:tcPr>
            <w:tcW w:w="1693" w:type="dxa"/>
            <w:gridSpan w:val="2"/>
          </w:tcPr>
          <w:p w:rsidR="00F30E68" w:rsidRPr="00F30E68" w:rsidRDefault="00F30E68" w:rsidP="00F30E68">
            <w:pPr>
              <w:rPr>
                <w:rFonts w:ascii="Times New Roman" w:hAnsi="Times New Roman"/>
                <w:b/>
                <w:sz w:val="16"/>
                <w:szCs w:val="18"/>
                <w:u w:val="single"/>
              </w:rPr>
            </w:pPr>
            <w:r w:rsidRPr="00F30E68">
              <w:rPr>
                <w:rFonts w:ascii="Times New Roman" w:hAnsi="Times New Roman"/>
                <w:b/>
                <w:sz w:val="16"/>
                <w:szCs w:val="18"/>
                <w:u w:val="single"/>
              </w:rPr>
              <w:t>Cualitativa ordinal</w:t>
            </w:r>
          </w:p>
          <w:p w:rsidR="00F30E68" w:rsidRPr="00F30E68" w:rsidRDefault="00F30E68" w:rsidP="00F30E68">
            <w:pPr>
              <w:rPr>
                <w:rFonts w:ascii="Times New Roman" w:hAnsi="Times New Roman"/>
                <w:b/>
                <w:sz w:val="16"/>
                <w:szCs w:val="18"/>
              </w:rPr>
            </w:pPr>
            <w:r w:rsidRPr="00F30E68">
              <w:rPr>
                <w:rFonts w:ascii="Times New Roman" w:hAnsi="Times New Roman"/>
                <w:b/>
                <w:sz w:val="16"/>
                <w:szCs w:val="18"/>
              </w:rPr>
              <w:t>.  Sin instrucción</w:t>
            </w:r>
          </w:p>
          <w:p w:rsidR="00F30E68" w:rsidRPr="00F30E68" w:rsidRDefault="00F30E68" w:rsidP="00F30E68">
            <w:pPr>
              <w:rPr>
                <w:rFonts w:ascii="Times New Roman" w:hAnsi="Times New Roman"/>
                <w:b/>
                <w:sz w:val="16"/>
                <w:szCs w:val="18"/>
              </w:rPr>
            </w:pPr>
            <w:r w:rsidRPr="00F30E68">
              <w:rPr>
                <w:rFonts w:ascii="Times New Roman" w:hAnsi="Times New Roman"/>
                <w:b/>
                <w:sz w:val="16"/>
                <w:szCs w:val="18"/>
              </w:rPr>
              <w:t>.   Primaria</w:t>
            </w:r>
          </w:p>
          <w:p w:rsidR="00F30E68" w:rsidRPr="00F30E68" w:rsidRDefault="00F30E68" w:rsidP="00F30E68">
            <w:pPr>
              <w:rPr>
                <w:rFonts w:ascii="Times New Roman" w:hAnsi="Times New Roman"/>
                <w:b/>
                <w:sz w:val="16"/>
                <w:szCs w:val="18"/>
              </w:rPr>
            </w:pPr>
            <w:r w:rsidRPr="00F30E68">
              <w:rPr>
                <w:rFonts w:ascii="Times New Roman" w:hAnsi="Times New Roman"/>
                <w:b/>
                <w:sz w:val="16"/>
                <w:szCs w:val="18"/>
              </w:rPr>
              <w:t>.   Secundaria</w:t>
            </w:r>
          </w:p>
          <w:p w:rsidR="00F30E68" w:rsidRPr="00F30E68" w:rsidRDefault="00F30E68" w:rsidP="00F30E68">
            <w:pPr>
              <w:rPr>
                <w:rFonts w:ascii="Times New Roman" w:hAnsi="Times New Roman"/>
                <w:b/>
                <w:sz w:val="16"/>
                <w:szCs w:val="18"/>
              </w:rPr>
            </w:pPr>
            <w:r w:rsidRPr="00F30E68">
              <w:rPr>
                <w:rFonts w:ascii="Times New Roman" w:hAnsi="Times New Roman"/>
                <w:b/>
                <w:sz w:val="16"/>
                <w:szCs w:val="18"/>
              </w:rPr>
              <w:t xml:space="preserve">    Incompleta</w:t>
            </w:r>
          </w:p>
          <w:p w:rsidR="00F30E68" w:rsidRPr="00F30E68" w:rsidRDefault="00F30E68" w:rsidP="00F30E68">
            <w:pPr>
              <w:rPr>
                <w:rFonts w:ascii="Times New Roman" w:hAnsi="Times New Roman"/>
                <w:b/>
                <w:sz w:val="16"/>
                <w:szCs w:val="18"/>
              </w:rPr>
            </w:pPr>
            <w:r w:rsidRPr="00F30E68">
              <w:rPr>
                <w:rFonts w:ascii="Times New Roman" w:hAnsi="Times New Roman"/>
                <w:b/>
                <w:sz w:val="16"/>
                <w:szCs w:val="18"/>
              </w:rPr>
              <w:t xml:space="preserve">.   Secundaria     </w:t>
            </w:r>
          </w:p>
          <w:p w:rsidR="00F30E68" w:rsidRPr="00F30E68" w:rsidRDefault="00F30E68" w:rsidP="00F30E68">
            <w:pPr>
              <w:rPr>
                <w:rFonts w:ascii="Times New Roman" w:hAnsi="Times New Roman"/>
                <w:b/>
                <w:sz w:val="16"/>
                <w:szCs w:val="18"/>
              </w:rPr>
            </w:pPr>
            <w:r w:rsidRPr="00F30E68">
              <w:rPr>
                <w:rFonts w:ascii="Times New Roman" w:hAnsi="Times New Roman"/>
                <w:b/>
                <w:sz w:val="16"/>
                <w:szCs w:val="18"/>
              </w:rPr>
              <w:t xml:space="preserve">    Completa</w:t>
            </w:r>
          </w:p>
          <w:p w:rsidR="00F30E68" w:rsidRPr="00F30E68" w:rsidRDefault="00F30E68" w:rsidP="00F30E68">
            <w:pPr>
              <w:rPr>
                <w:rFonts w:ascii="Times New Roman" w:hAnsi="Times New Roman"/>
                <w:b/>
                <w:sz w:val="16"/>
                <w:szCs w:val="18"/>
              </w:rPr>
            </w:pPr>
            <w:r w:rsidRPr="00F30E68">
              <w:rPr>
                <w:rFonts w:ascii="Times New Roman" w:hAnsi="Times New Roman"/>
                <w:b/>
                <w:sz w:val="16"/>
                <w:szCs w:val="18"/>
              </w:rPr>
              <w:t>.   Superior técnico</w:t>
            </w:r>
          </w:p>
          <w:p w:rsidR="00F30E68" w:rsidRPr="00F30E68" w:rsidRDefault="00F30E68" w:rsidP="00F30E68">
            <w:pPr>
              <w:rPr>
                <w:rFonts w:ascii="Times New Roman" w:hAnsi="Times New Roman"/>
                <w:sz w:val="16"/>
                <w:szCs w:val="18"/>
              </w:rPr>
            </w:pPr>
            <w:r w:rsidRPr="00F30E68">
              <w:rPr>
                <w:rFonts w:ascii="Times New Roman" w:hAnsi="Times New Roman"/>
                <w:b/>
                <w:sz w:val="16"/>
                <w:szCs w:val="18"/>
              </w:rPr>
              <w:t>.   Superior Univer</w:t>
            </w:r>
            <w:r w:rsidRPr="00F30E68">
              <w:rPr>
                <w:rFonts w:ascii="Times New Roman" w:hAnsi="Times New Roman"/>
                <w:sz w:val="16"/>
                <w:szCs w:val="18"/>
              </w:rPr>
              <w:t>.</w:t>
            </w:r>
          </w:p>
          <w:p w:rsidR="00F30E68" w:rsidRPr="00F30E68" w:rsidRDefault="00F30E68" w:rsidP="00F30E68">
            <w:pPr>
              <w:rPr>
                <w:rFonts w:ascii="Times New Roman" w:hAnsi="Times New Roman"/>
                <w:sz w:val="16"/>
                <w:szCs w:val="18"/>
              </w:rPr>
            </w:pPr>
            <w:r w:rsidRPr="00F30E68">
              <w:rPr>
                <w:rFonts w:ascii="Times New Roman" w:hAnsi="Times New Roman"/>
                <w:sz w:val="16"/>
                <w:szCs w:val="18"/>
              </w:rPr>
              <w:t xml:space="preserve">  </w:t>
            </w:r>
          </w:p>
        </w:tc>
        <w:tc>
          <w:tcPr>
            <w:tcW w:w="844" w:type="dxa"/>
          </w:tcPr>
          <w:p w:rsidR="00F30E68" w:rsidRPr="00F30E68" w:rsidRDefault="00F30E68" w:rsidP="00F30E68">
            <w:pPr>
              <w:jc w:val="both"/>
              <w:rPr>
                <w:rFonts w:ascii="Times New Roman" w:hAnsi="Times New Roman"/>
                <w:sz w:val="16"/>
                <w:szCs w:val="18"/>
              </w:rPr>
            </w:pPr>
          </w:p>
          <w:p w:rsidR="00F30E68" w:rsidRPr="00F30E68" w:rsidRDefault="00F30E68" w:rsidP="00F30E68">
            <w:pPr>
              <w:jc w:val="both"/>
              <w:rPr>
                <w:rFonts w:ascii="Times New Roman" w:hAnsi="Times New Roman"/>
                <w:sz w:val="16"/>
                <w:szCs w:val="18"/>
              </w:rPr>
            </w:pPr>
          </w:p>
          <w:p w:rsidR="00F30E68" w:rsidRPr="00F30E68" w:rsidRDefault="00F30E68" w:rsidP="00F30E68">
            <w:pPr>
              <w:jc w:val="center"/>
              <w:rPr>
                <w:rFonts w:ascii="Times New Roman" w:hAnsi="Times New Roman"/>
                <w:b/>
                <w:sz w:val="16"/>
                <w:szCs w:val="18"/>
              </w:rPr>
            </w:pPr>
            <w:r w:rsidRPr="00F30E68">
              <w:rPr>
                <w:rFonts w:ascii="Times New Roman" w:hAnsi="Times New Roman"/>
                <w:b/>
                <w:sz w:val="16"/>
                <w:szCs w:val="18"/>
              </w:rPr>
              <w:t>Historia</w:t>
            </w:r>
          </w:p>
          <w:p w:rsidR="00F30E68" w:rsidRPr="00F30E68" w:rsidRDefault="00F30E68" w:rsidP="00F30E68">
            <w:pPr>
              <w:jc w:val="center"/>
              <w:rPr>
                <w:rFonts w:ascii="Times New Roman" w:hAnsi="Times New Roman"/>
                <w:b/>
                <w:sz w:val="16"/>
                <w:szCs w:val="18"/>
              </w:rPr>
            </w:pPr>
          </w:p>
          <w:p w:rsidR="00F30E68" w:rsidRPr="00F30E68" w:rsidRDefault="00F30E68" w:rsidP="00F30E68">
            <w:pPr>
              <w:jc w:val="center"/>
              <w:rPr>
                <w:rFonts w:ascii="Times New Roman" w:hAnsi="Times New Roman"/>
                <w:b/>
                <w:sz w:val="16"/>
                <w:szCs w:val="18"/>
              </w:rPr>
            </w:pPr>
          </w:p>
          <w:p w:rsidR="00F30E68" w:rsidRPr="00F30E68" w:rsidRDefault="00F30E68" w:rsidP="00F30E68">
            <w:pPr>
              <w:jc w:val="center"/>
              <w:rPr>
                <w:rFonts w:ascii="Times New Roman" w:hAnsi="Times New Roman"/>
                <w:b/>
                <w:sz w:val="16"/>
                <w:szCs w:val="18"/>
              </w:rPr>
            </w:pPr>
          </w:p>
          <w:p w:rsidR="00F30E68" w:rsidRPr="00F30E68" w:rsidRDefault="00F30E68" w:rsidP="00F30E68">
            <w:pPr>
              <w:jc w:val="center"/>
              <w:rPr>
                <w:rFonts w:ascii="Times New Roman" w:hAnsi="Times New Roman"/>
                <w:sz w:val="16"/>
                <w:szCs w:val="18"/>
              </w:rPr>
            </w:pPr>
            <w:r w:rsidRPr="00F30E68">
              <w:rPr>
                <w:rFonts w:ascii="Times New Roman" w:hAnsi="Times New Roman"/>
                <w:b/>
                <w:sz w:val="16"/>
                <w:szCs w:val="18"/>
              </w:rPr>
              <w:t>Clínica</w:t>
            </w:r>
          </w:p>
        </w:tc>
      </w:tr>
      <w:tr w:rsidR="00F30E68" w:rsidRPr="00F30E68" w:rsidTr="00B82DE6">
        <w:trPr>
          <w:trHeight w:val="1498"/>
        </w:trPr>
        <w:tc>
          <w:tcPr>
            <w:tcW w:w="1246" w:type="dxa"/>
          </w:tcPr>
          <w:p w:rsidR="00F30E68" w:rsidRPr="00F30E68" w:rsidRDefault="00F30E68" w:rsidP="00F30E68">
            <w:pPr>
              <w:jc w:val="center"/>
              <w:rPr>
                <w:rFonts w:ascii="Times New Roman" w:hAnsi="Times New Roman"/>
                <w:sz w:val="18"/>
                <w:szCs w:val="20"/>
              </w:rPr>
            </w:pPr>
          </w:p>
          <w:p w:rsidR="00F30E68" w:rsidRPr="00F30E68" w:rsidRDefault="00F30E68" w:rsidP="00F30E68">
            <w:pPr>
              <w:jc w:val="center"/>
              <w:rPr>
                <w:rFonts w:ascii="Times New Roman" w:hAnsi="Times New Roman"/>
                <w:sz w:val="18"/>
                <w:szCs w:val="20"/>
              </w:rPr>
            </w:pPr>
          </w:p>
          <w:p w:rsidR="00F30E68" w:rsidRPr="00F30E68" w:rsidRDefault="00F30E68" w:rsidP="00F30E68">
            <w:pPr>
              <w:jc w:val="center"/>
              <w:rPr>
                <w:rFonts w:ascii="Times New Roman" w:hAnsi="Times New Roman"/>
                <w:sz w:val="18"/>
                <w:szCs w:val="20"/>
              </w:rPr>
            </w:pPr>
          </w:p>
          <w:p w:rsidR="00F30E68" w:rsidRPr="00F30E68" w:rsidRDefault="00F30E68" w:rsidP="00F30E68">
            <w:pPr>
              <w:jc w:val="center"/>
              <w:rPr>
                <w:rFonts w:ascii="Times New Roman" w:hAnsi="Times New Roman"/>
                <w:b/>
                <w:sz w:val="18"/>
                <w:szCs w:val="20"/>
              </w:rPr>
            </w:pPr>
            <w:r w:rsidRPr="00F30E68">
              <w:rPr>
                <w:rFonts w:ascii="Times New Roman" w:hAnsi="Times New Roman"/>
                <w:b/>
                <w:sz w:val="18"/>
                <w:szCs w:val="20"/>
              </w:rPr>
              <w:t>Estado Civil</w:t>
            </w:r>
          </w:p>
        </w:tc>
        <w:tc>
          <w:tcPr>
            <w:tcW w:w="1977" w:type="dxa"/>
          </w:tcPr>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sz w:val="16"/>
                <w:szCs w:val="18"/>
              </w:rPr>
            </w:pPr>
            <w:r w:rsidRPr="00F30E68">
              <w:rPr>
                <w:rFonts w:ascii="Times New Roman" w:hAnsi="Times New Roman"/>
                <w:b/>
                <w:sz w:val="16"/>
                <w:szCs w:val="18"/>
              </w:rPr>
              <w:t>Condición de una persona según el Registro Civil en función de tener pareja o no y su situación legal respecto de ella</w:t>
            </w:r>
            <w:r w:rsidRPr="00F30E68">
              <w:rPr>
                <w:rFonts w:ascii="Times New Roman" w:hAnsi="Times New Roman"/>
                <w:sz w:val="16"/>
                <w:szCs w:val="18"/>
              </w:rPr>
              <w:t>.</w:t>
            </w:r>
          </w:p>
        </w:tc>
        <w:tc>
          <w:tcPr>
            <w:tcW w:w="975" w:type="dxa"/>
          </w:tcPr>
          <w:p w:rsidR="00F30E68" w:rsidRPr="00F30E68" w:rsidRDefault="00F30E68" w:rsidP="00F30E68">
            <w:pPr>
              <w:jc w:val="both"/>
              <w:rPr>
                <w:rFonts w:ascii="Times New Roman" w:hAnsi="Times New Roman"/>
                <w:sz w:val="16"/>
                <w:szCs w:val="18"/>
              </w:rPr>
            </w:pPr>
          </w:p>
          <w:p w:rsidR="00F30E68" w:rsidRPr="00F30E68" w:rsidRDefault="00F30E68" w:rsidP="00F30E68">
            <w:pPr>
              <w:jc w:val="both"/>
              <w:rPr>
                <w:rFonts w:ascii="Times New Roman" w:hAnsi="Times New Roman"/>
                <w:sz w:val="16"/>
                <w:szCs w:val="18"/>
              </w:rPr>
            </w:pPr>
          </w:p>
          <w:p w:rsidR="00F30E68" w:rsidRPr="00F30E68" w:rsidRDefault="00F30E68" w:rsidP="00F30E68">
            <w:pPr>
              <w:jc w:val="center"/>
              <w:rPr>
                <w:rFonts w:ascii="Times New Roman" w:hAnsi="Times New Roman"/>
                <w:b/>
                <w:sz w:val="16"/>
                <w:szCs w:val="18"/>
              </w:rPr>
            </w:pPr>
            <w:r w:rsidRPr="00F30E68">
              <w:rPr>
                <w:rFonts w:ascii="Times New Roman" w:hAnsi="Times New Roman"/>
                <w:b/>
                <w:sz w:val="16"/>
                <w:szCs w:val="18"/>
              </w:rPr>
              <w:t>Estado</w:t>
            </w:r>
          </w:p>
          <w:p w:rsidR="00F30E68" w:rsidRPr="00F30E68" w:rsidRDefault="00F30E68" w:rsidP="00F30E68">
            <w:pPr>
              <w:jc w:val="center"/>
              <w:rPr>
                <w:rFonts w:ascii="Times New Roman" w:hAnsi="Times New Roman"/>
                <w:b/>
                <w:sz w:val="16"/>
                <w:szCs w:val="18"/>
              </w:rPr>
            </w:pPr>
          </w:p>
          <w:p w:rsidR="00F30E68" w:rsidRPr="00F30E68" w:rsidRDefault="00F30E68" w:rsidP="00F30E68">
            <w:pPr>
              <w:jc w:val="center"/>
              <w:rPr>
                <w:rFonts w:ascii="Times New Roman" w:hAnsi="Times New Roman"/>
                <w:sz w:val="16"/>
                <w:szCs w:val="18"/>
              </w:rPr>
            </w:pPr>
            <w:r w:rsidRPr="00F30E68">
              <w:rPr>
                <w:rFonts w:ascii="Times New Roman" w:hAnsi="Times New Roman"/>
                <w:b/>
                <w:sz w:val="16"/>
                <w:szCs w:val="18"/>
              </w:rPr>
              <w:t>Civil</w:t>
            </w:r>
          </w:p>
        </w:tc>
        <w:tc>
          <w:tcPr>
            <w:tcW w:w="1835" w:type="dxa"/>
            <w:gridSpan w:val="4"/>
          </w:tcPr>
          <w:p w:rsidR="00F30E68" w:rsidRPr="00F30E68" w:rsidRDefault="00F30E68" w:rsidP="00F30E68">
            <w:pPr>
              <w:jc w:val="both"/>
              <w:rPr>
                <w:rFonts w:ascii="Times New Roman" w:hAnsi="Times New Roman"/>
                <w:sz w:val="16"/>
                <w:szCs w:val="18"/>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Soltera</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Casada</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Conviviente</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Divorciada</w:t>
            </w:r>
          </w:p>
          <w:p w:rsidR="00F30E68" w:rsidRPr="00F30E68" w:rsidRDefault="00F30E68" w:rsidP="00F30E68">
            <w:pPr>
              <w:jc w:val="both"/>
              <w:rPr>
                <w:rFonts w:ascii="Times New Roman" w:hAnsi="Times New Roman"/>
                <w:sz w:val="16"/>
                <w:szCs w:val="18"/>
              </w:rPr>
            </w:pPr>
            <w:r w:rsidRPr="00F30E68">
              <w:rPr>
                <w:rFonts w:ascii="Times New Roman" w:hAnsi="Times New Roman"/>
                <w:b/>
                <w:sz w:val="16"/>
                <w:szCs w:val="18"/>
              </w:rPr>
              <w:t>Viuda</w:t>
            </w:r>
          </w:p>
        </w:tc>
        <w:tc>
          <w:tcPr>
            <w:tcW w:w="1130" w:type="dxa"/>
          </w:tcPr>
          <w:p w:rsidR="00F30E68" w:rsidRPr="00F30E68" w:rsidRDefault="00F30E68" w:rsidP="00F30E68">
            <w:pPr>
              <w:jc w:val="both"/>
              <w:rPr>
                <w:rFonts w:ascii="Times New Roman" w:hAnsi="Times New Roman"/>
                <w:sz w:val="16"/>
                <w:szCs w:val="18"/>
              </w:rPr>
            </w:pPr>
          </w:p>
          <w:p w:rsidR="00F30E68" w:rsidRPr="00F30E68" w:rsidRDefault="00F30E68" w:rsidP="00F30E68">
            <w:pPr>
              <w:jc w:val="both"/>
              <w:rPr>
                <w:rFonts w:ascii="Times New Roman" w:hAnsi="Times New Roman"/>
                <w:sz w:val="16"/>
                <w:szCs w:val="18"/>
              </w:rPr>
            </w:pPr>
          </w:p>
          <w:p w:rsidR="00F30E68" w:rsidRPr="00F30E68" w:rsidRDefault="00F30E68" w:rsidP="00F30E68">
            <w:pPr>
              <w:jc w:val="center"/>
              <w:rPr>
                <w:rFonts w:ascii="Times New Roman" w:hAnsi="Times New Roman"/>
                <w:b/>
                <w:sz w:val="16"/>
                <w:szCs w:val="18"/>
              </w:rPr>
            </w:pPr>
            <w:r w:rsidRPr="00F30E68">
              <w:rPr>
                <w:rFonts w:ascii="Times New Roman" w:hAnsi="Times New Roman"/>
                <w:b/>
                <w:sz w:val="16"/>
                <w:szCs w:val="18"/>
              </w:rPr>
              <w:t>Frecuencia</w:t>
            </w:r>
          </w:p>
          <w:p w:rsidR="00F30E68" w:rsidRPr="00F30E68" w:rsidRDefault="00F30E68" w:rsidP="00F30E68">
            <w:pPr>
              <w:jc w:val="center"/>
              <w:rPr>
                <w:rFonts w:ascii="Times New Roman" w:hAnsi="Times New Roman"/>
                <w:b/>
                <w:sz w:val="16"/>
                <w:szCs w:val="18"/>
              </w:rPr>
            </w:pPr>
          </w:p>
          <w:p w:rsidR="00F30E68" w:rsidRPr="00F30E68" w:rsidRDefault="00F30E68" w:rsidP="00F30E68">
            <w:pPr>
              <w:jc w:val="center"/>
              <w:rPr>
                <w:rFonts w:ascii="Times New Roman" w:hAnsi="Times New Roman"/>
                <w:sz w:val="16"/>
                <w:szCs w:val="18"/>
              </w:rPr>
            </w:pPr>
            <w:r w:rsidRPr="00F30E68">
              <w:rPr>
                <w:rFonts w:ascii="Times New Roman" w:hAnsi="Times New Roman"/>
                <w:b/>
                <w:sz w:val="16"/>
                <w:szCs w:val="18"/>
              </w:rPr>
              <w:t>Porcentaje</w:t>
            </w:r>
          </w:p>
        </w:tc>
        <w:tc>
          <w:tcPr>
            <w:tcW w:w="1693" w:type="dxa"/>
            <w:gridSpan w:val="2"/>
          </w:tcPr>
          <w:p w:rsidR="00F30E68" w:rsidRPr="00F30E68" w:rsidRDefault="00F30E68" w:rsidP="00F30E68">
            <w:pPr>
              <w:jc w:val="both"/>
              <w:rPr>
                <w:rFonts w:ascii="Times New Roman" w:hAnsi="Times New Roman"/>
                <w:sz w:val="16"/>
                <w:szCs w:val="18"/>
                <w:u w:val="single"/>
              </w:rPr>
            </w:pPr>
          </w:p>
          <w:p w:rsidR="00F30E68" w:rsidRPr="00F30E68" w:rsidRDefault="00F30E68" w:rsidP="00F30E68">
            <w:pPr>
              <w:jc w:val="both"/>
              <w:rPr>
                <w:rFonts w:ascii="Times New Roman" w:hAnsi="Times New Roman"/>
                <w:sz w:val="16"/>
                <w:szCs w:val="18"/>
                <w:u w:val="single"/>
              </w:rPr>
            </w:pPr>
            <w:r w:rsidRPr="00F30E68">
              <w:rPr>
                <w:rFonts w:ascii="Times New Roman" w:hAnsi="Times New Roman"/>
                <w:sz w:val="16"/>
                <w:szCs w:val="18"/>
                <w:u w:val="single"/>
              </w:rPr>
              <w:t>Cualitativa Nominal</w:t>
            </w:r>
          </w:p>
          <w:p w:rsidR="00F30E68" w:rsidRPr="00F30E68" w:rsidRDefault="00F30E68" w:rsidP="00F30E68">
            <w:pPr>
              <w:jc w:val="both"/>
              <w:rPr>
                <w:rFonts w:ascii="Times New Roman" w:hAnsi="Times New Roman"/>
                <w:sz w:val="16"/>
                <w:szCs w:val="18"/>
                <w:u w:val="single"/>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1 Soltera</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2 Casada</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3 Conviviente</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4 Divorciada</w:t>
            </w:r>
          </w:p>
          <w:p w:rsidR="00F30E68" w:rsidRPr="00F30E68" w:rsidRDefault="00F30E68" w:rsidP="00F30E68">
            <w:pPr>
              <w:jc w:val="both"/>
              <w:rPr>
                <w:rFonts w:ascii="Times New Roman" w:hAnsi="Times New Roman"/>
                <w:sz w:val="16"/>
                <w:szCs w:val="18"/>
              </w:rPr>
            </w:pPr>
            <w:r w:rsidRPr="00F30E68">
              <w:rPr>
                <w:rFonts w:ascii="Times New Roman" w:hAnsi="Times New Roman"/>
                <w:b/>
                <w:sz w:val="16"/>
                <w:szCs w:val="18"/>
              </w:rPr>
              <w:t>5 Viuda</w:t>
            </w:r>
          </w:p>
        </w:tc>
        <w:tc>
          <w:tcPr>
            <w:tcW w:w="844" w:type="dxa"/>
          </w:tcPr>
          <w:p w:rsidR="00F30E68" w:rsidRPr="00F30E68" w:rsidRDefault="00F30E68" w:rsidP="00F30E68">
            <w:pPr>
              <w:jc w:val="both"/>
              <w:rPr>
                <w:rFonts w:ascii="Times New Roman" w:hAnsi="Times New Roman"/>
                <w:sz w:val="16"/>
                <w:szCs w:val="18"/>
              </w:rPr>
            </w:pPr>
          </w:p>
          <w:p w:rsidR="00F30E68" w:rsidRPr="00F30E68" w:rsidRDefault="00F30E68" w:rsidP="00F30E68">
            <w:pPr>
              <w:jc w:val="both"/>
              <w:rPr>
                <w:rFonts w:ascii="Times New Roman" w:hAnsi="Times New Roman"/>
                <w:sz w:val="16"/>
                <w:szCs w:val="18"/>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Historia</w:t>
            </w:r>
          </w:p>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sz w:val="16"/>
                <w:szCs w:val="18"/>
              </w:rPr>
            </w:pPr>
            <w:r w:rsidRPr="00F30E68">
              <w:rPr>
                <w:rFonts w:ascii="Times New Roman" w:hAnsi="Times New Roman"/>
                <w:b/>
                <w:sz w:val="16"/>
                <w:szCs w:val="18"/>
              </w:rPr>
              <w:t>Clínica</w:t>
            </w:r>
          </w:p>
        </w:tc>
      </w:tr>
      <w:tr w:rsidR="00F30E68" w:rsidRPr="00F30E68" w:rsidTr="00B82DE6">
        <w:trPr>
          <w:trHeight w:val="1299"/>
        </w:trPr>
        <w:tc>
          <w:tcPr>
            <w:tcW w:w="1246" w:type="dxa"/>
          </w:tcPr>
          <w:p w:rsidR="00F30E68" w:rsidRPr="00F30E68" w:rsidRDefault="00F30E68" w:rsidP="00F30E68">
            <w:pPr>
              <w:jc w:val="both"/>
              <w:rPr>
                <w:rFonts w:ascii="Times New Roman" w:hAnsi="Times New Roman"/>
                <w:b/>
                <w:sz w:val="18"/>
                <w:szCs w:val="20"/>
              </w:rPr>
            </w:pPr>
          </w:p>
          <w:p w:rsidR="00F30E68" w:rsidRPr="00F30E68" w:rsidRDefault="00F30E68" w:rsidP="00F30E68">
            <w:pPr>
              <w:jc w:val="both"/>
              <w:rPr>
                <w:rFonts w:ascii="Times New Roman" w:hAnsi="Times New Roman"/>
                <w:b/>
                <w:sz w:val="18"/>
                <w:szCs w:val="20"/>
              </w:rPr>
            </w:pPr>
          </w:p>
          <w:p w:rsidR="00F30E68" w:rsidRPr="00F30E68" w:rsidRDefault="00F30E68" w:rsidP="00F30E68">
            <w:pPr>
              <w:jc w:val="both"/>
              <w:rPr>
                <w:rFonts w:ascii="Times New Roman" w:hAnsi="Times New Roman"/>
                <w:b/>
                <w:sz w:val="18"/>
                <w:szCs w:val="20"/>
              </w:rPr>
            </w:pPr>
          </w:p>
          <w:p w:rsidR="00F30E68" w:rsidRPr="00F30E68" w:rsidRDefault="00F30E68" w:rsidP="00F30E68">
            <w:pPr>
              <w:jc w:val="both"/>
              <w:rPr>
                <w:rFonts w:ascii="Times New Roman" w:hAnsi="Times New Roman"/>
                <w:b/>
                <w:sz w:val="18"/>
                <w:szCs w:val="20"/>
              </w:rPr>
            </w:pPr>
            <w:r w:rsidRPr="00F30E68">
              <w:rPr>
                <w:rFonts w:ascii="Times New Roman" w:hAnsi="Times New Roman"/>
                <w:b/>
                <w:sz w:val="18"/>
                <w:szCs w:val="20"/>
              </w:rPr>
              <w:t>Ocupación</w:t>
            </w:r>
          </w:p>
        </w:tc>
        <w:tc>
          <w:tcPr>
            <w:tcW w:w="1977" w:type="dxa"/>
          </w:tcPr>
          <w:p w:rsidR="00F30E68" w:rsidRPr="00F30E68" w:rsidRDefault="00F30E68" w:rsidP="00F30E68">
            <w:pPr>
              <w:jc w:val="both"/>
              <w:rPr>
                <w:rFonts w:ascii="Times New Roman" w:hAnsi="Times New Roman"/>
                <w:sz w:val="16"/>
                <w:szCs w:val="18"/>
              </w:rPr>
            </w:pPr>
          </w:p>
          <w:p w:rsidR="00F30E68" w:rsidRPr="00F30E68" w:rsidRDefault="00F30E68" w:rsidP="00F30E68">
            <w:pPr>
              <w:jc w:val="both"/>
              <w:rPr>
                <w:rFonts w:ascii="Times New Roman" w:hAnsi="Times New Roman"/>
                <w:sz w:val="16"/>
                <w:szCs w:val="18"/>
              </w:rPr>
            </w:pPr>
            <w:r w:rsidRPr="00F30E68">
              <w:rPr>
                <w:rFonts w:ascii="Times New Roman" w:hAnsi="Times New Roman"/>
                <w:sz w:val="16"/>
                <w:szCs w:val="18"/>
              </w:rPr>
              <w:t>Conjunto de funciones, obligaciones y tareas que desempeña un individuo independientemente de la actividad que se lleve a cabo</w:t>
            </w:r>
          </w:p>
        </w:tc>
        <w:tc>
          <w:tcPr>
            <w:tcW w:w="975" w:type="dxa"/>
          </w:tcPr>
          <w:p w:rsidR="00F30E68" w:rsidRPr="00F30E68" w:rsidRDefault="00F30E68" w:rsidP="00F30E68">
            <w:pPr>
              <w:jc w:val="both"/>
              <w:rPr>
                <w:rFonts w:ascii="Times New Roman" w:hAnsi="Times New Roman"/>
                <w:sz w:val="16"/>
                <w:szCs w:val="18"/>
              </w:rPr>
            </w:pPr>
          </w:p>
          <w:p w:rsidR="00F30E68" w:rsidRPr="00F30E68" w:rsidRDefault="00F30E68" w:rsidP="00F30E68">
            <w:pPr>
              <w:jc w:val="both"/>
              <w:rPr>
                <w:rFonts w:ascii="Times New Roman" w:hAnsi="Times New Roman"/>
                <w:sz w:val="16"/>
                <w:szCs w:val="18"/>
              </w:rPr>
            </w:pPr>
          </w:p>
          <w:p w:rsidR="00F30E68" w:rsidRPr="00F30E68" w:rsidRDefault="00F30E68" w:rsidP="00F30E68">
            <w:pPr>
              <w:jc w:val="both"/>
              <w:rPr>
                <w:rFonts w:ascii="Times New Roman" w:hAnsi="Times New Roman"/>
                <w:sz w:val="16"/>
                <w:szCs w:val="18"/>
              </w:rPr>
            </w:pPr>
          </w:p>
          <w:p w:rsidR="00F30E68" w:rsidRPr="00F30E68" w:rsidRDefault="00F30E68" w:rsidP="00F30E68">
            <w:pPr>
              <w:jc w:val="both"/>
              <w:rPr>
                <w:rFonts w:ascii="Times New Roman" w:hAnsi="Times New Roman"/>
                <w:sz w:val="16"/>
                <w:szCs w:val="18"/>
              </w:rPr>
            </w:pPr>
          </w:p>
          <w:p w:rsidR="00F30E68" w:rsidRPr="00F30E68" w:rsidRDefault="00F30E68" w:rsidP="00F30E68">
            <w:pPr>
              <w:jc w:val="both"/>
              <w:rPr>
                <w:rFonts w:ascii="Times New Roman" w:hAnsi="Times New Roman"/>
                <w:sz w:val="16"/>
                <w:szCs w:val="18"/>
              </w:rPr>
            </w:pPr>
            <w:r w:rsidRPr="00F30E68">
              <w:rPr>
                <w:rFonts w:ascii="Times New Roman" w:hAnsi="Times New Roman"/>
                <w:b/>
                <w:sz w:val="16"/>
                <w:szCs w:val="18"/>
              </w:rPr>
              <w:t>Ocupacio</w:t>
            </w:r>
            <w:r w:rsidRPr="00F30E68">
              <w:rPr>
                <w:rFonts w:ascii="Times New Roman" w:hAnsi="Times New Roman"/>
                <w:sz w:val="16"/>
                <w:szCs w:val="18"/>
              </w:rPr>
              <w:t>.</w:t>
            </w:r>
          </w:p>
        </w:tc>
        <w:tc>
          <w:tcPr>
            <w:tcW w:w="1835" w:type="dxa"/>
            <w:gridSpan w:val="4"/>
          </w:tcPr>
          <w:p w:rsidR="00F30E68" w:rsidRPr="00F30E68" w:rsidRDefault="00F30E68" w:rsidP="00F30E68">
            <w:pPr>
              <w:jc w:val="both"/>
              <w:rPr>
                <w:rFonts w:ascii="Times New Roman" w:hAnsi="Times New Roman"/>
                <w:sz w:val="16"/>
                <w:szCs w:val="18"/>
              </w:rPr>
            </w:pPr>
          </w:p>
          <w:p w:rsidR="00F30E68" w:rsidRPr="00F30E68" w:rsidRDefault="00F30E68" w:rsidP="00F30E68">
            <w:pPr>
              <w:spacing w:line="360" w:lineRule="auto"/>
              <w:jc w:val="both"/>
              <w:rPr>
                <w:rFonts w:ascii="Times New Roman" w:hAnsi="Times New Roman"/>
                <w:b/>
                <w:sz w:val="16"/>
                <w:szCs w:val="18"/>
              </w:rPr>
            </w:pPr>
            <w:r w:rsidRPr="00F30E68">
              <w:rPr>
                <w:rFonts w:ascii="Times New Roman" w:hAnsi="Times New Roman"/>
                <w:b/>
                <w:sz w:val="16"/>
                <w:szCs w:val="18"/>
              </w:rPr>
              <w:t>Estudiante</w:t>
            </w:r>
          </w:p>
          <w:p w:rsidR="00F30E68" w:rsidRPr="00F30E68" w:rsidRDefault="00F30E68" w:rsidP="00F30E68">
            <w:pPr>
              <w:spacing w:line="360" w:lineRule="auto"/>
              <w:jc w:val="both"/>
              <w:rPr>
                <w:rFonts w:ascii="Times New Roman" w:hAnsi="Times New Roman"/>
                <w:b/>
                <w:sz w:val="16"/>
                <w:szCs w:val="18"/>
              </w:rPr>
            </w:pPr>
            <w:r w:rsidRPr="00F30E68">
              <w:rPr>
                <w:rFonts w:ascii="Times New Roman" w:hAnsi="Times New Roman"/>
                <w:b/>
                <w:sz w:val="16"/>
                <w:szCs w:val="18"/>
              </w:rPr>
              <w:t>Ama de casa</w:t>
            </w:r>
          </w:p>
          <w:p w:rsidR="00F30E68" w:rsidRPr="00F30E68" w:rsidRDefault="00F30E68" w:rsidP="00F30E68">
            <w:pPr>
              <w:spacing w:line="360" w:lineRule="auto"/>
              <w:jc w:val="both"/>
              <w:rPr>
                <w:rFonts w:ascii="Times New Roman" w:hAnsi="Times New Roman"/>
                <w:b/>
                <w:sz w:val="16"/>
                <w:szCs w:val="18"/>
              </w:rPr>
            </w:pPr>
            <w:r w:rsidRPr="00F30E68">
              <w:rPr>
                <w:rFonts w:ascii="Times New Roman" w:hAnsi="Times New Roman"/>
                <w:b/>
                <w:sz w:val="16"/>
                <w:szCs w:val="18"/>
              </w:rPr>
              <w:t>Comerciante</w:t>
            </w:r>
          </w:p>
          <w:p w:rsidR="00F30E68" w:rsidRPr="00F30E68" w:rsidRDefault="00F30E68" w:rsidP="00F30E68">
            <w:pPr>
              <w:spacing w:line="360" w:lineRule="auto"/>
              <w:jc w:val="both"/>
              <w:rPr>
                <w:rFonts w:ascii="Times New Roman" w:hAnsi="Times New Roman"/>
                <w:sz w:val="16"/>
                <w:szCs w:val="18"/>
              </w:rPr>
            </w:pPr>
            <w:r w:rsidRPr="00F30E68">
              <w:rPr>
                <w:rFonts w:ascii="Times New Roman" w:hAnsi="Times New Roman"/>
                <w:b/>
                <w:sz w:val="16"/>
                <w:szCs w:val="18"/>
              </w:rPr>
              <w:t>Profesional</w:t>
            </w:r>
          </w:p>
        </w:tc>
        <w:tc>
          <w:tcPr>
            <w:tcW w:w="1130" w:type="dxa"/>
          </w:tcPr>
          <w:p w:rsidR="00F30E68" w:rsidRPr="00F30E68" w:rsidRDefault="00F30E68" w:rsidP="00F30E68">
            <w:pPr>
              <w:jc w:val="both"/>
              <w:rPr>
                <w:rFonts w:ascii="Times New Roman" w:hAnsi="Times New Roman"/>
                <w:sz w:val="16"/>
                <w:szCs w:val="18"/>
              </w:rPr>
            </w:pPr>
          </w:p>
          <w:p w:rsidR="00F30E68" w:rsidRPr="00F30E68" w:rsidRDefault="00F30E68" w:rsidP="00F30E68">
            <w:pPr>
              <w:jc w:val="both"/>
              <w:rPr>
                <w:rFonts w:ascii="Times New Roman" w:hAnsi="Times New Roman"/>
                <w:sz w:val="16"/>
                <w:szCs w:val="18"/>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Frecuencia</w:t>
            </w:r>
          </w:p>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sz w:val="16"/>
                <w:szCs w:val="18"/>
              </w:rPr>
            </w:pPr>
            <w:r w:rsidRPr="00F30E68">
              <w:rPr>
                <w:rFonts w:ascii="Times New Roman" w:hAnsi="Times New Roman"/>
                <w:b/>
                <w:sz w:val="16"/>
                <w:szCs w:val="18"/>
              </w:rPr>
              <w:t>Porcentaje</w:t>
            </w:r>
          </w:p>
        </w:tc>
        <w:tc>
          <w:tcPr>
            <w:tcW w:w="1693" w:type="dxa"/>
            <w:gridSpan w:val="2"/>
          </w:tcPr>
          <w:p w:rsidR="00F30E68" w:rsidRPr="00F30E68" w:rsidRDefault="00F30E68" w:rsidP="00F30E68">
            <w:pPr>
              <w:jc w:val="both"/>
              <w:rPr>
                <w:rFonts w:ascii="Times New Roman" w:hAnsi="Times New Roman"/>
                <w:sz w:val="16"/>
                <w:szCs w:val="18"/>
              </w:rPr>
            </w:pPr>
          </w:p>
          <w:p w:rsidR="00F30E68" w:rsidRPr="00F30E68" w:rsidRDefault="00F30E68" w:rsidP="00F30E68">
            <w:pPr>
              <w:jc w:val="both"/>
              <w:rPr>
                <w:rFonts w:ascii="Times New Roman" w:hAnsi="Times New Roman"/>
                <w:sz w:val="16"/>
                <w:szCs w:val="18"/>
                <w:u w:val="single"/>
              </w:rPr>
            </w:pPr>
            <w:r w:rsidRPr="00F30E68">
              <w:rPr>
                <w:rFonts w:ascii="Times New Roman" w:hAnsi="Times New Roman"/>
                <w:sz w:val="16"/>
                <w:szCs w:val="18"/>
                <w:u w:val="single"/>
              </w:rPr>
              <w:t>Cualitativa nominal</w:t>
            </w:r>
          </w:p>
          <w:p w:rsidR="00F30E68" w:rsidRPr="00F30E68" w:rsidRDefault="00F30E68" w:rsidP="00F30E68">
            <w:pPr>
              <w:jc w:val="both"/>
              <w:rPr>
                <w:rFonts w:ascii="Times New Roman" w:hAnsi="Times New Roman"/>
                <w:sz w:val="16"/>
                <w:szCs w:val="18"/>
                <w:u w:val="single"/>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1 Estudiante</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2 Ama de casa</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3 Comerciante</w:t>
            </w:r>
          </w:p>
          <w:p w:rsidR="00F30E68" w:rsidRPr="00F30E68" w:rsidRDefault="00F30E68" w:rsidP="00F30E68">
            <w:pPr>
              <w:jc w:val="both"/>
              <w:rPr>
                <w:rFonts w:ascii="Times New Roman" w:hAnsi="Times New Roman"/>
                <w:sz w:val="16"/>
                <w:szCs w:val="18"/>
              </w:rPr>
            </w:pPr>
            <w:r w:rsidRPr="00F30E68">
              <w:rPr>
                <w:rFonts w:ascii="Times New Roman" w:hAnsi="Times New Roman"/>
                <w:b/>
                <w:sz w:val="16"/>
                <w:szCs w:val="18"/>
              </w:rPr>
              <w:t>4 Profesional</w:t>
            </w:r>
          </w:p>
        </w:tc>
        <w:tc>
          <w:tcPr>
            <w:tcW w:w="844" w:type="dxa"/>
          </w:tcPr>
          <w:p w:rsidR="00F30E68" w:rsidRPr="00F30E68" w:rsidRDefault="00F30E68" w:rsidP="00F30E68">
            <w:pPr>
              <w:jc w:val="both"/>
              <w:rPr>
                <w:rFonts w:ascii="Times New Roman" w:hAnsi="Times New Roman"/>
                <w:sz w:val="16"/>
                <w:szCs w:val="18"/>
              </w:rPr>
            </w:pPr>
          </w:p>
          <w:p w:rsidR="00F30E68" w:rsidRPr="00F30E68" w:rsidRDefault="00F30E68" w:rsidP="00F30E68">
            <w:pPr>
              <w:jc w:val="both"/>
              <w:rPr>
                <w:rFonts w:ascii="Times New Roman" w:hAnsi="Times New Roman"/>
                <w:sz w:val="16"/>
                <w:szCs w:val="18"/>
              </w:rPr>
            </w:pPr>
          </w:p>
          <w:p w:rsidR="00F30E68" w:rsidRPr="00F30E68" w:rsidRDefault="00F30E68" w:rsidP="00F30E68">
            <w:pPr>
              <w:jc w:val="both"/>
              <w:rPr>
                <w:rFonts w:ascii="Times New Roman" w:hAnsi="Times New Roman"/>
                <w:sz w:val="16"/>
                <w:szCs w:val="18"/>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 xml:space="preserve">Historia </w:t>
            </w:r>
          </w:p>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sz w:val="16"/>
                <w:szCs w:val="18"/>
              </w:rPr>
            </w:pPr>
            <w:r w:rsidRPr="00F30E68">
              <w:rPr>
                <w:rFonts w:ascii="Times New Roman" w:hAnsi="Times New Roman"/>
                <w:b/>
                <w:sz w:val="16"/>
                <w:szCs w:val="18"/>
              </w:rPr>
              <w:t>Clínica</w:t>
            </w:r>
          </w:p>
        </w:tc>
      </w:tr>
      <w:tr w:rsidR="00F30E68" w:rsidRPr="00F30E68" w:rsidTr="00B82DE6">
        <w:trPr>
          <w:trHeight w:val="182"/>
        </w:trPr>
        <w:tc>
          <w:tcPr>
            <w:tcW w:w="9701" w:type="dxa"/>
            <w:gridSpan w:val="11"/>
          </w:tcPr>
          <w:p w:rsidR="00B82DE6" w:rsidRDefault="00B82DE6" w:rsidP="00B82DE6">
            <w:pPr>
              <w:jc w:val="center"/>
              <w:rPr>
                <w:rFonts w:ascii="Times New Roman" w:hAnsi="Times New Roman"/>
                <w:b/>
                <w:sz w:val="16"/>
                <w:szCs w:val="18"/>
              </w:rPr>
            </w:pPr>
          </w:p>
          <w:p w:rsidR="00F30E68" w:rsidRPr="00F30E68" w:rsidRDefault="00F30E68" w:rsidP="00B82DE6">
            <w:pPr>
              <w:jc w:val="center"/>
              <w:rPr>
                <w:rFonts w:ascii="Times New Roman" w:hAnsi="Times New Roman"/>
                <w:b/>
                <w:sz w:val="16"/>
                <w:szCs w:val="18"/>
              </w:rPr>
            </w:pPr>
            <w:r w:rsidRPr="00F30E68">
              <w:rPr>
                <w:rFonts w:ascii="Times New Roman" w:hAnsi="Times New Roman"/>
                <w:b/>
                <w:sz w:val="16"/>
                <w:szCs w:val="18"/>
              </w:rPr>
              <w:t>FACTORES DE RIESGO DE E.P.I</w:t>
            </w:r>
          </w:p>
        </w:tc>
      </w:tr>
      <w:tr w:rsidR="00F30E68" w:rsidRPr="00F30E68" w:rsidTr="00B82DE6">
        <w:trPr>
          <w:trHeight w:val="1023"/>
        </w:trPr>
        <w:tc>
          <w:tcPr>
            <w:tcW w:w="1246" w:type="dxa"/>
          </w:tcPr>
          <w:p w:rsidR="00F30E68" w:rsidRPr="00F30E68" w:rsidRDefault="00F30E68" w:rsidP="00F30E68">
            <w:pPr>
              <w:jc w:val="both"/>
              <w:rPr>
                <w:rFonts w:ascii="Times New Roman" w:hAnsi="Times New Roman"/>
                <w:sz w:val="18"/>
                <w:szCs w:val="20"/>
              </w:rPr>
            </w:pPr>
          </w:p>
          <w:p w:rsidR="00F30E68" w:rsidRPr="00F30E68" w:rsidRDefault="00F30E68" w:rsidP="00F30E68">
            <w:pPr>
              <w:jc w:val="both"/>
              <w:rPr>
                <w:rFonts w:ascii="Times New Roman" w:hAnsi="Times New Roman"/>
                <w:sz w:val="18"/>
                <w:szCs w:val="20"/>
              </w:rPr>
            </w:pPr>
          </w:p>
          <w:p w:rsidR="00F30E68" w:rsidRPr="00F30E68" w:rsidRDefault="00F30E68" w:rsidP="00F30E68">
            <w:pPr>
              <w:jc w:val="both"/>
              <w:rPr>
                <w:rFonts w:ascii="Times New Roman" w:hAnsi="Times New Roman"/>
                <w:b/>
                <w:sz w:val="18"/>
                <w:szCs w:val="20"/>
              </w:rPr>
            </w:pPr>
            <w:r w:rsidRPr="00F30E68">
              <w:rPr>
                <w:rFonts w:ascii="Times New Roman" w:hAnsi="Times New Roman"/>
                <w:b/>
                <w:sz w:val="18"/>
                <w:szCs w:val="20"/>
              </w:rPr>
              <w:t>Paridad</w:t>
            </w:r>
          </w:p>
        </w:tc>
        <w:tc>
          <w:tcPr>
            <w:tcW w:w="1977" w:type="dxa"/>
          </w:tcPr>
          <w:p w:rsidR="00F30E68" w:rsidRPr="00F30E68" w:rsidRDefault="00F30E68" w:rsidP="00F30E68">
            <w:pPr>
              <w:jc w:val="both"/>
              <w:rPr>
                <w:rFonts w:ascii="Times New Roman" w:hAnsi="Times New Roman"/>
                <w:sz w:val="16"/>
                <w:szCs w:val="18"/>
              </w:rPr>
            </w:pPr>
            <w:r w:rsidRPr="00F30E68">
              <w:rPr>
                <w:rFonts w:ascii="Times New Roman" w:hAnsi="Times New Roman"/>
                <w:b/>
                <w:sz w:val="16"/>
                <w:szCs w:val="18"/>
              </w:rPr>
              <w:t>Clasificación de una mujer por el número de nacidos vivos y muertos con más de 28 semanas de gestación</w:t>
            </w:r>
            <w:r w:rsidRPr="00F30E68">
              <w:rPr>
                <w:rFonts w:ascii="Times New Roman" w:hAnsi="Times New Roman"/>
                <w:sz w:val="16"/>
                <w:szCs w:val="18"/>
              </w:rPr>
              <w:t>.</w:t>
            </w:r>
          </w:p>
        </w:tc>
        <w:tc>
          <w:tcPr>
            <w:tcW w:w="1109" w:type="dxa"/>
            <w:gridSpan w:val="2"/>
          </w:tcPr>
          <w:p w:rsidR="00F30E68" w:rsidRPr="00F30E68" w:rsidRDefault="00F30E68" w:rsidP="00F30E68">
            <w:pPr>
              <w:jc w:val="both"/>
              <w:rPr>
                <w:rFonts w:ascii="Times New Roman" w:hAnsi="Times New Roman"/>
                <w:sz w:val="16"/>
                <w:szCs w:val="18"/>
              </w:rPr>
            </w:pPr>
          </w:p>
          <w:p w:rsidR="00F30E68" w:rsidRPr="00F30E68" w:rsidRDefault="00F30E68" w:rsidP="00F30E68">
            <w:pPr>
              <w:spacing w:line="360" w:lineRule="auto"/>
              <w:jc w:val="center"/>
              <w:rPr>
                <w:rFonts w:ascii="Times New Roman" w:hAnsi="Times New Roman"/>
                <w:b/>
                <w:sz w:val="16"/>
                <w:szCs w:val="18"/>
              </w:rPr>
            </w:pPr>
            <w:r w:rsidRPr="00F30E68">
              <w:rPr>
                <w:rFonts w:ascii="Times New Roman" w:hAnsi="Times New Roman"/>
                <w:b/>
                <w:sz w:val="16"/>
                <w:szCs w:val="18"/>
              </w:rPr>
              <w:t>Numero</w:t>
            </w:r>
          </w:p>
          <w:p w:rsidR="00F30E68" w:rsidRPr="00F30E68" w:rsidRDefault="00F30E68" w:rsidP="00F30E68">
            <w:pPr>
              <w:spacing w:line="360" w:lineRule="auto"/>
              <w:jc w:val="center"/>
              <w:rPr>
                <w:rFonts w:ascii="Times New Roman" w:hAnsi="Times New Roman"/>
                <w:b/>
                <w:sz w:val="16"/>
                <w:szCs w:val="18"/>
              </w:rPr>
            </w:pPr>
            <w:r w:rsidRPr="00F30E68">
              <w:rPr>
                <w:rFonts w:ascii="Times New Roman" w:hAnsi="Times New Roman"/>
                <w:b/>
                <w:sz w:val="16"/>
                <w:szCs w:val="18"/>
              </w:rPr>
              <w:t>De</w:t>
            </w:r>
          </w:p>
          <w:p w:rsidR="00F30E68" w:rsidRPr="00F30E68" w:rsidRDefault="00F30E68" w:rsidP="00F30E68">
            <w:pPr>
              <w:spacing w:line="360" w:lineRule="auto"/>
              <w:jc w:val="center"/>
              <w:rPr>
                <w:rFonts w:ascii="Times New Roman" w:hAnsi="Times New Roman"/>
                <w:sz w:val="16"/>
                <w:szCs w:val="18"/>
              </w:rPr>
            </w:pPr>
            <w:r w:rsidRPr="00F30E68">
              <w:rPr>
                <w:rFonts w:ascii="Times New Roman" w:hAnsi="Times New Roman"/>
                <w:b/>
                <w:sz w:val="16"/>
                <w:szCs w:val="18"/>
              </w:rPr>
              <w:t>Partos</w:t>
            </w:r>
          </w:p>
        </w:tc>
        <w:tc>
          <w:tcPr>
            <w:tcW w:w="1701" w:type="dxa"/>
            <w:gridSpan w:val="3"/>
          </w:tcPr>
          <w:p w:rsidR="00F30E68" w:rsidRPr="00F30E68" w:rsidRDefault="00F30E68" w:rsidP="00F30E68">
            <w:pPr>
              <w:jc w:val="both"/>
              <w:rPr>
                <w:rFonts w:ascii="Times New Roman" w:hAnsi="Times New Roman"/>
                <w:sz w:val="16"/>
                <w:szCs w:val="18"/>
              </w:rPr>
            </w:pPr>
          </w:p>
          <w:p w:rsidR="00F30E68" w:rsidRPr="00F30E68" w:rsidRDefault="00F30E68" w:rsidP="00F30E68">
            <w:pPr>
              <w:spacing w:line="360" w:lineRule="auto"/>
              <w:jc w:val="both"/>
              <w:rPr>
                <w:rFonts w:ascii="Times New Roman" w:hAnsi="Times New Roman"/>
                <w:b/>
                <w:sz w:val="16"/>
                <w:szCs w:val="18"/>
              </w:rPr>
            </w:pPr>
            <w:r w:rsidRPr="00F30E68">
              <w:rPr>
                <w:rFonts w:ascii="Times New Roman" w:hAnsi="Times New Roman"/>
                <w:b/>
                <w:sz w:val="16"/>
                <w:szCs w:val="18"/>
              </w:rPr>
              <w:t>Nulípara     (0)</w:t>
            </w:r>
          </w:p>
          <w:p w:rsidR="00F30E68" w:rsidRPr="00F30E68" w:rsidRDefault="00F30E68" w:rsidP="00F30E68">
            <w:pPr>
              <w:spacing w:line="360" w:lineRule="auto"/>
              <w:jc w:val="both"/>
              <w:rPr>
                <w:rFonts w:ascii="Times New Roman" w:hAnsi="Times New Roman"/>
                <w:b/>
                <w:sz w:val="16"/>
                <w:szCs w:val="18"/>
              </w:rPr>
            </w:pPr>
            <w:r w:rsidRPr="00F30E68">
              <w:rPr>
                <w:rFonts w:ascii="Times New Roman" w:hAnsi="Times New Roman"/>
                <w:b/>
                <w:sz w:val="16"/>
                <w:szCs w:val="18"/>
              </w:rPr>
              <w:t>Primípara    (1)</w:t>
            </w:r>
          </w:p>
          <w:p w:rsidR="00F30E68" w:rsidRPr="00F30E68" w:rsidRDefault="00F30E68" w:rsidP="00F30E68">
            <w:pPr>
              <w:spacing w:line="360" w:lineRule="auto"/>
              <w:jc w:val="both"/>
              <w:rPr>
                <w:rFonts w:ascii="Times New Roman" w:hAnsi="Times New Roman"/>
                <w:sz w:val="16"/>
                <w:szCs w:val="18"/>
              </w:rPr>
            </w:pPr>
            <w:r w:rsidRPr="00F30E68">
              <w:rPr>
                <w:rFonts w:ascii="Times New Roman" w:hAnsi="Times New Roman"/>
                <w:b/>
                <w:sz w:val="16"/>
                <w:szCs w:val="18"/>
              </w:rPr>
              <w:t>Multípara    (2)</w:t>
            </w:r>
          </w:p>
        </w:tc>
        <w:tc>
          <w:tcPr>
            <w:tcW w:w="1130" w:type="dxa"/>
          </w:tcPr>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Frecuencia</w:t>
            </w:r>
          </w:p>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Porcentaje</w:t>
            </w:r>
          </w:p>
        </w:tc>
        <w:tc>
          <w:tcPr>
            <w:tcW w:w="1693" w:type="dxa"/>
            <w:gridSpan w:val="2"/>
          </w:tcPr>
          <w:p w:rsidR="00F30E68" w:rsidRPr="00F30E68" w:rsidRDefault="00F30E68" w:rsidP="00F30E68">
            <w:pPr>
              <w:jc w:val="both"/>
              <w:rPr>
                <w:rFonts w:ascii="Times New Roman" w:hAnsi="Times New Roman"/>
                <w:sz w:val="16"/>
                <w:szCs w:val="18"/>
              </w:rPr>
            </w:pPr>
          </w:p>
          <w:p w:rsidR="00F30E68" w:rsidRPr="00F30E68" w:rsidRDefault="00F30E68" w:rsidP="00F30E68">
            <w:pPr>
              <w:jc w:val="both"/>
              <w:rPr>
                <w:rFonts w:ascii="Times New Roman" w:hAnsi="Times New Roman"/>
                <w:sz w:val="16"/>
                <w:szCs w:val="18"/>
                <w:u w:val="single"/>
              </w:rPr>
            </w:pPr>
            <w:r w:rsidRPr="00F30E68">
              <w:rPr>
                <w:rFonts w:ascii="Times New Roman" w:hAnsi="Times New Roman"/>
                <w:sz w:val="16"/>
                <w:szCs w:val="18"/>
                <w:u w:val="single"/>
              </w:rPr>
              <w:t>Cualitativa nominal</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1 Nulípara     (0)</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2 Primípara    (1)</w:t>
            </w:r>
          </w:p>
          <w:p w:rsidR="00F30E68" w:rsidRPr="00F30E68" w:rsidRDefault="00F30E68" w:rsidP="00F30E68">
            <w:pPr>
              <w:jc w:val="both"/>
              <w:rPr>
                <w:rFonts w:ascii="Times New Roman" w:hAnsi="Times New Roman"/>
                <w:sz w:val="16"/>
                <w:szCs w:val="18"/>
              </w:rPr>
            </w:pPr>
            <w:r w:rsidRPr="00F30E68">
              <w:rPr>
                <w:rFonts w:ascii="Times New Roman" w:hAnsi="Times New Roman"/>
                <w:b/>
                <w:sz w:val="16"/>
                <w:szCs w:val="18"/>
              </w:rPr>
              <w:t>3 Multípara    (2)</w:t>
            </w:r>
          </w:p>
        </w:tc>
        <w:tc>
          <w:tcPr>
            <w:tcW w:w="844" w:type="dxa"/>
          </w:tcPr>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Historia</w:t>
            </w:r>
          </w:p>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Clínica</w:t>
            </w:r>
          </w:p>
        </w:tc>
      </w:tr>
      <w:tr w:rsidR="00F30E68" w:rsidRPr="00F30E68" w:rsidTr="00B82DE6">
        <w:trPr>
          <w:trHeight w:val="1131"/>
        </w:trPr>
        <w:tc>
          <w:tcPr>
            <w:tcW w:w="1246" w:type="dxa"/>
          </w:tcPr>
          <w:p w:rsidR="00F30E68" w:rsidRPr="00F30E68" w:rsidRDefault="00F30E68" w:rsidP="00F30E68">
            <w:pPr>
              <w:jc w:val="both"/>
              <w:rPr>
                <w:rFonts w:ascii="Times New Roman" w:hAnsi="Times New Roman"/>
                <w:b/>
                <w:sz w:val="18"/>
                <w:szCs w:val="20"/>
              </w:rPr>
            </w:pPr>
          </w:p>
          <w:p w:rsidR="00F30E68" w:rsidRPr="00F30E68" w:rsidRDefault="00F30E68" w:rsidP="00F30E68">
            <w:pPr>
              <w:jc w:val="both"/>
              <w:rPr>
                <w:rFonts w:ascii="Times New Roman" w:hAnsi="Times New Roman"/>
                <w:b/>
                <w:sz w:val="18"/>
                <w:szCs w:val="20"/>
              </w:rPr>
            </w:pPr>
          </w:p>
          <w:p w:rsidR="00F30E68" w:rsidRPr="00F30E68" w:rsidRDefault="00F30E68" w:rsidP="00F30E68">
            <w:pPr>
              <w:jc w:val="both"/>
              <w:rPr>
                <w:rFonts w:ascii="Times New Roman" w:hAnsi="Times New Roman"/>
                <w:b/>
                <w:sz w:val="18"/>
                <w:szCs w:val="20"/>
              </w:rPr>
            </w:pPr>
            <w:r w:rsidRPr="00F30E68">
              <w:rPr>
                <w:rFonts w:ascii="Times New Roman" w:hAnsi="Times New Roman"/>
                <w:b/>
                <w:sz w:val="18"/>
                <w:szCs w:val="20"/>
              </w:rPr>
              <w:t>Gestaciones</w:t>
            </w:r>
          </w:p>
        </w:tc>
        <w:tc>
          <w:tcPr>
            <w:tcW w:w="1977" w:type="dxa"/>
          </w:tcPr>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Numero total de embarazos en una mujer de edad reproductiva</w:t>
            </w:r>
          </w:p>
        </w:tc>
        <w:tc>
          <w:tcPr>
            <w:tcW w:w="1109" w:type="dxa"/>
            <w:gridSpan w:val="2"/>
          </w:tcPr>
          <w:p w:rsidR="00F30E68" w:rsidRPr="00F30E68" w:rsidRDefault="00F30E68" w:rsidP="00F30E68">
            <w:pPr>
              <w:jc w:val="both"/>
              <w:rPr>
                <w:rFonts w:ascii="Times New Roman" w:hAnsi="Times New Roman"/>
                <w:sz w:val="16"/>
                <w:szCs w:val="18"/>
              </w:rPr>
            </w:pPr>
          </w:p>
          <w:p w:rsidR="00F30E68" w:rsidRPr="00F30E68" w:rsidRDefault="00F30E68" w:rsidP="00F30E68">
            <w:pPr>
              <w:spacing w:line="360" w:lineRule="auto"/>
              <w:jc w:val="center"/>
              <w:rPr>
                <w:rFonts w:ascii="Times New Roman" w:hAnsi="Times New Roman"/>
                <w:b/>
                <w:sz w:val="16"/>
                <w:szCs w:val="18"/>
              </w:rPr>
            </w:pPr>
            <w:r w:rsidRPr="00F30E68">
              <w:rPr>
                <w:rFonts w:ascii="Times New Roman" w:hAnsi="Times New Roman"/>
                <w:b/>
                <w:sz w:val="16"/>
                <w:szCs w:val="18"/>
              </w:rPr>
              <w:t>Numero</w:t>
            </w:r>
          </w:p>
          <w:p w:rsidR="00F30E68" w:rsidRPr="00F30E68" w:rsidRDefault="00F30E68" w:rsidP="00F30E68">
            <w:pPr>
              <w:spacing w:line="360" w:lineRule="auto"/>
              <w:jc w:val="center"/>
              <w:rPr>
                <w:rFonts w:ascii="Times New Roman" w:hAnsi="Times New Roman"/>
                <w:b/>
                <w:sz w:val="16"/>
                <w:szCs w:val="18"/>
              </w:rPr>
            </w:pPr>
            <w:r w:rsidRPr="00F30E68">
              <w:rPr>
                <w:rFonts w:ascii="Times New Roman" w:hAnsi="Times New Roman"/>
                <w:b/>
                <w:sz w:val="16"/>
                <w:szCs w:val="18"/>
              </w:rPr>
              <w:t>De</w:t>
            </w:r>
          </w:p>
          <w:p w:rsidR="00F30E68" w:rsidRPr="00F30E68" w:rsidRDefault="00F30E68" w:rsidP="00F30E68">
            <w:pPr>
              <w:spacing w:line="360" w:lineRule="auto"/>
              <w:jc w:val="center"/>
              <w:rPr>
                <w:rFonts w:ascii="Times New Roman" w:hAnsi="Times New Roman"/>
                <w:sz w:val="16"/>
                <w:szCs w:val="18"/>
              </w:rPr>
            </w:pPr>
            <w:r w:rsidRPr="00F30E68">
              <w:rPr>
                <w:rFonts w:ascii="Times New Roman" w:hAnsi="Times New Roman"/>
                <w:b/>
                <w:sz w:val="16"/>
                <w:szCs w:val="18"/>
              </w:rPr>
              <w:t>Embarazo</w:t>
            </w:r>
          </w:p>
        </w:tc>
        <w:tc>
          <w:tcPr>
            <w:tcW w:w="1701" w:type="dxa"/>
            <w:gridSpan w:val="3"/>
          </w:tcPr>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Primigesta           (1)</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Segundigesta       (2)</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Multigesta          (&gt;3)</w:t>
            </w:r>
          </w:p>
          <w:p w:rsidR="00F30E68" w:rsidRPr="00F30E68" w:rsidRDefault="00F30E68" w:rsidP="00F30E68">
            <w:pPr>
              <w:jc w:val="both"/>
              <w:rPr>
                <w:rFonts w:ascii="Times New Roman" w:hAnsi="Times New Roman"/>
                <w:sz w:val="16"/>
                <w:szCs w:val="18"/>
              </w:rPr>
            </w:pPr>
            <w:r w:rsidRPr="00F30E68">
              <w:rPr>
                <w:rFonts w:ascii="Times New Roman" w:hAnsi="Times New Roman"/>
                <w:b/>
                <w:sz w:val="16"/>
                <w:szCs w:val="18"/>
              </w:rPr>
              <w:t>GranMultigesta (&gt;5)</w:t>
            </w:r>
          </w:p>
        </w:tc>
        <w:tc>
          <w:tcPr>
            <w:tcW w:w="1130" w:type="dxa"/>
          </w:tcPr>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Frecuencia</w:t>
            </w:r>
          </w:p>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Porcentaje</w:t>
            </w:r>
          </w:p>
        </w:tc>
        <w:tc>
          <w:tcPr>
            <w:tcW w:w="1693" w:type="dxa"/>
            <w:gridSpan w:val="2"/>
          </w:tcPr>
          <w:p w:rsidR="00F30E68" w:rsidRPr="00F30E68" w:rsidRDefault="00F30E68" w:rsidP="00F30E68">
            <w:pPr>
              <w:jc w:val="both"/>
              <w:rPr>
                <w:rFonts w:ascii="Times New Roman" w:hAnsi="Times New Roman"/>
                <w:sz w:val="16"/>
                <w:szCs w:val="18"/>
                <w:u w:val="single"/>
              </w:rPr>
            </w:pPr>
            <w:r w:rsidRPr="00F30E68">
              <w:rPr>
                <w:rFonts w:ascii="Times New Roman" w:hAnsi="Times New Roman"/>
                <w:sz w:val="16"/>
                <w:szCs w:val="18"/>
                <w:u w:val="single"/>
              </w:rPr>
              <w:t>Cualitativa nominal</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1  Primigesta     (1)</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2  Segundigesta (2)</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3  Multigesta  (&gt;3)</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4 Gran multigesta (&gt;5)</w:t>
            </w:r>
          </w:p>
        </w:tc>
        <w:tc>
          <w:tcPr>
            <w:tcW w:w="844" w:type="dxa"/>
          </w:tcPr>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 xml:space="preserve">Historia </w:t>
            </w:r>
          </w:p>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Clínica</w:t>
            </w:r>
          </w:p>
        </w:tc>
      </w:tr>
      <w:tr w:rsidR="00F30E68" w:rsidRPr="00F30E68" w:rsidTr="00B82DE6">
        <w:trPr>
          <w:trHeight w:val="734"/>
        </w:trPr>
        <w:tc>
          <w:tcPr>
            <w:tcW w:w="1246" w:type="dxa"/>
          </w:tcPr>
          <w:p w:rsidR="00F30E68" w:rsidRPr="00F30E68" w:rsidRDefault="00F30E68" w:rsidP="00F30E68">
            <w:pPr>
              <w:jc w:val="center"/>
              <w:rPr>
                <w:rFonts w:ascii="Times New Roman" w:hAnsi="Times New Roman"/>
                <w:b/>
                <w:sz w:val="18"/>
                <w:szCs w:val="20"/>
              </w:rPr>
            </w:pPr>
            <w:r w:rsidRPr="00F30E68">
              <w:rPr>
                <w:rFonts w:ascii="Times New Roman" w:hAnsi="Times New Roman"/>
                <w:b/>
                <w:sz w:val="18"/>
                <w:szCs w:val="20"/>
              </w:rPr>
              <w:t>Inicio de relación sexual</w:t>
            </w:r>
          </w:p>
        </w:tc>
        <w:tc>
          <w:tcPr>
            <w:tcW w:w="1977" w:type="dxa"/>
          </w:tcPr>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Edad en que la mujer inicia su actividad sexual</w:t>
            </w:r>
          </w:p>
        </w:tc>
        <w:tc>
          <w:tcPr>
            <w:tcW w:w="1109" w:type="dxa"/>
            <w:gridSpan w:val="2"/>
          </w:tcPr>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Edad en que inicio las R.S</w:t>
            </w:r>
          </w:p>
        </w:tc>
        <w:tc>
          <w:tcPr>
            <w:tcW w:w="1701" w:type="dxa"/>
            <w:gridSpan w:val="3"/>
          </w:tcPr>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&lt;15               (3)</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15 – 18         (1)</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&gt;18               (0)</w:t>
            </w:r>
          </w:p>
        </w:tc>
        <w:tc>
          <w:tcPr>
            <w:tcW w:w="1130" w:type="dxa"/>
          </w:tcPr>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Frecuencia</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Porcentaje</w:t>
            </w:r>
          </w:p>
        </w:tc>
        <w:tc>
          <w:tcPr>
            <w:tcW w:w="1693" w:type="dxa"/>
            <w:gridSpan w:val="2"/>
          </w:tcPr>
          <w:p w:rsidR="00F30E68" w:rsidRPr="00F30E68" w:rsidRDefault="00F30E68" w:rsidP="00F30E68">
            <w:pPr>
              <w:jc w:val="center"/>
              <w:rPr>
                <w:rFonts w:ascii="Times New Roman" w:hAnsi="Times New Roman"/>
                <w:b/>
                <w:sz w:val="16"/>
                <w:szCs w:val="18"/>
                <w:u w:val="single"/>
              </w:rPr>
            </w:pPr>
            <w:r w:rsidRPr="00F30E68">
              <w:rPr>
                <w:rFonts w:ascii="Times New Roman" w:hAnsi="Times New Roman"/>
                <w:b/>
                <w:sz w:val="16"/>
                <w:szCs w:val="18"/>
                <w:u w:val="single"/>
              </w:rPr>
              <w:t>Cuantitativa</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&lt;15               (3)</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15 – 18         (1)</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&gt;18               (0)</w:t>
            </w:r>
          </w:p>
        </w:tc>
        <w:tc>
          <w:tcPr>
            <w:tcW w:w="844" w:type="dxa"/>
          </w:tcPr>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Historia Clínica</w:t>
            </w:r>
          </w:p>
        </w:tc>
      </w:tr>
      <w:tr w:rsidR="00F30E68" w:rsidRPr="00F30E68" w:rsidTr="00B82DE6">
        <w:trPr>
          <w:trHeight w:val="789"/>
        </w:trPr>
        <w:tc>
          <w:tcPr>
            <w:tcW w:w="1246" w:type="dxa"/>
          </w:tcPr>
          <w:p w:rsidR="00F30E68" w:rsidRPr="00F30E68" w:rsidRDefault="00F30E68" w:rsidP="00F30E68">
            <w:pPr>
              <w:jc w:val="both"/>
              <w:rPr>
                <w:rFonts w:ascii="Times New Roman" w:hAnsi="Times New Roman"/>
                <w:b/>
                <w:sz w:val="18"/>
                <w:szCs w:val="20"/>
              </w:rPr>
            </w:pPr>
          </w:p>
          <w:p w:rsidR="00F30E68" w:rsidRPr="00F30E68" w:rsidRDefault="00F30E68" w:rsidP="00F30E68">
            <w:pPr>
              <w:jc w:val="both"/>
              <w:rPr>
                <w:rFonts w:ascii="Times New Roman" w:hAnsi="Times New Roman"/>
                <w:b/>
                <w:sz w:val="18"/>
                <w:szCs w:val="20"/>
              </w:rPr>
            </w:pPr>
            <w:r w:rsidRPr="00F30E68">
              <w:rPr>
                <w:rFonts w:ascii="Times New Roman" w:hAnsi="Times New Roman"/>
                <w:b/>
                <w:sz w:val="18"/>
                <w:szCs w:val="20"/>
              </w:rPr>
              <w:t>Antecedentes de E.P.I</w:t>
            </w:r>
          </w:p>
        </w:tc>
        <w:tc>
          <w:tcPr>
            <w:tcW w:w="1977" w:type="dxa"/>
          </w:tcPr>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Enfermedades de transmisión sexual</w:t>
            </w:r>
          </w:p>
        </w:tc>
        <w:tc>
          <w:tcPr>
            <w:tcW w:w="1109" w:type="dxa"/>
            <w:gridSpan w:val="2"/>
          </w:tcPr>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Fcia. De Enf. T.S. en los últimos años</w:t>
            </w:r>
          </w:p>
        </w:tc>
        <w:tc>
          <w:tcPr>
            <w:tcW w:w="1701" w:type="dxa"/>
            <w:gridSpan w:val="3"/>
          </w:tcPr>
          <w:p w:rsidR="00F30E68" w:rsidRPr="00F30E68" w:rsidRDefault="00F30E68" w:rsidP="00F30E68">
            <w:pPr>
              <w:jc w:val="both"/>
              <w:rPr>
                <w:rFonts w:ascii="Times New Roman" w:hAnsi="Times New Roman"/>
                <w:b/>
                <w:sz w:val="18"/>
                <w:szCs w:val="18"/>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Nada        (0)</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(1 – 2)      (1)</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(+2 )         (2)</w:t>
            </w:r>
          </w:p>
        </w:tc>
        <w:tc>
          <w:tcPr>
            <w:tcW w:w="1130" w:type="dxa"/>
          </w:tcPr>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Frecuencia</w:t>
            </w:r>
          </w:p>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Porcentaje</w:t>
            </w:r>
          </w:p>
        </w:tc>
        <w:tc>
          <w:tcPr>
            <w:tcW w:w="1693" w:type="dxa"/>
            <w:gridSpan w:val="2"/>
          </w:tcPr>
          <w:p w:rsidR="00F30E68" w:rsidRPr="00F30E68" w:rsidRDefault="00F30E68" w:rsidP="00F30E68">
            <w:pPr>
              <w:jc w:val="both"/>
              <w:rPr>
                <w:rFonts w:ascii="Times New Roman" w:hAnsi="Times New Roman"/>
                <w:b/>
                <w:sz w:val="16"/>
                <w:szCs w:val="18"/>
                <w:u w:val="single"/>
              </w:rPr>
            </w:pPr>
            <w:r w:rsidRPr="00F30E68">
              <w:rPr>
                <w:rFonts w:ascii="Times New Roman" w:hAnsi="Times New Roman"/>
                <w:b/>
                <w:sz w:val="16"/>
                <w:szCs w:val="18"/>
                <w:u w:val="single"/>
              </w:rPr>
              <w:t>Cuantitativa - Razón</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Nada             (0)</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(1-2)              (1)</w:t>
            </w: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(+2)               (2)</w:t>
            </w:r>
          </w:p>
        </w:tc>
        <w:tc>
          <w:tcPr>
            <w:tcW w:w="844" w:type="dxa"/>
          </w:tcPr>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 xml:space="preserve">Historia </w:t>
            </w:r>
          </w:p>
          <w:p w:rsidR="00F30E68" w:rsidRPr="00F30E68" w:rsidRDefault="00F30E68" w:rsidP="00F30E68">
            <w:pPr>
              <w:jc w:val="both"/>
              <w:rPr>
                <w:rFonts w:ascii="Times New Roman" w:hAnsi="Times New Roman"/>
                <w:b/>
                <w:sz w:val="16"/>
                <w:szCs w:val="18"/>
              </w:rPr>
            </w:pPr>
          </w:p>
          <w:p w:rsidR="00F30E68" w:rsidRPr="00F30E68" w:rsidRDefault="00F30E68" w:rsidP="00F30E68">
            <w:pPr>
              <w:jc w:val="both"/>
              <w:rPr>
                <w:rFonts w:ascii="Times New Roman" w:hAnsi="Times New Roman"/>
                <w:b/>
                <w:sz w:val="16"/>
                <w:szCs w:val="18"/>
              </w:rPr>
            </w:pPr>
            <w:r w:rsidRPr="00F30E68">
              <w:rPr>
                <w:rFonts w:ascii="Times New Roman" w:hAnsi="Times New Roman"/>
                <w:b/>
                <w:sz w:val="16"/>
                <w:szCs w:val="18"/>
              </w:rPr>
              <w:t>Clínica</w:t>
            </w:r>
          </w:p>
        </w:tc>
      </w:tr>
      <w:tr w:rsidR="00F30E68" w:rsidRPr="00F30E68" w:rsidTr="00B82DE6">
        <w:trPr>
          <w:trHeight w:val="565"/>
        </w:trPr>
        <w:tc>
          <w:tcPr>
            <w:tcW w:w="1246" w:type="dxa"/>
          </w:tcPr>
          <w:p w:rsidR="00F30E68" w:rsidRPr="00F30E68" w:rsidRDefault="00F30E68" w:rsidP="00F30E68">
            <w:pPr>
              <w:jc w:val="both"/>
              <w:rPr>
                <w:rFonts w:ascii="Times New Roman" w:hAnsi="Times New Roman"/>
                <w:b/>
                <w:sz w:val="16"/>
                <w:szCs w:val="16"/>
              </w:rPr>
            </w:pPr>
            <w:r w:rsidRPr="00F30E68">
              <w:rPr>
                <w:rFonts w:ascii="Times New Roman" w:hAnsi="Times New Roman"/>
                <w:b/>
                <w:sz w:val="16"/>
                <w:szCs w:val="16"/>
              </w:rPr>
              <w:t xml:space="preserve"> parejas sexuales</w:t>
            </w:r>
          </w:p>
        </w:tc>
        <w:tc>
          <w:tcPr>
            <w:tcW w:w="1977" w:type="dxa"/>
          </w:tcPr>
          <w:p w:rsidR="00F30E68" w:rsidRPr="00F30E68" w:rsidRDefault="00F30E68" w:rsidP="00F30E68">
            <w:pPr>
              <w:jc w:val="both"/>
              <w:rPr>
                <w:rFonts w:ascii="Times New Roman" w:hAnsi="Times New Roman"/>
                <w:b/>
                <w:sz w:val="16"/>
                <w:szCs w:val="16"/>
              </w:rPr>
            </w:pPr>
          </w:p>
          <w:p w:rsidR="00F30E68" w:rsidRPr="00F30E68" w:rsidRDefault="00F30E68" w:rsidP="00F30E68">
            <w:pPr>
              <w:jc w:val="both"/>
              <w:rPr>
                <w:rFonts w:ascii="Times New Roman" w:hAnsi="Times New Roman"/>
                <w:b/>
                <w:sz w:val="16"/>
                <w:szCs w:val="16"/>
              </w:rPr>
            </w:pPr>
            <w:r w:rsidRPr="00F30E68">
              <w:rPr>
                <w:rFonts w:ascii="Times New Roman" w:hAnsi="Times New Roman"/>
                <w:b/>
                <w:sz w:val="16"/>
                <w:szCs w:val="16"/>
              </w:rPr>
              <w:t>Número de parejas Sexuales</w:t>
            </w:r>
          </w:p>
        </w:tc>
        <w:tc>
          <w:tcPr>
            <w:tcW w:w="1109" w:type="dxa"/>
            <w:gridSpan w:val="2"/>
          </w:tcPr>
          <w:p w:rsidR="00F30E68" w:rsidRPr="00F30E68" w:rsidRDefault="00F30E68" w:rsidP="00F30E68">
            <w:pPr>
              <w:jc w:val="both"/>
              <w:rPr>
                <w:rFonts w:ascii="Times New Roman" w:hAnsi="Times New Roman"/>
                <w:b/>
                <w:sz w:val="16"/>
                <w:szCs w:val="16"/>
              </w:rPr>
            </w:pPr>
            <w:r w:rsidRPr="00F30E68">
              <w:rPr>
                <w:rFonts w:ascii="Times New Roman" w:hAnsi="Times New Roman"/>
                <w:b/>
                <w:sz w:val="16"/>
                <w:szCs w:val="16"/>
              </w:rPr>
              <w:t>Desde 1° relación a la fecha</w:t>
            </w:r>
          </w:p>
        </w:tc>
        <w:tc>
          <w:tcPr>
            <w:tcW w:w="1701" w:type="dxa"/>
            <w:gridSpan w:val="3"/>
          </w:tcPr>
          <w:p w:rsidR="00F30E68" w:rsidRPr="00F30E68" w:rsidRDefault="00F30E68" w:rsidP="00F30E68">
            <w:pPr>
              <w:jc w:val="both"/>
              <w:rPr>
                <w:rFonts w:ascii="Times New Roman" w:hAnsi="Times New Roman"/>
                <w:b/>
                <w:sz w:val="16"/>
                <w:szCs w:val="16"/>
              </w:rPr>
            </w:pPr>
            <w:r w:rsidRPr="00F30E68">
              <w:rPr>
                <w:rFonts w:ascii="Times New Roman" w:hAnsi="Times New Roman"/>
                <w:b/>
                <w:sz w:val="16"/>
                <w:szCs w:val="16"/>
              </w:rPr>
              <w:t>1 – 3        (0)</w:t>
            </w:r>
          </w:p>
          <w:p w:rsidR="00F30E68" w:rsidRPr="00F30E68" w:rsidRDefault="00F30E68" w:rsidP="00F30E68">
            <w:pPr>
              <w:jc w:val="both"/>
              <w:rPr>
                <w:rFonts w:ascii="Times New Roman" w:hAnsi="Times New Roman"/>
                <w:b/>
                <w:sz w:val="16"/>
                <w:szCs w:val="16"/>
              </w:rPr>
            </w:pPr>
            <w:r w:rsidRPr="00F30E68">
              <w:rPr>
                <w:rFonts w:ascii="Times New Roman" w:hAnsi="Times New Roman"/>
                <w:b/>
                <w:sz w:val="16"/>
                <w:szCs w:val="16"/>
              </w:rPr>
              <w:t>4 – 6        (1)</w:t>
            </w:r>
          </w:p>
          <w:p w:rsidR="00F30E68" w:rsidRPr="00F30E68" w:rsidRDefault="00F30E68" w:rsidP="00F30E68">
            <w:pPr>
              <w:jc w:val="both"/>
              <w:rPr>
                <w:rFonts w:ascii="Times New Roman" w:hAnsi="Times New Roman"/>
                <w:b/>
                <w:sz w:val="16"/>
                <w:szCs w:val="16"/>
              </w:rPr>
            </w:pPr>
            <w:r w:rsidRPr="00F30E68">
              <w:rPr>
                <w:rFonts w:ascii="Times New Roman" w:hAnsi="Times New Roman"/>
                <w:b/>
                <w:sz w:val="16"/>
                <w:szCs w:val="16"/>
              </w:rPr>
              <w:t>&gt;6            (3)</w:t>
            </w:r>
          </w:p>
        </w:tc>
        <w:tc>
          <w:tcPr>
            <w:tcW w:w="1130" w:type="dxa"/>
          </w:tcPr>
          <w:p w:rsidR="00F30E68" w:rsidRPr="00F30E68" w:rsidRDefault="00F30E68" w:rsidP="00F30E68">
            <w:pPr>
              <w:jc w:val="both"/>
              <w:rPr>
                <w:rFonts w:ascii="Times New Roman" w:hAnsi="Times New Roman"/>
                <w:b/>
                <w:sz w:val="16"/>
                <w:szCs w:val="16"/>
              </w:rPr>
            </w:pPr>
            <w:r w:rsidRPr="00F30E68">
              <w:rPr>
                <w:rFonts w:ascii="Times New Roman" w:hAnsi="Times New Roman"/>
                <w:b/>
                <w:sz w:val="16"/>
                <w:szCs w:val="16"/>
              </w:rPr>
              <w:t>Frecuencia</w:t>
            </w:r>
          </w:p>
          <w:p w:rsidR="00F30E68" w:rsidRPr="00F30E68" w:rsidRDefault="00F30E68" w:rsidP="00F30E68">
            <w:pPr>
              <w:jc w:val="both"/>
              <w:rPr>
                <w:rFonts w:ascii="Times New Roman" w:hAnsi="Times New Roman"/>
                <w:b/>
                <w:sz w:val="16"/>
                <w:szCs w:val="16"/>
              </w:rPr>
            </w:pPr>
          </w:p>
          <w:p w:rsidR="00F30E68" w:rsidRPr="00F30E68" w:rsidRDefault="00F30E68" w:rsidP="00F30E68">
            <w:pPr>
              <w:jc w:val="both"/>
              <w:rPr>
                <w:rFonts w:ascii="Times New Roman" w:hAnsi="Times New Roman"/>
                <w:b/>
                <w:sz w:val="16"/>
                <w:szCs w:val="16"/>
              </w:rPr>
            </w:pPr>
            <w:r w:rsidRPr="00F30E68">
              <w:rPr>
                <w:rFonts w:ascii="Times New Roman" w:hAnsi="Times New Roman"/>
                <w:b/>
                <w:sz w:val="16"/>
                <w:szCs w:val="16"/>
              </w:rPr>
              <w:t>Porcentaje</w:t>
            </w:r>
          </w:p>
        </w:tc>
        <w:tc>
          <w:tcPr>
            <w:tcW w:w="1693" w:type="dxa"/>
            <w:gridSpan w:val="2"/>
          </w:tcPr>
          <w:p w:rsidR="00F30E68" w:rsidRPr="00F30E68" w:rsidRDefault="00F30E68" w:rsidP="00F30E68">
            <w:pPr>
              <w:jc w:val="both"/>
              <w:rPr>
                <w:rFonts w:ascii="Times New Roman" w:hAnsi="Times New Roman"/>
                <w:b/>
                <w:sz w:val="16"/>
                <w:szCs w:val="16"/>
                <w:u w:val="single"/>
              </w:rPr>
            </w:pPr>
            <w:r w:rsidRPr="00F30E68">
              <w:rPr>
                <w:rFonts w:ascii="Times New Roman" w:hAnsi="Times New Roman"/>
                <w:b/>
                <w:sz w:val="16"/>
                <w:szCs w:val="16"/>
                <w:u w:val="single"/>
              </w:rPr>
              <w:t>Cualitativa nominal</w:t>
            </w:r>
          </w:p>
          <w:p w:rsidR="00F30E68" w:rsidRPr="00F30E68" w:rsidRDefault="00F30E68" w:rsidP="00F30E68">
            <w:pPr>
              <w:jc w:val="both"/>
              <w:rPr>
                <w:rFonts w:ascii="Times New Roman" w:hAnsi="Times New Roman"/>
                <w:b/>
                <w:sz w:val="16"/>
                <w:szCs w:val="16"/>
              </w:rPr>
            </w:pPr>
            <w:r w:rsidRPr="00F30E68">
              <w:rPr>
                <w:rFonts w:ascii="Times New Roman" w:hAnsi="Times New Roman"/>
                <w:b/>
                <w:sz w:val="16"/>
                <w:szCs w:val="16"/>
              </w:rPr>
              <w:t>1 – 3             (0)</w:t>
            </w:r>
          </w:p>
          <w:p w:rsidR="00F30E68" w:rsidRPr="00F30E68" w:rsidRDefault="00F30E68" w:rsidP="00F30E68">
            <w:pPr>
              <w:jc w:val="both"/>
              <w:rPr>
                <w:rFonts w:ascii="Times New Roman" w:hAnsi="Times New Roman"/>
                <w:b/>
                <w:sz w:val="16"/>
                <w:szCs w:val="16"/>
              </w:rPr>
            </w:pPr>
            <w:r w:rsidRPr="00F30E68">
              <w:rPr>
                <w:rFonts w:ascii="Times New Roman" w:hAnsi="Times New Roman"/>
                <w:b/>
                <w:sz w:val="16"/>
                <w:szCs w:val="16"/>
              </w:rPr>
              <w:t>4 – 6             (1)</w:t>
            </w:r>
          </w:p>
          <w:p w:rsidR="00F30E68" w:rsidRPr="00F30E68" w:rsidRDefault="00F30E68" w:rsidP="00F30E68">
            <w:pPr>
              <w:jc w:val="both"/>
              <w:rPr>
                <w:rFonts w:ascii="Times New Roman" w:hAnsi="Times New Roman"/>
                <w:b/>
                <w:sz w:val="16"/>
                <w:szCs w:val="16"/>
              </w:rPr>
            </w:pPr>
            <w:r w:rsidRPr="00F30E68">
              <w:rPr>
                <w:rFonts w:ascii="Times New Roman" w:hAnsi="Times New Roman"/>
                <w:b/>
                <w:sz w:val="16"/>
                <w:szCs w:val="16"/>
              </w:rPr>
              <w:t>&gt;6                 (3)</w:t>
            </w:r>
          </w:p>
        </w:tc>
        <w:tc>
          <w:tcPr>
            <w:tcW w:w="844" w:type="dxa"/>
          </w:tcPr>
          <w:p w:rsidR="00F30E68" w:rsidRPr="00F30E68" w:rsidRDefault="00F30E68" w:rsidP="00F30E68">
            <w:pPr>
              <w:jc w:val="both"/>
              <w:rPr>
                <w:rFonts w:ascii="Times New Roman" w:hAnsi="Times New Roman"/>
                <w:b/>
                <w:sz w:val="16"/>
                <w:szCs w:val="16"/>
              </w:rPr>
            </w:pPr>
            <w:r w:rsidRPr="00F30E68">
              <w:rPr>
                <w:rFonts w:ascii="Times New Roman" w:hAnsi="Times New Roman"/>
                <w:b/>
                <w:sz w:val="16"/>
                <w:szCs w:val="16"/>
              </w:rPr>
              <w:t>Historia</w:t>
            </w:r>
          </w:p>
          <w:p w:rsidR="00F30E68" w:rsidRPr="00F30E68" w:rsidRDefault="00F30E68" w:rsidP="00F30E68">
            <w:pPr>
              <w:jc w:val="both"/>
              <w:rPr>
                <w:rFonts w:ascii="Times New Roman" w:hAnsi="Times New Roman"/>
                <w:b/>
                <w:sz w:val="16"/>
                <w:szCs w:val="16"/>
              </w:rPr>
            </w:pPr>
          </w:p>
          <w:p w:rsidR="00F30E68" w:rsidRPr="00F30E68" w:rsidRDefault="00F30E68" w:rsidP="00F30E68">
            <w:pPr>
              <w:jc w:val="both"/>
              <w:rPr>
                <w:rFonts w:ascii="Times New Roman" w:hAnsi="Times New Roman"/>
                <w:b/>
                <w:sz w:val="16"/>
                <w:szCs w:val="16"/>
              </w:rPr>
            </w:pPr>
            <w:r w:rsidRPr="00F30E68">
              <w:rPr>
                <w:rFonts w:ascii="Times New Roman" w:hAnsi="Times New Roman"/>
                <w:b/>
                <w:sz w:val="16"/>
                <w:szCs w:val="16"/>
              </w:rPr>
              <w:t>Clínica</w:t>
            </w:r>
          </w:p>
        </w:tc>
      </w:tr>
    </w:tbl>
    <w:p w:rsidR="00181ABC" w:rsidRPr="00EC31BC" w:rsidRDefault="00181ABC" w:rsidP="00EF0FD0">
      <w:pPr>
        <w:spacing w:line="360" w:lineRule="auto"/>
        <w:jc w:val="both"/>
        <w:rPr>
          <w:rFonts w:ascii="Arial" w:hAnsi="Arial" w:cs="Arial"/>
          <w:sz w:val="24"/>
          <w:szCs w:val="24"/>
        </w:rPr>
      </w:pPr>
    </w:p>
    <w:p w:rsidR="00E8045C" w:rsidRPr="00A8337D" w:rsidRDefault="00E8045C" w:rsidP="00E8045C">
      <w:pPr>
        <w:spacing w:line="360" w:lineRule="auto"/>
        <w:jc w:val="both"/>
        <w:rPr>
          <w:rFonts w:ascii="Arial" w:eastAsia="Calibri" w:hAnsi="Arial" w:cs="Arial"/>
          <w:b/>
          <w:sz w:val="24"/>
          <w:szCs w:val="24"/>
        </w:rPr>
      </w:pPr>
      <w:r w:rsidRPr="00A8337D">
        <w:rPr>
          <w:rFonts w:ascii="Arial" w:eastAsia="Calibri" w:hAnsi="Arial" w:cs="Arial"/>
          <w:b/>
          <w:sz w:val="24"/>
          <w:szCs w:val="24"/>
        </w:rPr>
        <w:t>Variable Independiente</w:t>
      </w:r>
    </w:p>
    <w:p w:rsidR="00E8045C" w:rsidRPr="00A8337D" w:rsidRDefault="00E8045C" w:rsidP="00E8045C">
      <w:pPr>
        <w:numPr>
          <w:ilvl w:val="0"/>
          <w:numId w:val="24"/>
        </w:numPr>
        <w:spacing w:after="160" w:line="360" w:lineRule="auto"/>
        <w:ind w:left="567" w:hanging="425"/>
        <w:contextualSpacing/>
        <w:jc w:val="both"/>
        <w:rPr>
          <w:rFonts w:ascii="Arial" w:eastAsia="Calibri" w:hAnsi="Arial" w:cs="Arial"/>
          <w:sz w:val="24"/>
          <w:szCs w:val="24"/>
        </w:rPr>
      </w:pPr>
      <w:r w:rsidRPr="00A8337D">
        <w:rPr>
          <w:rFonts w:ascii="Arial" w:eastAsia="Calibri" w:hAnsi="Arial" w:cs="Arial"/>
          <w:sz w:val="24"/>
          <w:szCs w:val="24"/>
        </w:rPr>
        <w:t>Definición Conceptual</w:t>
      </w:r>
    </w:p>
    <w:p w:rsidR="00E8045C" w:rsidRPr="00A8337D" w:rsidRDefault="00E8045C" w:rsidP="00E8045C">
      <w:pPr>
        <w:spacing w:line="360" w:lineRule="auto"/>
        <w:ind w:left="567"/>
        <w:contextualSpacing/>
        <w:jc w:val="both"/>
        <w:rPr>
          <w:rFonts w:ascii="Arial" w:eastAsia="Calibri" w:hAnsi="Arial" w:cs="Arial"/>
          <w:sz w:val="24"/>
          <w:szCs w:val="24"/>
        </w:rPr>
      </w:pPr>
      <w:r w:rsidRPr="00A8337D">
        <w:rPr>
          <w:rFonts w:ascii="Arial" w:eastAsia="Calibri" w:hAnsi="Arial" w:cs="Arial"/>
          <w:sz w:val="24"/>
          <w:szCs w:val="24"/>
        </w:rPr>
        <w:t>Es la supuesta causa de la variable dependiente. Constituye la variable manipulada, que se encuentra bajo el control del experimentador.</w:t>
      </w:r>
    </w:p>
    <w:p w:rsidR="00E8045C" w:rsidRPr="00A8337D" w:rsidRDefault="00E8045C" w:rsidP="00E8045C">
      <w:pPr>
        <w:spacing w:line="360" w:lineRule="auto"/>
        <w:ind w:left="1500"/>
        <w:contextualSpacing/>
        <w:jc w:val="both"/>
        <w:rPr>
          <w:rFonts w:ascii="Arial" w:eastAsia="Calibri" w:hAnsi="Arial" w:cs="Arial"/>
          <w:sz w:val="24"/>
          <w:szCs w:val="24"/>
        </w:rPr>
      </w:pPr>
    </w:p>
    <w:p w:rsidR="00E8045C" w:rsidRPr="00A8337D" w:rsidRDefault="00E8045C" w:rsidP="00E8045C">
      <w:pPr>
        <w:spacing w:line="360" w:lineRule="auto"/>
        <w:jc w:val="both"/>
        <w:rPr>
          <w:rFonts w:ascii="Arial" w:eastAsia="Calibri" w:hAnsi="Arial" w:cs="Arial"/>
          <w:b/>
          <w:sz w:val="24"/>
          <w:szCs w:val="24"/>
        </w:rPr>
      </w:pPr>
      <w:r w:rsidRPr="00A8337D">
        <w:rPr>
          <w:rFonts w:ascii="Arial" w:eastAsia="Calibri" w:hAnsi="Arial" w:cs="Arial"/>
          <w:b/>
          <w:sz w:val="24"/>
          <w:szCs w:val="24"/>
        </w:rPr>
        <w:t xml:space="preserve"> Variable Dependiente</w:t>
      </w:r>
    </w:p>
    <w:p w:rsidR="00E8045C" w:rsidRPr="00A8337D" w:rsidRDefault="00E8045C" w:rsidP="00E8045C">
      <w:pPr>
        <w:numPr>
          <w:ilvl w:val="0"/>
          <w:numId w:val="25"/>
        </w:numPr>
        <w:spacing w:after="160" w:line="360" w:lineRule="auto"/>
        <w:ind w:left="567" w:hanging="425"/>
        <w:contextualSpacing/>
        <w:jc w:val="both"/>
        <w:rPr>
          <w:rFonts w:ascii="Arial" w:eastAsia="Calibri" w:hAnsi="Arial" w:cs="Arial"/>
          <w:sz w:val="24"/>
          <w:szCs w:val="24"/>
        </w:rPr>
      </w:pPr>
      <w:r w:rsidRPr="00A8337D">
        <w:rPr>
          <w:rFonts w:ascii="Arial" w:eastAsia="Calibri" w:hAnsi="Arial" w:cs="Arial"/>
          <w:sz w:val="24"/>
          <w:szCs w:val="24"/>
        </w:rPr>
        <w:t>Definición Conceptual</w:t>
      </w:r>
    </w:p>
    <w:p w:rsidR="00E8045C" w:rsidRPr="00A8337D" w:rsidRDefault="00E8045C" w:rsidP="00E8045C">
      <w:pPr>
        <w:spacing w:line="360" w:lineRule="auto"/>
        <w:ind w:left="567"/>
        <w:contextualSpacing/>
        <w:jc w:val="both"/>
        <w:rPr>
          <w:rFonts w:ascii="Arial" w:eastAsia="Calibri" w:hAnsi="Arial" w:cs="Arial"/>
          <w:sz w:val="24"/>
          <w:szCs w:val="24"/>
        </w:rPr>
      </w:pPr>
      <w:r w:rsidRPr="00A8337D">
        <w:rPr>
          <w:rFonts w:ascii="Arial" w:eastAsia="Calibri" w:hAnsi="Arial" w:cs="Arial"/>
          <w:sz w:val="24"/>
          <w:szCs w:val="24"/>
        </w:rPr>
        <w:t>Es aquella que se altera en forma concomitante con los cambios o variaciones en la variable independiente. (Kerlinger, 2002)</w:t>
      </w:r>
    </w:p>
    <w:p w:rsidR="00BF263E" w:rsidRPr="00EC31BC" w:rsidRDefault="00BF263E" w:rsidP="002764D9">
      <w:pPr>
        <w:spacing w:line="360" w:lineRule="auto"/>
        <w:jc w:val="both"/>
        <w:rPr>
          <w:sz w:val="24"/>
          <w:szCs w:val="24"/>
        </w:rPr>
      </w:pPr>
    </w:p>
    <w:p w:rsidR="002B10F3" w:rsidRPr="00EC31BC" w:rsidRDefault="002B10F3"/>
    <w:p w:rsidR="002B10F3" w:rsidRPr="00EC31BC" w:rsidRDefault="002B10F3"/>
    <w:p w:rsidR="002B10F3" w:rsidRDefault="002B10F3"/>
    <w:p w:rsidR="00971E14" w:rsidRDefault="00971E14"/>
    <w:p w:rsidR="00971E14" w:rsidRDefault="00971E14"/>
    <w:p w:rsidR="00310F80" w:rsidRDefault="00310F80"/>
    <w:p w:rsidR="00310F80" w:rsidRDefault="00310F80"/>
    <w:p w:rsidR="00971E14" w:rsidRPr="00EC31BC" w:rsidRDefault="00971E14"/>
    <w:p w:rsidR="002B10F3" w:rsidRPr="00EC31BC" w:rsidRDefault="002B10F3"/>
    <w:p w:rsidR="00914D1C" w:rsidRPr="00914D1C" w:rsidRDefault="00914D1C" w:rsidP="00914D1C">
      <w:pPr>
        <w:numPr>
          <w:ilvl w:val="0"/>
          <w:numId w:val="4"/>
        </w:numPr>
        <w:spacing w:after="0" w:line="360" w:lineRule="auto"/>
        <w:ind w:left="426" w:hanging="426"/>
        <w:contextualSpacing/>
        <w:jc w:val="both"/>
        <w:rPr>
          <w:rFonts w:ascii="Arial" w:eastAsia="Calibri" w:hAnsi="Arial" w:cs="Arial"/>
          <w:b/>
          <w:sz w:val="24"/>
          <w:szCs w:val="24"/>
        </w:rPr>
      </w:pPr>
      <w:r w:rsidRPr="00914D1C">
        <w:rPr>
          <w:rFonts w:ascii="Arial" w:eastAsia="Calibri" w:hAnsi="Arial" w:cs="Arial"/>
          <w:b/>
          <w:sz w:val="24"/>
          <w:szCs w:val="24"/>
        </w:rPr>
        <w:t>Referencias Bibliográficas</w:t>
      </w:r>
    </w:p>
    <w:p w:rsidR="00914D1C" w:rsidRPr="00914D1C" w:rsidRDefault="00914D1C" w:rsidP="00914D1C">
      <w:pPr>
        <w:numPr>
          <w:ilvl w:val="0"/>
          <w:numId w:val="26"/>
        </w:numPr>
        <w:spacing w:after="0" w:line="360" w:lineRule="auto"/>
        <w:contextualSpacing/>
        <w:jc w:val="both"/>
        <w:rPr>
          <w:rFonts w:ascii="Arial" w:eastAsia="Calibri" w:hAnsi="Arial" w:cs="Arial"/>
          <w:b/>
          <w:sz w:val="24"/>
          <w:szCs w:val="24"/>
        </w:rPr>
      </w:pPr>
      <w:r w:rsidRPr="00914D1C">
        <w:rPr>
          <w:rFonts w:ascii="Arial" w:eastAsia="Calibri" w:hAnsi="Arial" w:cs="Arial"/>
          <w:sz w:val="24"/>
          <w:szCs w:val="24"/>
        </w:rPr>
        <w:t>Barrantes S. Enfermedad Pélvica Inflamatoria. Revisión. Revista médica de Costa Rica y Centroamerica LXXII (614) 105 - 109, 2015.</w:t>
      </w:r>
    </w:p>
    <w:p w:rsidR="00914D1C" w:rsidRPr="00914D1C" w:rsidRDefault="00914D1C" w:rsidP="00914D1C">
      <w:pPr>
        <w:numPr>
          <w:ilvl w:val="0"/>
          <w:numId w:val="26"/>
        </w:numPr>
        <w:spacing w:after="0" w:line="360" w:lineRule="auto"/>
        <w:contextualSpacing/>
        <w:jc w:val="both"/>
        <w:rPr>
          <w:rFonts w:ascii="Arial" w:eastAsia="Calibri" w:hAnsi="Arial" w:cs="Arial"/>
          <w:b/>
          <w:sz w:val="24"/>
          <w:szCs w:val="24"/>
        </w:rPr>
      </w:pPr>
      <w:r w:rsidRPr="00914D1C">
        <w:rPr>
          <w:rFonts w:ascii="Arial" w:eastAsia="Calibri" w:hAnsi="Arial" w:cs="Arial"/>
          <w:sz w:val="24"/>
          <w:szCs w:val="24"/>
        </w:rPr>
        <w:t>CARVALLO, F.; PACHECO, J.; TANAKA R.; PALOMINO C. Embarazo ectópico. Experiencia En: el Hospital Edgardo Rebagliati Martins. Acta Medica Peruana 11 (4): 43- 48.1984.</w:t>
      </w:r>
    </w:p>
    <w:p w:rsidR="00914D1C" w:rsidRPr="00914D1C" w:rsidRDefault="00914D1C" w:rsidP="00914D1C">
      <w:pPr>
        <w:numPr>
          <w:ilvl w:val="0"/>
          <w:numId w:val="26"/>
        </w:numPr>
        <w:spacing w:after="0" w:line="360" w:lineRule="auto"/>
        <w:contextualSpacing/>
        <w:jc w:val="both"/>
        <w:rPr>
          <w:rFonts w:ascii="Arial" w:eastAsia="Calibri" w:hAnsi="Arial" w:cs="Arial"/>
          <w:b/>
          <w:sz w:val="24"/>
          <w:szCs w:val="24"/>
        </w:rPr>
      </w:pPr>
      <w:r w:rsidRPr="00914D1C">
        <w:rPr>
          <w:rFonts w:ascii="Arial" w:eastAsia="Calibri" w:hAnsi="Arial" w:cs="Arial"/>
          <w:sz w:val="24"/>
          <w:szCs w:val="24"/>
        </w:rPr>
        <w:t xml:space="preserve">CABRERA, P. Embarazo Ectópico en el Hospital Loayza 1997-2002. Estudio Descriptivo retrospectivo. Tesis (Bach en Med) UPCH 2003. </w:t>
      </w:r>
    </w:p>
    <w:p w:rsidR="00914D1C" w:rsidRPr="00914D1C" w:rsidRDefault="00914D1C" w:rsidP="00914D1C">
      <w:pPr>
        <w:numPr>
          <w:ilvl w:val="0"/>
          <w:numId w:val="26"/>
        </w:numPr>
        <w:spacing w:after="0" w:line="360" w:lineRule="auto"/>
        <w:contextualSpacing/>
        <w:jc w:val="both"/>
        <w:rPr>
          <w:rFonts w:ascii="Arial" w:eastAsia="Calibri" w:hAnsi="Arial" w:cs="Arial"/>
          <w:b/>
          <w:sz w:val="24"/>
          <w:szCs w:val="24"/>
        </w:rPr>
      </w:pPr>
      <w:r w:rsidRPr="00914D1C">
        <w:rPr>
          <w:rFonts w:ascii="Arial" w:eastAsia="Calibri" w:hAnsi="Arial" w:cs="Arial"/>
          <w:sz w:val="24"/>
          <w:szCs w:val="24"/>
        </w:rPr>
        <w:t>DeCherney A, Nathan L, Goodwin T, Laufer N, Diagnóstico y Tratamiento Ginecoobstétrico, 7ma edición, México, Editorial El Manual Moderno 2007.</w:t>
      </w:r>
    </w:p>
    <w:p w:rsidR="00914D1C" w:rsidRPr="00914D1C" w:rsidRDefault="00914D1C" w:rsidP="00914D1C">
      <w:pPr>
        <w:numPr>
          <w:ilvl w:val="0"/>
          <w:numId w:val="26"/>
        </w:numPr>
        <w:spacing w:after="0" w:line="360" w:lineRule="auto"/>
        <w:contextualSpacing/>
        <w:jc w:val="both"/>
        <w:rPr>
          <w:rFonts w:ascii="Arial" w:eastAsia="Calibri" w:hAnsi="Arial" w:cs="Arial"/>
          <w:b/>
          <w:sz w:val="24"/>
          <w:szCs w:val="24"/>
        </w:rPr>
      </w:pPr>
      <w:r w:rsidRPr="00914D1C">
        <w:rPr>
          <w:rFonts w:ascii="Arial" w:eastAsia="Calibri" w:hAnsi="Arial" w:cs="Arial"/>
          <w:sz w:val="24"/>
          <w:szCs w:val="24"/>
        </w:rPr>
        <w:t>DE LA CRUZ Pacheco, Guillermo. Incidencia y perfil obstétrico y quirúrgico de Pacientes con embarazo ectópico en el Instituto Materno Perinatal, enero - Diciembre 2001. Trabajo de Investigación. Universidad Nacional Mayor de San Marcos, Lima, Perú.</w:t>
      </w:r>
    </w:p>
    <w:p w:rsidR="00914D1C" w:rsidRPr="00914D1C" w:rsidRDefault="00914D1C" w:rsidP="00914D1C">
      <w:pPr>
        <w:numPr>
          <w:ilvl w:val="0"/>
          <w:numId w:val="26"/>
        </w:numPr>
        <w:spacing w:after="0" w:line="360" w:lineRule="auto"/>
        <w:contextualSpacing/>
        <w:jc w:val="both"/>
        <w:rPr>
          <w:rFonts w:ascii="Arial" w:eastAsia="Calibri" w:hAnsi="Arial" w:cs="Arial"/>
          <w:b/>
          <w:sz w:val="24"/>
          <w:szCs w:val="24"/>
        </w:rPr>
      </w:pPr>
      <w:r w:rsidRPr="00914D1C">
        <w:rPr>
          <w:rFonts w:ascii="Arial" w:eastAsia="Times New Roman" w:hAnsi="Arial" w:cs="Arial"/>
          <w:sz w:val="24"/>
          <w:szCs w:val="24"/>
          <w:lang w:eastAsia="es-PE"/>
        </w:rPr>
        <w:t xml:space="preserve">Facultad de Medicina 10 de Octubre 2017 Ciudad Habana, Cuba Digna Llorente Molina.  </w:t>
      </w:r>
      <w:r w:rsidRPr="00914D1C">
        <w:rPr>
          <w:rFonts w:ascii="Arial" w:eastAsia="Times New Roman" w:hAnsi="Arial" w:cs="Arial"/>
          <w:b/>
          <w:bCs/>
          <w:sz w:val="24"/>
          <w:szCs w:val="24"/>
          <w:lang w:eastAsia="es-PE"/>
        </w:rPr>
        <w:t>Correo Electrónico:</w:t>
      </w:r>
      <w:r w:rsidRPr="00914D1C">
        <w:rPr>
          <w:rFonts w:ascii="Arial" w:eastAsia="Times New Roman" w:hAnsi="Arial" w:cs="Arial"/>
          <w:sz w:val="24"/>
          <w:szCs w:val="24"/>
          <w:lang w:eastAsia="es-PE"/>
        </w:rPr>
        <w:t> </w:t>
      </w:r>
      <w:hyperlink r:id="rId7" w:history="1">
        <w:r w:rsidRPr="00914D1C">
          <w:rPr>
            <w:rFonts w:ascii="Arial" w:eastAsia="Times New Roman" w:hAnsi="Arial" w:cs="Arial"/>
            <w:sz w:val="24"/>
            <w:szCs w:val="24"/>
            <w:u w:val="single"/>
            <w:lang w:eastAsia="es-PE"/>
          </w:rPr>
          <w:t>dignallorente@infomed.sld.cu</w:t>
        </w:r>
      </w:hyperlink>
    </w:p>
    <w:p w:rsidR="00914D1C" w:rsidRPr="00914D1C" w:rsidRDefault="00914D1C" w:rsidP="00914D1C">
      <w:pPr>
        <w:numPr>
          <w:ilvl w:val="0"/>
          <w:numId w:val="26"/>
        </w:numPr>
        <w:spacing w:after="0" w:line="360" w:lineRule="auto"/>
        <w:contextualSpacing/>
        <w:jc w:val="both"/>
        <w:rPr>
          <w:rFonts w:ascii="Arial" w:eastAsia="Calibri" w:hAnsi="Arial" w:cs="Arial"/>
          <w:b/>
          <w:sz w:val="24"/>
          <w:szCs w:val="24"/>
        </w:rPr>
      </w:pPr>
      <w:r w:rsidRPr="00914D1C">
        <w:rPr>
          <w:rFonts w:ascii="Arial" w:eastAsia="Times New Roman" w:hAnsi="Arial" w:cs="Arial"/>
          <w:color w:val="2E2E2E"/>
          <w:sz w:val="24"/>
          <w:szCs w:val="24"/>
          <w:lang w:eastAsia="es-PE"/>
        </w:rPr>
        <w:t>Farinate A., Normandi J.O: Enfermedad Inflamatoria Pélvica, 1998:12-18.</w:t>
      </w:r>
    </w:p>
    <w:p w:rsidR="00914D1C" w:rsidRPr="00914D1C" w:rsidRDefault="00914D1C" w:rsidP="00914D1C">
      <w:pPr>
        <w:numPr>
          <w:ilvl w:val="0"/>
          <w:numId w:val="26"/>
        </w:numPr>
        <w:spacing w:after="0" w:line="360" w:lineRule="auto"/>
        <w:contextualSpacing/>
        <w:jc w:val="both"/>
        <w:rPr>
          <w:rFonts w:ascii="Arial" w:eastAsia="Calibri" w:hAnsi="Arial" w:cs="Arial"/>
          <w:b/>
          <w:sz w:val="24"/>
          <w:szCs w:val="24"/>
        </w:rPr>
      </w:pPr>
      <w:r w:rsidRPr="00914D1C">
        <w:rPr>
          <w:rFonts w:ascii="Arial" w:eastAsia="Calibri" w:hAnsi="Arial" w:cs="Arial"/>
          <w:sz w:val="24"/>
          <w:szCs w:val="24"/>
        </w:rPr>
        <w:t xml:space="preserve">Llorente D; Cedeño S; Fuentes P, et al. Enfermedad Inflamatoria pélvica tumoral en la adolescente. MedPub Journals, 2008. </w:t>
      </w:r>
      <w:r w:rsidRPr="00914D1C">
        <w:rPr>
          <w:rFonts w:ascii="Arial" w:eastAsia="Calibri" w:hAnsi="Arial" w:cs="Arial"/>
          <w:sz w:val="24"/>
          <w:szCs w:val="24"/>
          <w:lang w:val="en-US"/>
        </w:rPr>
        <w:t xml:space="preserve">Disponible en: http://redalyc.uaemex.mx/redalyc/ pdf/503/50312954001.pdf </w:t>
      </w:r>
    </w:p>
    <w:p w:rsidR="00914D1C" w:rsidRPr="00914D1C" w:rsidRDefault="00914D1C" w:rsidP="00914D1C">
      <w:pPr>
        <w:numPr>
          <w:ilvl w:val="0"/>
          <w:numId w:val="26"/>
        </w:numPr>
        <w:spacing w:after="0" w:line="360" w:lineRule="auto"/>
        <w:contextualSpacing/>
        <w:jc w:val="both"/>
        <w:rPr>
          <w:rFonts w:ascii="Arial" w:eastAsia="Calibri" w:hAnsi="Arial" w:cs="Arial"/>
          <w:b/>
          <w:sz w:val="24"/>
          <w:szCs w:val="24"/>
        </w:rPr>
      </w:pPr>
      <w:r w:rsidRPr="00914D1C">
        <w:rPr>
          <w:rFonts w:ascii="Arial" w:eastAsia="Calibri" w:hAnsi="Arial" w:cs="Arial"/>
          <w:sz w:val="24"/>
          <w:szCs w:val="24"/>
        </w:rPr>
        <w:t>Joya M, Joya A, Sequera M, Arteaga E, Bastidas G. Infertilidad e infección por Chlamydia trachomatiss en mujeres sexualmente activas del estado de Caraobo, Venezuela. Rev. Méd. isaralda 2014;.20 (1) 24-28</w:t>
      </w:r>
    </w:p>
    <w:p w:rsidR="00914D1C" w:rsidRPr="00914D1C" w:rsidRDefault="00914D1C" w:rsidP="00914D1C">
      <w:pPr>
        <w:numPr>
          <w:ilvl w:val="0"/>
          <w:numId w:val="26"/>
        </w:numPr>
        <w:spacing w:after="0" w:line="360" w:lineRule="auto"/>
        <w:contextualSpacing/>
        <w:jc w:val="both"/>
        <w:rPr>
          <w:rFonts w:ascii="Arial" w:eastAsia="Calibri" w:hAnsi="Arial" w:cs="Arial"/>
          <w:b/>
          <w:sz w:val="24"/>
          <w:szCs w:val="24"/>
        </w:rPr>
      </w:pPr>
      <w:r w:rsidRPr="00914D1C">
        <w:rPr>
          <w:rFonts w:ascii="Arial" w:eastAsia="Calibri" w:hAnsi="Arial" w:cs="Arial"/>
          <w:sz w:val="24"/>
          <w:szCs w:val="24"/>
        </w:rPr>
        <w:t xml:space="preserve">Peláez Mendoza J. Enfermedad inflamatoria pélvica y adolescencia. Rev Cubana Obstet Ginecol. 2012; 38(1). Disponible en: </w:t>
      </w:r>
      <w:hyperlink r:id="rId8" w:history="1">
        <w:r w:rsidRPr="00914D1C">
          <w:rPr>
            <w:rFonts w:ascii="Arial" w:eastAsia="Calibri" w:hAnsi="Arial" w:cs="Arial"/>
            <w:sz w:val="24"/>
            <w:szCs w:val="24"/>
            <w:u w:val="single"/>
          </w:rPr>
          <w:t>http://scielo.sld.cu/pdf/gin/v38n1/gin08112.pdf</w:t>
        </w:r>
      </w:hyperlink>
      <w:r w:rsidRPr="00914D1C">
        <w:rPr>
          <w:rFonts w:ascii="Arial" w:eastAsia="Calibri" w:hAnsi="Arial" w:cs="Arial"/>
          <w:sz w:val="24"/>
          <w:szCs w:val="24"/>
        </w:rPr>
        <w:t xml:space="preserve"> </w:t>
      </w:r>
    </w:p>
    <w:p w:rsidR="00914D1C" w:rsidRPr="00EC31BC" w:rsidRDefault="00914D1C" w:rsidP="00914D1C">
      <w:pPr>
        <w:numPr>
          <w:ilvl w:val="0"/>
          <w:numId w:val="26"/>
        </w:numPr>
        <w:spacing w:after="0" w:line="360" w:lineRule="auto"/>
        <w:contextualSpacing/>
        <w:jc w:val="both"/>
        <w:rPr>
          <w:rFonts w:ascii="Arial" w:eastAsia="Calibri" w:hAnsi="Arial" w:cs="Arial"/>
          <w:b/>
          <w:sz w:val="24"/>
          <w:szCs w:val="24"/>
        </w:rPr>
      </w:pPr>
      <w:r w:rsidRPr="00914D1C">
        <w:rPr>
          <w:rFonts w:ascii="Arial" w:eastAsia="Times New Roman" w:hAnsi="Arial" w:cs="Arial"/>
          <w:color w:val="2E2E2E"/>
          <w:sz w:val="24"/>
          <w:szCs w:val="24"/>
          <w:lang w:eastAsia="es-PE"/>
        </w:rPr>
        <w:t>Pérez Villabona CM-Parra Varón C- Cuevas A. Enfermedad Inflamatoria Pélvica Hospital Universitario Ramón González Valencia, Tomado de: Médicas UIS VIII, 2:99, 1994:2-99.</w:t>
      </w:r>
    </w:p>
    <w:p w:rsidR="00914D1C" w:rsidRPr="00914D1C" w:rsidRDefault="00914D1C" w:rsidP="00914D1C">
      <w:pPr>
        <w:spacing w:after="0" w:line="360" w:lineRule="auto"/>
        <w:ind w:left="720"/>
        <w:contextualSpacing/>
        <w:jc w:val="both"/>
        <w:rPr>
          <w:rFonts w:ascii="Arial" w:eastAsia="Calibri" w:hAnsi="Arial" w:cs="Arial"/>
          <w:b/>
          <w:sz w:val="24"/>
          <w:szCs w:val="24"/>
        </w:rPr>
      </w:pPr>
    </w:p>
    <w:p w:rsidR="00914D1C" w:rsidRPr="00914D1C" w:rsidRDefault="00914D1C" w:rsidP="00914D1C">
      <w:pPr>
        <w:numPr>
          <w:ilvl w:val="0"/>
          <w:numId w:val="26"/>
        </w:numPr>
        <w:spacing w:after="0" w:line="360" w:lineRule="auto"/>
        <w:contextualSpacing/>
        <w:jc w:val="both"/>
        <w:rPr>
          <w:rFonts w:ascii="Arial" w:eastAsia="Calibri" w:hAnsi="Arial" w:cs="Arial"/>
          <w:b/>
          <w:sz w:val="24"/>
          <w:szCs w:val="24"/>
        </w:rPr>
      </w:pPr>
      <w:r w:rsidRPr="00914D1C">
        <w:rPr>
          <w:rFonts w:ascii="Arial" w:eastAsia="Calibri" w:hAnsi="Arial" w:cs="Arial"/>
          <w:sz w:val="24"/>
          <w:szCs w:val="24"/>
        </w:rPr>
        <w:t>Saona Ugarte P. Enfermedad pélvica inflamatoria: diagnóstico y complicaciones. Rev Per Ginecol Obstet. 2007; 53: 234-9.</w:t>
      </w:r>
    </w:p>
    <w:p w:rsidR="00914D1C" w:rsidRPr="00914D1C" w:rsidRDefault="00914D1C" w:rsidP="00914D1C">
      <w:pPr>
        <w:numPr>
          <w:ilvl w:val="0"/>
          <w:numId w:val="26"/>
        </w:numPr>
        <w:spacing w:after="0" w:line="360" w:lineRule="auto"/>
        <w:contextualSpacing/>
        <w:jc w:val="both"/>
        <w:rPr>
          <w:rFonts w:ascii="Arial" w:eastAsia="Calibri" w:hAnsi="Arial" w:cs="Arial"/>
          <w:b/>
          <w:sz w:val="24"/>
          <w:szCs w:val="24"/>
          <w:lang w:val="en-US"/>
        </w:rPr>
      </w:pPr>
      <w:r w:rsidRPr="00914D1C">
        <w:rPr>
          <w:rFonts w:ascii="Arial" w:eastAsia="Calibri" w:hAnsi="Arial" w:cs="Arial"/>
          <w:sz w:val="24"/>
          <w:szCs w:val="24"/>
        </w:rPr>
        <w:t xml:space="preserve">Savaris RF, Fuhrich DG, Duarte RV, Franik S, Ross J. Revisión antibioticoterapia para la enfermedad pélvica inflamatoria. </w:t>
      </w:r>
      <w:r w:rsidRPr="00914D1C">
        <w:rPr>
          <w:rFonts w:ascii="Arial" w:eastAsia="Calibri" w:hAnsi="Arial" w:cs="Arial"/>
          <w:sz w:val="24"/>
          <w:szCs w:val="24"/>
          <w:lang w:val="en-US"/>
        </w:rPr>
        <w:t xml:space="preserve">Cochrane Database of Systematic Reviews [internet] 24 abril 2017. Disponible en: </w:t>
      </w:r>
      <w:hyperlink r:id="rId9" w:history="1">
        <w:r w:rsidRPr="00914D1C">
          <w:rPr>
            <w:rFonts w:ascii="Arial" w:eastAsia="Calibri" w:hAnsi="Arial" w:cs="Arial"/>
            <w:sz w:val="24"/>
            <w:szCs w:val="24"/>
            <w:u w:val="single"/>
            <w:lang w:val="en-US"/>
          </w:rPr>
          <w:t>http://www.cochrane.org/es/CD010285/antibioticoterapia-para-laenfermedad-pelvica-inflamatoria</w:t>
        </w:r>
      </w:hyperlink>
    </w:p>
    <w:p w:rsidR="00914D1C" w:rsidRPr="00914D1C" w:rsidRDefault="00914D1C" w:rsidP="00914D1C">
      <w:pPr>
        <w:numPr>
          <w:ilvl w:val="0"/>
          <w:numId w:val="26"/>
        </w:numPr>
        <w:spacing w:after="0" w:line="360" w:lineRule="auto"/>
        <w:contextualSpacing/>
        <w:jc w:val="both"/>
        <w:rPr>
          <w:rFonts w:ascii="Arial" w:eastAsia="Calibri" w:hAnsi="Arial" w:cs="Arial"/>
          <w:b/>
          <w:sz w:val="24"/>
          <w:szCs w:val="24"/>
        </w:rPr>
      </w:pPr>
      <w:r w:rsidRPr="00914D1C">
        <w:rPr>
          <w:rFonts w:ascii="Arial" w:eastAsia="Calibri" w:hAnsi="Arial" w:cs="Arial"/>
          <w:sz w:val="24"/>
          <w:szCs w:val="24"/>
        </w:rPr>
        <w:t>Sociedad Española de Ginecología y Obstetricia (SEGO). Tratado de Ginecología, Obstetricia y Medicina de la Reproducción (Tomo 2). Madrid: Panamericana. 2003; 1174- 1201.</w:t>
      </w:r>
    </w:p>
    <w:p w:rsidR="00914D1C" w:rsidRPr="00914D1C" w:rsidRDefault="00914D1C" w:rsidP="00914D1C">
      <w:pPr>
        <w:numPr>
          <w:ilvl w:val="0"/>
          <w:numId w:val="26"/>
        </w:numPr>
        <w:spacing w:after="0" w:line="360" w:lineRule="auto"/>
        <w:contextualSpacing/>
        <w:jc w:val="both"/>
        <w:rPr>
          <w:rFonts w:ascii="Arial" w:eastAsia="Calibri" w:hAnsi="Arial" w:cs="Arial"/>
          <w:b/>
          <w:sz w:val="24"/>
          <w:szCs w:val="24"/>
        </w:rPr>
      </w:pPr>
      <w:r w:rsidRPr="00914D1C">
        <w:rPr>
          <w:rFonts w:ascii="Arial" w:eastAsia="Calibri" w:hAnsi="Arial" w:cs="Arial"/>
          <w:sz w:val="24"/>
          <w:szCs w:val="24"/>
        </w:rPr>
        <w:t xml:space="preserve">Mirabal F, Meléndez B, Pouyot C, Ferrer L, Aguirre P. La infertilidad como manifestación clínica de la infección por Chlamydia y otros agentes infecciosos. MEDISAN [internet] 2014. [Extraído el 7 de ago. 2017] 18 </w:t>
      </w:r>
    </w:p>
    <w:p w:rsidR="002B10F3" w:rsidRPr="00EC31BC" w:rsidRDefault="002B10F3" w:rsidP="00914D1C">
      <w:pPr>
        <w:spacing w:after="0" w:line="360" w:lineRule="auto"/>
        <w:jc w:val="both"/>
        <w:rPr>
          <w:rFonts w:ascii="Arial" w:hAnsi="Arial" w:cs="Arial"/>
          <w:sz w:val="24"/>
          <w:szCs w:val="24"/>
        </w:rPr>
      </w:pPr>
    </w:p>
    <w:p w:rsidR="002B10F3" w:rsidRPr="00EC31BC" w:rsidRDefault="002B10F3" w:rsidP="00914D1C">
      <w:pPr>
        <w:spacing w:after="0" w:line="360" w:lineRule="auto"/>
        <w:jc w:val="both"/>
        <w:rPr>
          <w:rFonts w:ascii="Arial" w:hAnsi="Arial" w:cs="Arial"/>
          <w:sz w:val="24"/>
          <w:szCs w:val="24"/>
        </w:rPr>
      </w:pPr>
    </w:p>
    <w:p w:rsidR="002B10F3" w:rsidRPr="00EC31BC" w:rsidRDefault="002B10F3" w:rsidP="00914D1C">
      <w:pPr>
        <w:spacing w:after="0" w:line="360" w:lineRule="auto"/>
        <w:jc w:val="both"/>
        <w:rPr>
          <w:rFonts w:ascii="Arial" w:hAnsi="Arial" w:cs="Arial"/>
          <w:sz w:val="24"/>
          <w:szCs w:val="24"/>
        </w:rPr>
      </w:pPr>
    </w:p>
    <w:p w:rsidR="002B10F3" w:rsidRPr="00EC31BC" w:rsidRDefault="002B10F3"/>
    <w:p w:rsidR="002B10F3" w:rsidRPr="00EC31BC" w:rsidRDefault="002B10F3"/>
    <w:p w:rsidR="002B10F3" w:rsidRPr="00EC31BC" w:rsidRDefault="002B10F3"/>
    <w:p w:rsidR="002B10F3" w:rsidRPr="00EC31BC" w:rsidRDefault="002B10F3"/>
    <w:p w:rsidR="002B10F3" w:rsidRDefault="002B10F3"/>
    <w:p w:rsidR="003149A5" w:rsidRDefault="003149A5"/>
    <w:p w:rsidR="003149A5" w:rsidRDefault="003149A5"/>
    <w:p w:rsidR="003149A5" w:rsidRDefault="003149A5"/>
    <w:p w:rsidR="00310F80" w:rsidRPr="00EC31BC" w:rsidRDefault="00310F80"/>
    <w:p w:rsidR="002B10F3" w:rsidRPr="00EC31BC" w:rsidRDefault="002B10F3"/>
    <w:p w:rsidR="002B10F3" w:rsidRPr="00EC31BC" w:rsidRDefault="002B10F3"/>
    <w:p w:rsidR="002B10F3" w:rsidRPr="00EC31BC" w:rsidRDefault="002B10F3"/>
    <w:p w:rsidR="0055637A" w:rsidRPr="0055637A" w:rsidRDefault="0055637A" w:rsidP="007727C4">
      <w:pPr>
        <w:widowControl w:val="0"/>
        <w:spacing w:before="29" w:after="0" w:line="240" w:lineRule="auto"/>
        <w:rPr>
          <w:rFonts w:ascii="Arial" w:eastAsia="Arial" w:hAnsi="Arial" w:cs="Arial"/>
          <w:sz w:val="24"/>
          <w:szCs w:val="24"/>
          <w:lang w:eastAsia="es-PE"/>
        </w:rPr>
      </w:pPr>
      <w:r w:rsidRPr="0055637A">
        <w:rPr>
          <w:rFonts w:ascii="Arial" w:eastAsia="Arial" w:hAnsi="Arial" w:cs="Arial"/>
          <w:b/>
          <w:sz w:val="24"/>
          <w:szCs w:val="24"/>
          <w:lang w:eastAsia="es-PE"/>
        </w:rPr>
        <w:t>SECCIÓN C: CRONOGRAMA DE INVESTIGACIÓN</w:t>
      </w:r>
    </w:p>
    <w:p w:rsidR="0055637A" w:rsidRPr="0055637A" w:rsidRDefault="0055637A" w:rsidP="0055637A">
      <w:pPr>
        <w:widowControl w:val="0"/>
        <w:tabs>
          <w:tab w:val="left" w:pos="3075"/>
        </w:tabs>
        <w:spacing w:before="18" w:after="0" w:line="240" w:lineRule="auto"/>
        <w:rPr>
          <w:rFonts w:ascii="Arial" w:eastAsia="Arial" w:hAnsi="Arial" w:cs="Arial"/>
          <w:b/>
          <w:sz w:val="17"/>
          <w:szCs w:val="17"/>
          <w:lang w:eastAsia="es-PE"/>
        </w:rPr>
      </w:pPr>
      <w:r w:rsidRPr="0055637A">
        <w:rPr>
          <w:rFonts w:ascii="Arial" w:eastAsia="Arial" w:hAnsi="Arial" w:cs="Arial"/>
          <w:b/>
          <w:sz w:val="17"/>
          <w:szCs w:val="17"/>
          <w:lang w:eastAsia="es-PE"/>
        </w:rPr>
        <w:tab/>
      </w:r>
    </w:p>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
        <w:gridCol w:w="4894"/>
        <w:gridCol w:w="326"/>
        <w:gridCol w:w="326"/>
        <w:gridCol w:w="343"/>
        <w:gridCol w:w="358"/>
        <w:gridCol w:w="326"/>
        <w:gridCol w:w="326"/>
        <w:gridCol w:w="326"/>
        <w:gridCol w:w="326"/>
        <w:gridCol w:w="326"/>
        <w:gridCol w:w="427"/>
        <w:gridCol w:w="427"/>
        <w:gridCol w:w="429"/>
      </w:tblGrid>
      <w:tr w:rsidR="0055637A" w:rsidRPr="0055637A" w:rsidTr="002D0D80">
        <w:trPr>
          <w:trHeight w:val="196"/>
        </w:trPr>
        <w:tc>
          <w:tcPr>
            <w:tcW w:w="5335" w:type="dxa"/>
            <w:gridSpan w:val="2"/>
            <w:vMerge w:val="restart"/>
            <w:shd w:val="clear" w:color="auto" w:fill="BFBFBF"/>
          </w:tcPr>
          <w:p w:rsidR="005769C9" w:rsidRPr="00EC31BC" w:rsidRDefault="005769C9" w:rsidP="0055637A">
            <w:pPr>
              <w:widowControl w:val="0"/>
              <w:tabs>
                <w:tab w:val="left" w:pos="4020"/>
              </w:tabs>
              <w:spacing w:before="18" w:after="0" w:line="240" w:lineRule="auto"/>
              <w:jc w:val="center"/>
              <w:rPr>
                <w:rFonts w:ascii="Arial" w:eastAsia="Arial" w:hAnsi="Arial" w:cs="Arial"/>
                <w:b/>
                <w:lang w:eastAsia="es-PE"/>
              </w:rPr>
            </w:pPr>
          </w:p>
          <w:p w:rsidR="0055637A" w:rsidRPr="0055637A" w:rsidRDefault="0055637A" w:rsidP="0055637A">
            <w:pPr>
              <w:widowControl w:val="0"/>
              <w:tabs>
                <w:tab w:val="left" w:pos="4020"/>
              </w:tabs>
              <w:spacing w:before="18" w:after="0" w:line="240" w:lineRule="auto"/>
              <w:jc w:val="center"/>
              <w:rPr>
                <w:rFonts w:ascii="Arial" w:eastAsia="Arial" w:hAnsi="Arial" w:cs="Arial"/>
                <w:b/>
                <w:lang w:eastAsia="es-PE"/>
              </w:rPr>
            </w:pPr>
            <w:r w:rsidRPr="0055637A">
              <w:rPr>
                <w:rFonts w:ascii="Arial" w:eastAsia="Arial" w:hAnsi="Arial" w:cs="Arial"/>
                <w:b/>
                <w:lang w:eastAsia="es-PE"/>
              </w:rPr>
              <w:t>Actividad</w:t>
            </w:r>
          </w:p>
        </w:tc>
        <w:tc>
          <w:tcPr>
            <w:tcW w:w="4263" w:type="dxa"/>
            <w:gridSpan w:val="12"/>
            <w:shd w:val="clear" w:color="auto" w:fill="BFBFBF"/>
          </w:tcPr>
          <w:p w:rsidR="0055637A" w:rsidRPr="0055637A" w:rsidRDefault="0055637A" w:rsidP="005769C9">
            <w:pPr>
              <w:widowControl w:val="0"/>
              <w:tabs>
                <w:tab w:val="left" w:pos="4020"/>
              </w:tabs>
              <w:spacing w:before="18" w:after="0" w:line="240" w:lineRule="auto"/>
              <w:jc w:val="center"/>
              <w:rPr>
                <w:rFonts w:ascii="Arial" w:eastAsia="Arial" w:hAnsi="Arial" w:cs="Arial"/>
                <w:b/>
                <w:lang w:eastAsia="es-PE"/>
              </w:rPr>
            </w:pPr>
            <w:r w:rsidRPr="0055637A">
              <w:rPr>
                <w:rFonts w:ascii="Arial" w:eastAsia="Arial" w:hAnsi="Arial" w:cs="Arial"/>
                <w:b/>
                <w:lang w:eastAsia="es-PE"/>
              </w:rPr>
              <w:t>Meses</w:t>
            </w:r>
          </w:p>
        </w:tc>
      </w:tr>
      <w:tr w:rsidR="0055637A" w:rsidRPr="0055637A" w:rsidTr="002D0D80">
        <w:trPr>
          <w:trHeight w:val="144"/>
        </w:trPr>
        <w:tc>
          <w:tcPr>
            <w:tcW w:w="5335" w:type="dxa"/>
            <w:gridSpan w:val="2"/>
            <w:vMerge/>
            <w:shd w:val="clear" w:color="auto" w:fill="BFBFBF"/>
          </w:tcPr>
          <w:p w:rsidR="0055637A" w:rsidRPr="0055637A" w:rsidRDefault="0055637A" w:rsidP="0055637A">
            <w:pPr>
              <w:widowControl w:val="0"/>
              <w:pBdr>
                <w:top w:val="nil"/>
                <w:left w:val="nil"/>
                <w:bottom w:val="nil"/>
                <w:right w:val="nil"/>
                <w:between w:val="nil"/>
              </w:pBdr>
              <w:spacing w:after="0"/>
              <w:rPr>
                <w:rFonts w:ascii="Arial" w:eastAsia="Arial" w:hAnsi="Arial" w:cs="Arial"/>
                <w:b/>
                <w:sz w:val="17"/>
                <w:szCs w:val="17"/>
                <w:lang w:eastAsia="es-PE"/>
              </w:rPr>
            </w:pPr>
          </w:p>
        </w:tc>
        <w:tc>
          <w:tcPr>
            <w:tcW w:w="326" w:type="dxa"/>
            <w:shd w:val="clear" w:color="auto" w:fill="BFBFBF"/>
          </w:tcPr>
          <w:p w:rsidR="0055637A" w:rsidRPr="0055637A" w:rsidRDefault="0055637A" w:rsidP="0055637A">
            <w:pPr>
              <w:widowControl w:val="0"/>
              <w:tabs>
                <w:tab w:val="left" w:pos="4020"/>
              </w:tabs>
              <w:spacing w:before="18" w:after="0" w:line="240" w:lineRule="auto"/>
              <w:rPr>
                <w:rFonts w:ascii="Arial" w:eastAsia="Arial" w:hAnsi="Arial" w:cs="Arial"/>
                <w:b/>
                <w:sz w:val="18"/>
                <w:szCs w:val="18"/>
                <w:lang w:eastAsia="es-PE"/>
              </w:rPr>
            </w:pPr>
            <w:r w:rsidRPr="0055637A">
              <w:rPr>
                <w:rFonts w:ascii="Arial" w:eastAsia="Arial" w:hAnsi="Arial" w:cs="Arial"/>
                <w:b/>
                <w:sz w:val="18"/>
                <w:szCs w:val="18"/>
                <w:lang w:eastAsia="es-PE"/>
              </w:rPr>
              <w:t>1</w:t>
            </w:r>
          </w:p>
        </w:tc>
        <w:tc>
          <w:tcPr>
            <w:tcW w:w="326" w:type="dxa"/>
            <w:shd w:val="clear" w:color="auto" w:fill="BFBFBF"/>
          </w:tcPr>
          <w:p w:rsidR="0055637A" w:rsidRPr="0055637A" w:rsidRDefault="0055637A" w:rsidP="0055637A">
            <w:pPr>
              <w:widowControl w:val="0"/>
              <w:tabs>
                <w:tab w:val="left" w:pos="4020"/>
              </w:tabs>
              <w:spacing w:before="18" w:after="0" w:line="240" w:lineRule="auto"/>
              <w:rPr>
                <w:rFonts w:ascii="Arial" w:eastAsia="Arial" w:hAnsi="Arial" w:cs="Arial"/>
                <w:b/>
                <w:sz w:val="18"/>
                <w:szCs w:val="18"/>
                <w:lang w:eastAsia="es-PE"/>
              </w:rPr>
            </w:pPr>
            <w:r w:rsidRPr="0055637A">
              <w:rPr>
                <w:rFonts w:ascii="Arial" w:eastAsia="Arial" w:hAnsi="Arial" w:cs="Arial"/>
                <w:b/>
                <w:sz w:val="18"/>
                <w:szCs w:val="18"/>
                <w:lang w:eastAsia="es-PE"/>
              </w:rPr>
              <w:t>2</w:t>
            </w:r>
          </w:p>
        </w:tc>
        <w:tc>
          <w:tcPr>
            <w:tcW w:w="343" w:type="dxa"/>
            <w:shd w:val="clear" w:color="auto" w:fill="BFBFBF"/>
          </w:tcPr>
          <w:p w:rsidR="0055637A" w:rsidRPr="0055637A" w:rsidRDefault="0055637A" w:rsidP="0055637A">
            <w:pPr>
              <w:widowControl w:val="0"/>
              <w:tabs>
                <w:tab w:val="left" w:pos="4020"/>
              </w:tabs>
              <w:spacing w:before="18" w:after="0" w:line="240" w:lineRule="auto"/>
              <w:rPr>
                <w:rFonts w:ascii="Arial" w:eastAsia="Arial" w:hAnsi="Arial" w:cs="Arial"/>
                <w:b/>
                <w:sz w:val="18"/>
                <w:szCs w:val="18"/>
                <w:lang w:eastAsia="es-PE"/>
              </w:rPr>
            </w:pPr>
            <w:r w:rsidRPr="0055637A">
              <w:rPr>
                <w:rFonts w:ascii="Arial" w:eastAsia="Arial" w:hAnsi="Arial" w:cs="Arial"/>
                <w:b/>
                <w:sz w:val="18"/>
                <w:szCs w:val="18"/>
                <w:lang w:eastAsia="es-PE"/>
              </w:rPr>
              <w:t>3</w:t>
            </w:r>
          </w:p>
        </w:tc>
        <w:tc>
          <w:tcPr>
            <w:tcW w:w="358" w:type="dxa"/>
            <w:shd w:val="clear" w:color="auto" w:fill="BFBFBF"/>
          </w:tcPr>
          <w:p w:rsidR="0055637A" w:rsidRPr="0055637A" w:rsidRDefault="0055637A" w:rsidP="0055637A">
            <w:pPr>
              <w:widowControl w:val="0"/>
              <w:tabs>
                <w:tab w:val="left" w:pos="4020"/>
              </w:tabs>
              <w:spacing w:before="18" w:after="0" w:line="240" w:lineRule="auto"/>
              <w:rPr>
                <w:rFonts w:ascii="Arial" w:eastAsia="Arial" w:hAnsi="Arial" w:cs="Arial"/>
                <w:b/>
                <w:sz w:val="18"/>
                <w:szCs w:val="18"/>
                <w:lang w:eastAsia="es-PE"/>
              </w:rPr>
            </w:pPr>
            <w:r w:rsidRPr="0055637A">
              <w:rPr>
                <w:rFonts w:ascii="Arial" w:eastAsia="Arial" w:hAnsi="Arial" w:cs="Arial"/>
                <w:b/>
                <w:sz w:val="18"/>
                <w:szCs w:val="18"/>
                <w:lang w:eastAsia="es-PE"/>
              </w:rPr>
              <w:t>4</w:t>
            </w:r>
          </w:p>
        </w:tc>
        <w:tc>
          <w:tcPr>
            <w:tcW w:w="326" w:type="dxa"/>
            <w:shd w:val="clear" w:color="auto" w:fill="BFBFBF"/>
          </w:tcPr>
          <w:p w:rsidR="0055637A" w:rsidRPr="0055637A" w:rsidRDefault="0055637A" w:rsidP="0055637A">
            <w:pPr>
              <w:widowControl w:val="0"/>
              <w:tabs>
                <w:tab w:val="left" w:pos="4020"/>
              </w:tabs>
              <w:spacing w:before="18" w:after="0" w:line="240" w:lineRule="auto"/>
              <w:rPr>
                <w:rFonts w:ascii="Arial" w:eastAsia="Arial" w:hAnsi="Arial" w:cs="Arial"/>
                <w:b/>
                <w:sz w:val="18"/>
                <w:szCs w:val="18"/>
                <w:lang w:eastAsia="es-PE"/>
              </w:rPr>
            </w:pPr>
            <w:r w:rsidRPr="0055637A">
              <w:rPr>
                <w:rFonts w:ascii="Arial" w:eastAsia="Arial" w:hAnsi="Arial" w:cs="Arial"/>
                <w:b/>
                <w:sz w:val="18"/>
                <w:szCs w:val="18"/>
                <w:lang w:eastAsia="es-PE"/>
              </w:rPr>
              <w:t>5</w:t>
            </w:r>
          </w:p>
        </w:tc>
        <w:tc>
          <w:tcPr>
            <w:tcW w:w="326" w:type="dxa"/>
            <w:shd w:val="clear" w:color="auto" w:fill="BFBFBF"/>
          </w:tcPr>
          <w:p w:rsidR="0055637A" w:rsidRPr="0055637A" w:rsidRDefault="0055637A" w:rsidP="0055637A">
            <w:pPr>
              <w:widowControl w:val="0"/>
              <w:tabs>
                <w:tab w:val="left" w:pos="4020"/>
              </w:tabs>
              <w:spacing w:before="18" w:after="0" w:line="240" w:lineRule="auto"/>
              <w:rPr>
                <w:rFonts w:ascii="Arial" w:eastAsia="Arial" w:hAnsi="Arial" w:cs="Arial"/>
                <w:b/>
                <w:sz w:val="18"/>
                <w:szCs w:val="18"/>
                <w:lang w:eastAsia="es-PE"/>
              </w:rPr>
            </w:pPr>
            <w:r w:rsidRPr="0055637A">
              <w:rPr>
                <w:rFonts w:ascii="Arial" w:eastAsia="Arial" w:hAnsi="Arial" w:cs="Arial"/>
                <w:b/>
                <w:sz w:val="18"/>
                <w:szCs w:val="18"/>
                <w:lang w:eastAsia="es-PE"/>
              </w:rPr>
              <w:t>6</w:t>
            </w:r>
          </w:p>
        </w:tc>
        <w:tc>
          <w:tcPr>
            <w:tcW w:w="326" w:type="dxa"/>
            <w:shd w:val="clear" w:color="auto" w:fill="BFBFBF"/>
          </w:tcPr>
          <w:p w:rsidR="0055637A" w:rsidRPr="0055637A" w:rsidRDefault="0055637A" w:rsidP="0055637A">
            <w:pPr>
              <w:widowControl w:val="0"/>
              <w:tabs>
                <w:tab w:val="left" w:pos="4020"/>
              </w:tabs>
              <w:spacing w:before="18" w:after="0" w:line="240" w:lineRule="auto"/>
              <w:rPr>
                <w:rFonts w:ascii="Arial" w:eastAsia="Arial" w:hAnsi="Arial" w:cs="Arial"/>
                <w:b/>
                <w:sz w:val="18"/>
                <w:szCs w:val="18"/>
                <w:lang w:eastAsia="es-PE"/>
              </w:rPr>
            </w:pPr>
            <w:r w:rsidRPr="0055637A">
              <w:rPr>
                <w:rFonts w:ascii="Arial" w:eastAsia="Arial" w:hAnsi="Arial" w:cs="Arial"/>
                <w:b/>
                <w:sz w:val="18"/>
                <w:szCs w:val="18"/>
                <w:lang w:eastAsia="es-PE"/>
              </w:rPr>
              <w:t>7</w:t>
            </w:r>
          </w:p>
        </w:tc>
        <w:tc>
          <w:tcPr>
            <w:tcW w:w="326" w:type="dxa"/>
            <w:shd w:val="clear" w:color="auto" w:fill="BFBFBF"/>
          </w:tcPr>
          <w:p w:rsidR="0055637A" w:rsidRPr="0055637A" w:rsidRDefault="0055637A" w:rsidP="0055637A">
            <w:pPr>
              <w:widowControl w:val="0"/>
              <w:tabs>
                <w:tab w:val="left" w:pos="4020"/>
              </w:tabs>
              <w:spacing w:before="18" w:after="0" w:line="240" w:lineRule="auto"/>
              <w:rPr>
                <w:rFonts w:ascii="Arial" w:eastAsia="Arial" w:hAnsi="Arial" w:cs="Arial"/>
                <w:b/>
                <w:sz w:val="18"/>
                <w:szCs w:val="18"/>
                <w:lang w:eastAsia="es-PE"/>
              </w:rPr>
            </w:pPr>
            <w:r w:rsidRPr="0055637A">
              <w:rPr>
                <w:rFonts w:ascii="Arial" w:eastAsia="Arial" w:hAnsi="Arial" w:cs="Arial"/>
                <w:b/>
                <w:sz w:val="18"/>
                <w:szCs w:val="18"/>
                <w:lang w:eastAsia="es-PE"/>
              </w:rPr>
              <w:t>8</w:t>
            </w:r>
          </w:p>
        </w:tc>
        <w:tc>
          <w:tcPr>
            <w:tcW w:w="326" w:type="dxa"/>
            <w:shd w:val="clear" w:color="auto" w:fill="BFBFBF"/>
          </w:tcPr>
          <w:p w:rsidR="0055637A" w:rsidRPr="0055637A" w:rsidRDefault="0055637A" w:rsidP="0055637A">
            <w:pPr>
              <w:widowControl w:val="0"/>
              <w:tabs>
                <w:tab w:val="left" w:pos="4020"/>
              </w:tabs>
              <w:spacing w:before="18" w:after="0" w:line="240" w:lineRule="auto"/>
              <w:rPr>
                <w:rFonts w:ascii="Arial" w:eastAsia="Arial" w:hAnsi="Arial" w:cs="Arial"/>
                <w:b/>
                <w:sz w:val="18"/>
                <w:szCs w:val="18"/>
                <w:lang w:eastAsia="es-PE"/>
              </w:rPr>
            </w:pPr>
            <w:r w:rsidRPr="0055637A">
              <w:rPr>
                <w:rFonts w:ascii="Arial" w:eastAsia="Arial" w:hAnsi="Arial" w:cs="Arial"/>
                <w:b/>
                <w:sz w:val="18"/>
                <w:szCs w:val="18"/>
                <w:lang w:eastAsia="es-PE"/>
              </w:rPr>
              <w:t>9</w:t>
            </w:r>
          </w:p>
        </w:tc>
        <w:tc>
          <w:tcPr>
            <w:tcW w:w="427" w:type="dxa"/>
            <w:shd w:val="clear" w:color="auto" w:fill="BFBFBF"/>
          </w:tcPr>
          <w:p w:rsidR="0055637A" w:rsidRPr="0055637A" w:rsidRDefault="0055637A" w:rsidP="0055637A">
            <w:pPr>
              <w:widowControl w:val="0"/>
              <w:tabs>
                <w:tab w:val="left" w:pos="4020"/>
              </w:tabs>
              <w:spacing w:before="18" w:after="0" w:line="240" w:lineRule="auto"/>
              <w:rPr>
                <w:rFonts w:ascii="Arial" w:eastAsia="Arial" w:hAnsi="Arial" w:cs="Arial"/>
                <w:b/>
                <w:sz w:val="18"/>
                <w:szCs w:val="18"/>
                <w:lang w:eastAsia="es-PE"/>
              </w:rPr>
            </w:pPr>
            <w:r w:rsidRPr="0055637A">
              <w:rPr>
                <w:rFonts w:ascii="Arial" w:eastAsia="Arial" w:hAnsi="Arial" w:cs="Arial"/>
                <w:b/>
                <w:sz w:val="18"/>
                <w:szCs w:val="18"/>
                <w:lang w:eastAsia="es-PE"/>
              </w:rPr>
              <w:t>10</w:t>
            </w:r>
          </w:p>
        </w:tc>
        <w:tc>
          <w:tcPr>
            <w:tcW w:w="427" w:type="dxa"/>
            <w:shd w:val="clear" w:color="auto" w:fill="BFBFBF"/>
          </w:tcPr>
          <w:p w:rsidR="0055637A" w:rsidRPr="0055637A" w:rsidRDefault="0055637A" w:rsidP="0055637A">
            <w:pPr>
              <w:widowControl w:val="0"/>
              <w:tabs>
                <w:tab w:val="left" w:pos="4020"/>
              </w:tabs>
              <w:spacing w:before="18" w:after="0" w:line="240" w:lineRule="auto"/>
              <w:rPr>
                <w:rFonts w:ascii="Arial" w:eastAsia="Arial" w:hAnsi="Arial" w:cs="Arial"/>
                <w:b/>
                <w:sz w:val="18"/>
                <w:szCs w:val="18"/>
                <w:lang w:eastAsia="es-PE"/>
              </w:rPr>
            </w:pPr>
            <w:r w:rsidRPr="0055637A">
              <w:rPr>
                <w:rFonts w:ascii="Arial" w:eastAsia="Arial" w:hAnsi="Arial" w:cs="Arial"/>
                <w:b/>
                <w:sz w:val="18"/>
                <w:szCs w:val="18"/>
                <w:lang w:eastAsia="es-PE"/>
              </w:rPr>
              <w:t>11</w:t>
            </w:r>
          </w:p>
        </w:tc>
        <w:tc>
          <w:tcPr>
            <w:tcW w:w="429" w:type="dxa"/>
            <w:shd w:val="clear" w:color="auto" w:fill="BFBFBF"/>
          </w:tcPr>
          <w:p w:rsidR="0055637A" w:rsidRPr="0055637A" w:rsidRDefault="0055637A" w:rsidP="0055637A">
            <w:pPr>
              <w:widowControl w:val="0"/>
              <w:tabs>
                <w:tab w:val="left" w:pos="4020"/>
              </w:tabs>
              <w:spacing w:before="18" w:after="0" w:line="240" w:lineRule="auto"/>
              <w:rPr>
                <w:rFonts w:ascii="Arial" w:eastAsia="Arial" w:hAnsi="Arial" w:cs="Arial"/>
                <w:b/>
                <w:sz w:val="18"/>
                <w:szCs w:val="18"/>
                <w:lang w:eastAsia="es-PE"/>
              </w:rPr>
            </w:pPr>
            <w:r w:rsidRPr="0055637A">
              <w:rPr>
                <w:rFonts w:ascii="Arial" w:eastAsia="Arial" w:hAnsi="Arial" w:cs="Arial"/>
                <w:b/>
                <w:sz w:val="18"/>
                <w:szCs w:val="18"/>
                <w:lang w:eastAsia="es-PE"/>
              </w:rPr>
              <w:t>12</w:t>
            </w:r>
          </w:p>
        </w:tc>
      </w:tr>
      <w:tr w:rsidR="0055637A" w:rsidRPr="0055637A" w:rsidTr="002D0D80">
        <w:trPr>
          <w:trHeight w:val="898"/>
        </w:trPr>
        <w:tc>
          <w:tcPr>
            <w:tcW w:w="441" w:type="dxa"/>
            <w:shd w:val="clear" w:color="auto" w:fill="auto"/>
            <w:vAlign w:val="center"/>
          </w:tcPr>
          <w:p w:rsidR="0055637A" w:rsidRPr="0055637A" w:rsidRDefault="0055637A" w:rsidP="0055637A">
            <w:pPr>
              <w:widowControl w:val="0"/>
              <w:tabs>
                <w:tab w:val="left" w:pos="4020"/>
              </w:tabs>
              <w:spacing w:before="18" w:after="0" w:line="240" w:lineRule="auto"/>
              <w:jc w:val="center"/>
              <w:rPr>
                <w:rFonts w:ascii="Arial" w:eastAsia="Arial" w:hAnsi="Arial" w:cs="Arial"/>
                <w:b/>
                <w:sz w:val="17"/>
                <w:szCs w:val="17"/>
                <w:lang w:eastAsia="es-PE"/>
              </w:rPr>
            </w:pPr>
            <w:r w:rsidRPr="0055637A">
              <w:rPr>
                <w:rFonts w:ascii="Arial" w:eastAsia="Arial" w:hAnsi="Arial" w:cs="Arial"/>
                <w:b/>
                <w:sz w:val="17"/>
                <w:szCs w:val="17"/>
                <w:lang w:eastAsia="es-PE"/>
              </w:rPr>
              <w:t>1</w:t>
            </w:r>
          </w:p>
        </w:tc>
        <w:tc>
          <w:tcPr>
            <w:tcW w:w="4893"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20"/>
                <w:szCs w:val="20"/>
                <w:lang w:eastAsia="es-PE"/>
              </w:rPr>
            </w:pPr>
          </w:p>
          <w:p w:rsidR="0055637A" w:rsidRPr="0055637A" w:rsidRDefault="0055637A" w:rsidP="0055637A">
            <w:pPr>
              <w:widowControl w:val="0"/>
              <w:tabs>
                <w:tab w:val="left" w:pos="4020"/>
              </w:tabs>
              <w:spacing w:before="18" w:after="0" w:line="240" w:lineRule="auto"/>
              <w:rPr>
                <w:rFonts w:ascii="Arial" w:eastAsia="Arial" w:hAnsi="Arial" w:cs="Arial"/>
                <w:b/>
                <w:sz w:val="20"/>
                <w:szCs w:val="20"/>
                <w:lang w:eastAsia="es-PE"/>
              </w:rPr>
            </w:pPr>
            <w:r w:rsidRPr="0055637A">
              <w:rPr>
                <w:rFonts w:ascii="Arial" w:eastAsia="Times New Roman" w:hAnsi="Arial" w:cs="Arial"/>
                <w:b/>
                <w:sz w:val="20"/>
                <w:szCs w:val="20"/>
                <w:lang w:eastAsia="es-PE"/>
              </w:rPr>
              <w:t xml:space="preserve">1º  Planteamiento del problema, objetivos y justificación  </w:t>
            </w:r>
          </w:p>
          <w:p w:rsidR="0055637A" w:rsidRPr="0055637A" w:rsidRDefault="0055637A" w:rsidP="0055637A">
            <w:pPr>
              <w:widowControl w:val="0"/>
              <w:tabs>
                <w:tab w:val="left" w:pos="4020"/>
              </w:tabs>
              <w:spacing w:before="18" w:after="0" w:line="240" w:lineRule="auto"/>
              <w:rPr>
                <w:rFonts w:ascii="Arial" w:eastAsia="Arial" w:hAnsi="Arial" w:cs="Arial"/>
                <w:b/>
                <w:sz w:val="20"/>
                <w:szCs w:val="20"/>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8"/>
                <w:szCs w:val="18"/>
                <w:lang w:eastAsia="es-PE"/>
              </w:rPr>
            </w:pPr>
          </w:p>
          <w:p w:rsidR="0055637A" w:rsidRPr="0055637A" w:rsidRDefault="0055637A" w:rsidP="0055637A">
            <w:pPr>
              <w:widowControl w:val="0"/>
              <w:tabs>
                <w:tab w:val="left" w:pos="4020"/>
              </w:tabs>
              <w:spacing w:before="18" w:after="0" w:line="240" w:lineRule="auto"/>
              <w:rPr>
                <w:rFonts w:ascii="Arial" w:eastAsia="Arial" w:hAnsi="Arial" w:cs="Arial"/>
                <w:b/>
                <w:sz w:val="18"/>
                <w:szCs w:val="18"/>
                <w:lang w:eastAsia="es-PE"/>
              </w:rPr>
            </w:pPr>
          </w:p>
          <w:p w:rsidR="0055637A" w:rsidRPr="0055637A" w:rsidRDefault="0055637A" w:rsidP="0055637A">
            <w:pPr>
              <w:widowControl w:val="0"/>
              <w:tabs>
                <w:tab w:val="left" w:pos="4020"/>
              </w:tabs>
              <w:spacing w:before="18" w:after="0" w:line="240" w:lineRule="auto"/>
              <w:rPr>
                <w:rFonts w:ascii="Arial" w:eastAsia="Arial" w:hAnsi="Arial" w:cs="Arial"/>
                <w:b/>
                <w:sz w:val="18"/>
                <w:szCs w:val="18"/>
                <w:lang w:eastAsia="es-PE"/>
              </w:rPr>
            </w:pPr>
            <w:r w:rsidRPr="0055637A">
              <w:rPr>
                <w:rFonts w:ascii="Arial" w:eastAsia="Arial" w:hAnsi="Arial" w:cs="Arial"/>
                <w:b/>
                <w:sz w:val="18"/>
                <w:szCs w:val="18"/>
                <w:lang w:eastAsia="es-PE"/>
              </w:rPr>
              <w:t>X</w:t>
            </w: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8"/>
                <w:szCs w:val="18"/>
                <w:lang w:eastAsia="es-PE"/>
              </w:rPr>
            </w:pPr>
          </w:p>
        </w:tc>
        <w:tc>
          <w:tcPr>
            <w:tcW w:w="343"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8"/>
                <w:szCs w:val="18"/>
                <w:lang w:eastAsia="es-PE"/>
              </w:rPr>
            </w:pPr>
          </w:p>
        </w:tc>
        <w:tc>
          <w:tcPr>
            <w:tcW w:w="358"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8"/>
                <w:szCs w:val="18"/>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8"/>
                <w:szCs w:val="18"/>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8"/>
                <w:szCs w:val="18"/>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8"/>
                <w:szCs w:val="18"/>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8"/>
                <w:szCs w:val="18"/>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8"/>
                <w:szCs w:val="18"/>
                <w:lang w:eastAsia="es-PE"/>
              </w:rPr>
            </w:pPr>
          </w:p>
        </w:tc>
        <w:tc>
          <w:tcPr>
            <w:tcW w:w="427"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8"/>
                <w:szCs w:val="18"/>
                <w:lang w:eastAsia="es-PE"/>
              </w:rPr>
            </w:pPr>
          </w:p>
        </w:tc>
        <w:tc>
          <w:tcPr>
            <w:tcW w:w="427"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8"/>
                <w:szCs w:val="18"/>
                <w:lang w:eastAsia="es-PE"/>
              </w:rPr>
            </w:pPr>
          </w:p>
        </w:tc>
        <w:tc>
          <w:tcPr>
            <w:tcW w:w="429"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8"/>
                <w:szCs w:val="18"/>
                <w:lang w:eastAsia="es-PE"/>
              </w:rPr>
            </w:pPr>
          </w:p>
        </w:tc>
      </w:tr>
      <w:tr w:rsidR="0055637A" w:rsidRPr="0055637A" w:rsidTr="002D0D80">
        <w:trPr>
          <w:trHeight w:val="678"/>
        </w:trPr>
        <w:tc>
          <w:tcPr>
            <w:tcW w:w="441" w:type="dxa"/>
            <w:shd w:val="clear" w:color="auto" w:fill="auto"/>
            <w:vAlign w:val="center"/>
          </w:tcPr>
          <w:p w:rsidR="0055637A" w:rsidRPr="0055637A" w:rsidRDefault="0055637A" w:rsidP="0055637A">
            <w:pPr>
              <w:widowControl w:val="0"/>
              <w:tabs>
                <w:tab w:val="left" w:pos="4020"/>
              </w:tabs>
              <w:spacing w:before="18" w:after="0" w:line="240" w:lineRule="auto"/>
              <w:jc w:val="center"/>
              <w:rPr>
                <w:rFonts w:ascii="Arial" w:eastAsia="Arial" w:hAnsi="Arial" w:cs="Arial"/>
                <w:b/>
                <w:sz w:val="17"/>
                <w:szCs w:val="17"/>
                <w:lang w:eastAsia="es-PE"/>
              </w:rPr>
            </w:pPr>
            <w:r w:rsidRPr="0055637A">
              <w:rPr>
                <w:rFonts w:ascii="Arial" w:eastAsia="Arial" w:hAnsi="Arial" w:cs="Arial"/>
                <w:b/>
                <w:sz w:val="17"/>
                <w:szCs w:val="17"/>
                <w:lang w:eastAsia="es-PE"/>
              </w:rPr>
              <w:t>2</w:t>
            </w:r>
          </w:p>
        </w:tc>
        <w:tc>
          <w:tcPr>
            <w:tcW w:w="4893"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20"/>
                <w:szCs w:val="20"/>
                <w:lang w:eastAsia="es-PE"/>
              </w:rPr>
            </w:pPr>
          </w:p>
          <w:p w:rsidR="0055637A" w:rsidRPr="0055637A" w:rsidRDefault="0055637A" w:rsidP="0055637A">
            <w:pPr>
              <w:widowControl w:val="0"/>
              <w:tabs>
                <w:tab w:val="left" w:pos="4020"/>
              </w:tabs>
              <w:spacing w:before="18" w:after="0" w:line="240" w:lineRule="auto"/>
              <w:rPr>
                <w:rFonts w:ascii="Arial" w:eastAsia="Arial" w:hAnsi="Arial" w:cs="Arial"/>
                <w:b/>
                <w:sz w:val="20"/>
                <w:szCs w:val="20"/>
                <w:lang w:eastAsia="es-PE"/>
              </w:rPr>
            </w:pPr>
            <w:r w:rsidRPr="0055637A">
              <w:rPr>
                <w:rFonts w:ascii="Arial" w:eastAsia="Times New Roman" w:hAnsi="Arial" w:cs="Arial"/>
                <w:b/>
                <w:sz w:val="20"/>
                <w:szCs w:val="20"/>
                <w:lang w:eastAsia="es-PE"/>
              </w:rPr>
              <w:t>2º  Construcción del marco teórico</w:t>
            </w:r>
          </w:p>
          <w:p w:rsidR="0055637A" w:rsidRPr="0055637A" w:rsidRDefault="0055637A" w:rsidP="0055637A">
            <w:pPr>
              <w:widowControl w:val="0"/>
              <w:tabs>
                <w:tab w:val="left" w:pos="4020"/>
              </w:tabs>
              <w:spacing w:before="18" w:after="0" w:line="240" w:lineRule="auto"/>
              <w:rPr>
                <w:rFonts w:ascii="Arial" w:eastAsia="Arial" w:hAnsi="Arial" w:cs="Arial"/>
                <w:b/>
                <w:sz w:val="20"/>
                <w:szCs w:val="20"/>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r w:rsidRPr="0055637A">
              <w:rPr>
                <w:rFonts w:ascii="Arial" w:eastAsia="Arial" w:hAnsi="Arial" w:cs="Arial"/>
                <w:b/>
                <w:sz w:val="17"/>
                <w:szCs w:val="17"/>
                <w:lang w:eastAsia="es-PE"/>
              </w:rPr>
              <w:t>X</w:t>
            </w:r>
          </w:p>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43"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58"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427"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427"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429"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r>
      <w:tr w:rsidR="0055637A" w:rsidRPr="0055637A" w:rsidTr="002D0D80">
        <w:trPr>
          <w:trHeight w:val="635"/>
        </w:trPr>
        <w:tc>
          <w:tcPr>
            <w:tcW w:w="441" w:type="dxa"/>
            <w:shd w:val="clear" w:color="auto" w:fill="auto"/>
            <w:vAlign w:val="center"/>
          </w:tcPr>
          <w:p w:rsidR="0055637A" w:rsidRPr="0055637A" w:rsidRDefault="0055637A" w:rsidP="0055637A">
            <w:pPr>
              <w:widowControl w:val="0"/>
              <w:tabs>
                <w:tab w:val="left" w:pos="4020"/>
              </w:tabs>
              <w:spacing w:before="18" w:after="0" w:line="240" w:lineRule="auto"/>
              <w:jc w:val="center"/>
              <w:rPr>
                <w:rFonts w:ascii="Arial" w:eastAsia="Arial" w:hAnsi="Arial" w:cs="Arial"/>
                <w:b/>
                <w:sz w:val="17"/>
                <w:szCs w:val="17"/>
                <w:lang w:eastAsia="es-PE"/>
              </w:rPr>
            </w:pPr>
            <w:r w:rsidRPr="0055637A">
              <w:rPr>
                <w:rFonts w:ascii="Arial" w:eastAsia="Arial" w:hAnsi="Arial" w:cs="Arial"/>
                <w:b/>
                <w:sz w:val="17"/>
                <w:szCs w:val="17"/>
                <w:lang w:eastAsia="es-PE"/>
              </w:rPr>
              <w:t>3</w:t>
            </w:r>
          </w:p>
        </w:tc>
        <w:tc>
          <w:tcPr>
            <w:tcW w:w="4893"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20"/>
                <w:szCs w:val="20"/>
                <w:lang w:eastAsia="es-PE"/>
              </w:rPr>
            </w:pPr>
          </w:p>
          <w:p w:rsidR="0055637A" w:rsidRPr="0055637A" w:rsidRDefault="0055637A" w:rsidP="0055637A">
            <w:pPr>
              <w:widowControl w:val="0"/>
              <w:tabs>
                <w:tab w:val="left" w:pos="4020"/>
              </w:tabs>
              <w:spacing w:before="18" w:after="0" w:line="240" w:lineRule="auto"/>
              <w:rPr>
                <w:rFonts w:ascii="Arial" w:eastAsia="Arial" w:hAnsi="Arial" w:cs="Arial"/>
                <w:b/>
                <w:sz w:val="20"/>
                <w:szCs w:val="20"/>
                <w:lang w:eastAsia="es-PE"/>
              </w:rPr>
            </w:pPr>
            <w:r w:rsidRPr="0055637A">
              <w:rPr>
                <w:rFonts w:ascii="Arial" w:eastAsia="Arial" w:hAnsi="Arial" w:cs="Arial"/>
                <w:b/>
                <w:sz w:val="20"/>
                <w:szCs w:val="20"/>
                <w:lang w:eastAsia="es-PE"/>
              </w:rPr>
              <w:t>3º  Formulación de hipótesis y marco metodológico</w:t>
            </w:r>
          </w:p>
          <w:p w:rsidR="0055637A" w:rsidRPr="0055637A" w:rsidRDefault="0055637A" w:rsidP="0055637A">
            <w:pPr>
              <w:widowControl w:val="0"/>
              <w:tabs>
                <w:tab w:val="left" w:pos="4020"/>
              </w:tabs>
              <w:spacing w:before="18" w:after="0" w:line="240" w:lineRule="auto"/>
              <w:rPr>
                <w:rFonts w:ascii="Arial" w:eastAsia="Arial" w:hAnsi="Arial" w:cs="Arial"/>
                <w:b/>
                <w:sz w:val="20"/>
                <w:szCs w:val="20"/>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r w:rsidRPr="0055637A">
              <w:rPr>
                <w:rFonts w:ascii="Arial" w:eastAsia="Arial" w:hAnsi="Arial" w:cs="Arial"/>
                <w:b/>
                <w:sz w:val="17"/>
                <w:szCs w:val="17"/>
                <w:lang w:eastAsia="es-PE"/>
              </w:rPr>
              <w:t>X</w:t>
            </w: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43"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58"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427"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427"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429"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r>
      <w:tr w:rsidR="0055637A" w:rsidRPr="0055637A" w:rsidTr="002D0D80">
        <w:trPr>
          <w:trHeight w:val="612"/>
        </w:trPr>
        <w:tc>
          <w:tcPr>
            <w:tcW w:w="441" w:type="dxa"/>
            <w:shd w:val="clear" w:color="auto" w:fill="auto"/>
            <w:vAlign w:val="center"/>
          </w:tcPr>
          <w:p w:rsidR="0055637A" w:rsidRPr="0055637A" w:rsidRDefault="0055637A" w:rsidP="0055637A">
            <w:pPr>
              <w:widowControl w:val="0"/>
              <w:tabs>
                <w:tab w:val="left" w:pos="4020"/>
              </w:tabs>
              <w:spacing w:before="18" w:after="0" w:line="240" w:lineRule="auto"/>
              <w:jc w:val="center"/>
              <w:rPr>
                <w:rFonts w:ascii="Arial" w:eastAsia="Arial" w:hAnsi="Arial" w:cs="Arial"/>
                <w:b/>
                <w:sz w:val="17"/>
                <w:szCs w:val="17"/>
                <w:lang w:eastAsia="es-PE"/>
              </w:rPr>
            </w:pPr>
            <w:r w:rsidRPr="0055637A">
              <w:rPr>
                <w:rFonts w:ascii="Arial" w:eastAsia="Arial" w:hAnsi="Arial" w:cs="Arial"/>
                <w:b/>
                <w:sz w:val="17"/>
                <w:szCs w:val="17"/>
                <w:lang w:eastAsia="es-PE"/>
              </w:rPr>
              <w:t>4</w:t>
            </w:r>
          </w:p>
        </w:tc>
        <w:tc>
          <w:tcPr>
            <w:tcW w:w="4893"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20"/>
                <w:szCs w:val="20"/>
                <w:lang w:eastAsia="es-PE"/>
              </w:rPr>
            </w:pPr>
          </w:p>
          <w:p w:rsidR="0055637A" w:rsidRPr="0055637A" w:rsidRDefault="0055637A" w:rsidP="0055637A">
            <w:pPr>
              <w:widowControl w:val="0"/>
              <w:tabs>
                <w:tab w:val="left" w:pos="4020"/>
              </w:tabs>
              <w:spacing w:before="18" w:after="0" w:line="240" w:lineRule="auto"/>
              <w:rPr>
                <w:rFonts w:ascii="Arial" w:eastAsia="Arial" w:hAnsi="Arial" w:cs="Arial"/>
                <w:b/>
                <w:sz w:val="20"/>
                <w:szCs w:val="20"/>
                <w:lang w:eastAsia="es-PE"/>
              </w:rPr>
            </w:pPr>
            <w:r w:rsidRPr="0055637A">
              <w:rPr>
                <w:rFonts w:ascii="Arial" w:eastAsia="Arial" w:hAnsi="Arial" w:cs="Arial"/>
                <w:b/>
                <w:sz w:val="20"/>
                <w:szCs w:val="20"/>
                <w:lang w:eastAsia="es-PE"/>
              </w:rPr>
              <w:t>4º Elaboración y prueba de instrumentos</w:t>
            </w:r>
          </w:p>
          <w:p w:rsidR="0055637A" w:rsidRPr="0055637A" w:rsidRDefault="0055637A" w:rsidP="0055637A">
            <w:pPr>
              <w:widowControl w:val="0"/>
              <w:tabs>
                <w:tab w:val="left" w:pos="4020"/>
              </w:tabs>
              <w:spacing w:before="18" w:after="0" w:line="240" w:lineRule="auto"/>
              <w:rPr>
                <w:rFonts w:ascii="Arial" w:eastAsia="Arial" w:hAnsi="Arial" w:cs="Arial"/>
                <w:b/>
                <w:sz w:val="20"/>
                <w:szCs w:val="20"/>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r w:rsidRPr="0055637A">
              <w:rPr>
                <w:rFonts w:ascii="Arial" w:eastAsia="Arial" w:hAnsi="Arial" w:cs="Arial"/>
                <w:b/>
                <w:sz w:val="17"/>
                <w:szCs w:val="17"/>
                <w:lang w:eastAsia="es-PE"/>
              </w:rPr>
              <w:t>X</w:t>
            </w: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43"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58"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427"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427"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429"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r>
      <w:tr w:rsidR="0055637A" w:rsidRPr="0055637A" w:rsidTr="002D0D80">
        <w:trPr>
          <w:trHeight w:val="1640"/>
        </w:trPr>
        <w:tc>
          <w:tcPr>
            <w:tcW w:w="441" w:type="dxa"/>
            <w:shd w:val="clear" w:color="auto" w:fill="auto"/>
            <w:vAlign w:val="center"/>
          </w:tcPr>
          <w:p w:rsidR="0055637A" w:rsidRPr="0055637A" w:rsidRDefault="0055637A" w:rsidP="0055637A">
            <w:pPr>
              <w:widowControl w:val="0"/>
              <w:tabs>
                <w:tab w:val="left" w:pos="4020"/>
              </w:tabs>
              <w:spacing w:before="18" w:after="0" w:line="240" w:lineRule="auto"/>
              <w:jc w:val="center"/>
              <w:rPr>
                <w:rFonts w:ascii="Arial" w:eastAsia="Arial" w:hAnsi="Arial" w:cs="Arial"/>
                <w:b/>
                <w:sz w:val="17"/>
                <w:szCs w:val="17"/>
                <w:lang w:eastAsia="es-PE"/>
              </w:rPr>
            </w:pPr>
            <w:r w:rsidRPr="0055637A">
              <w:rPr>
                <w:rFonts w:ascii="Arial" w:eastAsia="Arial" w:hAnsi="Arial" w:cs="Arial"/>
                <w:b/>
                <w:sz w:val="17"/>
                <w:szCs w:val="17"/>
                <w:lang w:eastAsia="es-PE"/>
              </w:rPr>
              <w:t>5</w:t>
            </w:r>
          </w:p>
        </w:tc>
        <w:tc>
          <w:tcPr>
            <w:tcW w:w="4893"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20"/>
                <w:szCs w:val="20"/>
                <w:lang w:eastAsia="es-PE"/>
              </w:rPr>
            </w:pPr>
          </w:p>
          <w:p w:rsidR="0055637A" w:rsidRPr="0055637A" w:rsidRDefault="0055637A" w:rsidP="007727C4">
            <w:pPr>
              <w:widowControl w:val="0"/>
              <w:tabs>
                <w:tab w:val="left" w:pos="4020"/>
              </w:tabs>
              <w:spacing w:after="0"/>
              <w:rPr>
                <w:rFonts w:ascii="Arial" w:eastAsia="Arial" w:hAnsi="Arial" w:cs="Arial"/>
                <w:b/>
                <w:sz w:val="20"/>
                <w:szCs w:val="20"/>
                <w:lang w:eastAsia="es-PE"/>
              </w:rPr>
            </w:pPr>
            <w:r w:rsidRPr="0055637A">
              <w:rPr>
                <w:rFonts w:ascii="Arial" w:eastAsia="Arial" w:hAnsi="Arial" w:cs="Arial"/>
                <w:b/>
                <w:sz w:val="20"/>
                <w:szCs w:val="20"/>
                <w:lang w:eastAsia="es-PE"/>
              </w:rPr>
              <w:t xml:space="preserve">  5º Recolección de datos</w:t>
            </w:r>
          </w:p>
          <w:p w:rsidR="0055637A" w:rsidRPr="0055637A" w:rsidRDefault="0055637A" w:rsidP="007727C4">
            <w:pPr>
              <w:widowControl w:val="0"/>
              <w:tabs>
                <w:tab w:val="left" w:pos="4020"/>
              </w:tabs>
              <w:spacing w:after="0"/>
              <w:rPr>
                <w:rFonts w:ascii="Arial" w:eastAsia="Times New Roman" w:hAnsi="Arial" w:cs="Arial"/>
                <w:b/>
                <w:sz w:val="20"/>
                <w:szCs w:val="20"/>
                <w:lang w:eastAsia="es-PE"/>
              </w:rPr>
            </w:pPr>
            <w:r w:rsidRPr="0055637A">
              <w:rPr>
                <w:rFonts w:ascii="Arial" w:eastAsia="Times New Roman" w:hAnsi="Arial" w:cs="Arial"/>
                <w:b/>
                <w:sz w:val="20"/>
                <w:szCs w:val="20"/>
                <w:lang w:eastAsia="es-PE"/>
              </w:rPr>
              <w:t>. 6º Tratamiento de los datos</w:t>
            </w:r>
          </w:p>
          <w:p w:rsidR="0055637A" w:rsidRPr="0055637A" w:rsidRDefault="007727C4" w:rsidP="007727C4">
            <w:pPr>
              <w:widowControl w:val="0"/>
              <w:tabs>
                <w:tab w:val="left" w:pos="4020"/>
              </w:tabs>
              <w:spacing w:after="0"/>
              <w:rPr>
                <w:rFonts w:ascii="Arial" w:eastAsia="Times New Roman" w:hAnsi="Arial" w:cs="Arial"/>
                <w:b/>
                <w:sz w:val="20"/>
                <w:szCs w:val="20"/>
                <w:lang w:eastAsia="es-PE"/>
              </w:rPr>
            </w:pPr>
            <w:r w:rsidRPr="00EC31BC">
              <w:rPr>
                <w:rFonts w:ascii="Arial" w:eastAsia="Times New Roman" w:hAnsi="Arial" w:cs="Arial"/>
                <w:b/>
                <w:sz w:val="20"/>
                <w:szCs w:val="20"/>
                <w:lang w:eastAsia="es-PE"/>
              </w:rPr>
              <w:t xml:space="preserve">  </w:t>
            </w:r>
            <w:r w:rsidR="0055637A" w:rsidRPr="0055637A">
              <w:rPr>
                <w:rFonts w:ascii="Arial" w:eastAsia="Times New Roman" w:hAnsi="Arial" w:cs="Arial"/>
                <w:b/>
                <w:sz w:val="20"/>
                <w:szCs w:val="20"/>
                <w:lang w:eastAsia="es-PE"/>
              </w:rPr>
              <w:t>7º Análisis de resultados</w:t>
            </w:r>
          </w:p>
          <w:p w:rsidR="0055637A" w:rsidRPr="0055637A" w:rsidRDefault="007727C4" w:rsidP="007727C4">
            <w:pPr>
              <w:widowControl w:val="0"/>
              <w:tabs>
                <w:tab w:val="left" w:pos="4020"/>
              </w:tabs>
              <w:spacing w:after="0"/>
              <w:rPr>
                <w:rFonts w:ascii="Arial" w:eastAsia="Times New Roman" w:hAnsi="Arial" w:cs="Arial"/>
                <w:b/>
                <w:sz w:val="20"/>
                <w:szCs w:val="20"/>
                <w:lang w:eastAsia="es-PE"/>
              </w:rPr>
            </w:pPr>
            <w:r w:rsidRPr="00EC31BC">
              <w:rPr>
                <w:rFonts w:ascii="Arial" w:eastAsia="Times New Roman" w:hAnsi="Arial" w:cs="Arial"/>
                <w:b/>
                <w:sz w:val="20"/>
                <w:szCs w:val="20"/>
                <w:lang w:eastAsia="es-PE"/>
              </w:rPr>
              <w:t xml:space="preserve">  </w:t>
            </w:r>
            <w:r w:rsidR="0055637A" w:rsidRPr="0055637A">
              <w:rPr>
                <w:rFonts w:ascii="Arial" w:eastAsia="Times New Roman" w:hAnsi="Arial" w:cs="Arial"/>
                <w:b/>
                <w:sz w:val="20"/>
                <w:szCs w:val="20"/>
                <w:lang w:eastAsia="es-PE"/>
              </w:rPr>
              <w:t>8º  Formulación de conclusiones y recomendaciones</w:t>
            </w:r>
          </w:p>
          <w:p w:rsidR="007727C4" w:rsidRPr="0055637A" w:rsidRDefault="007727C4" w:rsidP="007727C4">
            <w:pPr>
              <w:widowControl w:val="0"/>
              <w:tabs>
                <w:tab w:val="left" w:pos="4020"/>
              </w:tabs>
              <w:spacing w:after="0"/>
              <w:rPr>
                <w:rFonts w:ascii="Arial" w:eastAsia="Times New Roman" w:hAnsi="Arial" w:cs="Arial"/>
                <w:b/>
                <w:sz w:val="20"/>
                <w:szCs w:val="20"/>
                <w:lang w:eastAsia="es-PE"/>
              </w:rPr>
            </w:pPr>
            <w:r w:rsidRPr="00EC31BC">
              <w:rPr>
                <w:rFonts w:ascii="Arial" w:eastAsia="Times New Roman" w:hAnsi="Arial" w:cs="Arial"/>
                <w:b/>
                <w:sz w:val="20"/>
                <w:szCs w:val="20"/>
                <w:lang w:eastAsia="es-PE"/>
              </w:rPr>
              <w:t xml:space="preserve"> </w:t>
            </w:r>
            <w:r w:rsidR="0055637A" w:rsidRPr="0055637A">
              <w:rPr>
                <w:rFonts w:ascii="Arial" w:eastAsia="Times New Roman" w:hAnsi="Arial" w:cs="Arial"/>
                <w:b/>
                <w:sz w:val="20"/>
                <w:szCs w:val="20"/>
                <w:lang w:eastAsia="es-PE"/>
              </w:rPr>
              <w:t>9º  Redacción del informe</w:t>
            </w:r>
          </w:p>
          <w:p w:rsidR="0055637A" w:rsidRPr="0055637A" w:rsidRDefault="0055637A" w:rsidP="0055637A">
            <w:pPr>
              <w:widowControl w:val="0"/>
              <w:tabs>
                <w:tab w:val="left" w:pos="4020"/>
              </w:tabs>
              <w:spacing w:before="18" w:after="0" w:line="240" w:lineRule="auto"/>
              <w:rPr>
                <w:rFonts w:ascii="Arial" w:eastAsia="Arial" w:hAnsi="Arial" w:cs="Arial"/>
                <w:b/>
                <w:sz w:val="20"/>
                <w:szCs w:val="20"/>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r w:rsidRPr="0055637A">
              <w:rPr>
                <w:rFonts w:ascii="Arial" w:eastAsia="Arial" w:hAnsi="Arial" w:cs="Arial"/>
                <w:b/>
                <w:sz w:val="17"/>
                <w:szCs w:val="17"/>
                <w:lang w:eastAsia="es-PE"/>
              </w:rPr>
              <w:t>X</w:t>
            </w:r>
          </w:p>
        </w:tc>
        <w:tc>
          <w:tcPr>
            <w:tcW w:w="343"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r w:rsidRPr="0055637A">
              <w:rPr>
                <w:rFonts w:ascii="Arial" w:eastAsia="Arial" w:hAnsi="Arial" w:cs="Arial"/>
                <w:b/>
                <w:sz w:val="17"/>
                <w:szCs w:val="17"/>
                <w:lang w:eastAsia="es-PE"/>
              </w:rPr>
              <w:t>X</w:t>
            </w:r>
          </w:p>
        </w:tc>
        <w:tc>
          <w:tcPr>
            <w:tcW w:w="358"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r w:rsidRPr="0055637A">
              <w:rPr>
                <w:rFonts w:ascii="Arial" w:eastAsia="Arial" w:hAnsi="Arial" w:cs="Arial"/>
                <w:b/>
                <w:sz w:val="17"/>
                <w:szCs w:val="17"/>
                <w:lang w:eastAsia="es-PE"/>
              </w:rPr>
              <w:t>X</w:t>
            </w: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r w:rsidRPr="0055637A">
              <w:rPr>
                <w:rFonts w:ascii="Arial" w:eastAsia="Arial" w:hAnsi="Arial" w:cs="Arial"/>
                <w:b/>
                <w:sz w:val="17"/>
                <w:szCs w:val="17"/>
                <w:lang w:eastAsia="es-PE"/>
              </w:rPr>
              <w:t>X</w:t>
            </w: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r w:rsidRPr="0055637A">
              <w:rPr>
                <w:rFonts w:ascii="Arial" w:eastAsia="Arial" w:hAnsi="Arial" w:cs="Arial"/>
                <w:b/>
                <w:sz w:val="17"/>
                <w:szCs w:val="17"/>
                <w:lang w:eastAsia="es-PE"/>
              </w:rPr>
              <w:t>X</w:t>
            </w: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r w:rsidRPr="0055637A">
              <w:rPr>
                <w:rFonts w:ascii="Arial" w:eastAsia="Arial" w:hAnsi="Arial" w:cs="Arial"/>
                <w:b/>
                <w:sz w:val="17"/>
                <w:szCs w:val="17"/>
                <w:lang w:eastAsia="es-PE"/>
              </w:rPr>
              <w:t>X</w:t>
            </w: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427"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427"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429"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r>
      <w:tr w:rsidR="0055637A" w:rsidRPr="0055637A" w:rsidTr="002D0D80">
        <w:trPr>
          <w:trHeight w:val="496"/>
        </w:trPr>
        <w:tc>
          <w:tcPr>
            <w:tcW w:w="441" w:type="dxa"/>
            <w:shd w:val="clear" w:color="auto" w:fill="auto"/>
            <w:vAlign w:val="center"/>
          </w:tcPr>
          <w:p w:rsidR="0055637A" w:rsidRPr="0055637A" w:rsidRDefault="0055637A" w:rsidP="0055637A">
            <w:pPr>
              <w:widowControl w:val="0"/>
              <w:tabs>
                <w:tab w:val="left" w:pos="4020"/>
              </w:tabs>
              <w:spacing w:before="18" w:after="0" w:line="240" w:lineRule="auto"/>
              <w:jc w:val="center"/>
              <w:rPr>
                <w:rFonts w:ascii="Arial" w:eastAsia="Arial" w:hAnsi="Arial" w:cs="Arial"/>
                <w:b/>
                <w:sz w:val="17"/>
                <w:szCs w:val="17"/>
                <w:lang w:eastAsia="es-PE"/>
              </w:rPr>
            </w:pPr>
            <w:r w:rsidRPr="0055637A">
              <w:rPr>
                <w:rFonts w:ascii="Arial" w:eastAsia="Arial" w:hAnsi="Arial" w:cs="Arial"/>
                <w:b/>
                <w:sz w:val="17"/>
                <w:szCs w:val="17"/>
                <w:lang w:eastAsia="es-PE"/>
              </w:rPr>
              <w:t>6</w:t>
            </w:r>
          </w:p>
        </w:tc>
        <w:tc>
          <w:tcPr>
            <w:tcW w:w="4893" w:type="dxa"/>
            <w:shd w:val="clear" w:color="auto" w:fill="auto"/>
          </w:tcPr>
          <w:p w:rsidR="0055637A" w:rsidRPr="0055637A" w:rsidRDefault="0055637A" w:rsidP="007727C4">
            <w:pPr>
              <w:widowControl w:val="0"/>
              <w:tabs>
                <w:tab w:val="left" w:pos="4020"/>
              </w:tabs>
              <w:spacing w:before="18" w:after="0" w:line="240" w:lineRule="auto"/>
              <w:rPr>
                <w:rFonts w:ascii="Arial" w:eastAsia="Arial" w:hAnsi="Arial" w:cs="Arial"/>
                <w:b/>
                <w:sz w:val="20"/>
                <w:szCs w:val="20"/>
                <w:lang w:eastAsia="es-PE"/>
              </w:rPr>
            </w:pPr>
            <w:r w:rsidRPr="0055637A">
              <w:rPr>
                <w:rFonts w:ascii="Arial" w:eastAsia="Times New Roman" w:hAnsi="Arial" w:cs="Arial"/>
                <w:b/>
                <w:sz w:val="20"/>
                <w:szCs w:val="20"/>
                <w:lang w:eastAsia="es-PE"/>
              </w:rPr>
              <w:t>10º Presentación del informe</w:t>
            </w:r>
          </w:p>
          <w:p w:rsidR="0055637A" w:rsidRPr="0055637A" w:rsidRDefault="0055637A" w:rsidP="007727C4">
            <w:pPr>
              <w:widowControl w:val="0"/>
              <w:tabs>
                <w:tab w:val="left" w:pos="4020"/>
              </w:tabs>
              <w:spacing w:before="18" w:after="0" w:line="240" w:lineRule="auto"/>
              <w:rPr>
                <w:rFonts w:ascii="Arial" w:eastAsia="Arial" w:hAnsi="Arial" w:cs="Arial"/>
                <w:b/>
                <w:sz w:val="20"/>
                <w:szCs w:val="20"/>
                <w:lang w:eastAsia="es-PE"/>
              </w:rPr>
            </w:pPr>
          </w:p>
          <w:p w:rsidR="0055637A" w:rsidRPr="0055637A" w:rsidRDefault="0055637A" w:rsidP="007727C4">
            <w:pPr>
              <w:widowControl w:val="0"/>
              <w:tabs>
                <w:tab w:val="left" w:pos="4020"/>
              </w:tabs>
              <w:spacing w:before="18" w:after="0" w:line="240" w:lineRule="auto"/>
              <w:rPr>
                <w:rFonts w:ascii="Arial" w:eastAsia="Arial" w:hAnsi="Arial" w:cs="Arial"/>
                <w:b/>
                <w:sz w:val="20"/>
                <w:szCs w:val="20"/>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43"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58"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326"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427"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427"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c>
          <w:tcPr>
            <w:tcW w:w="429" w:type="dxa"/>
            <w:shd w:val="clear" w:color="auto" w:fill="auto"/>
          </w:tcPr>
          <w:p w:rsidR="0055637A" w:rsidRPr="0055637A" w:rsidRDefault="0055637A" w:rsidP="0055637A">
            <w:pPr>
              <w:widowControl w:val="0"/>
              <w:tabs>
                <w:tab w:val="left" w:pos="4020"/>
              </w:tabs>
              <w:spacing w:before="18" w:after="0" w:line="240" w:lineRule="auto"/>
              <w:rPr>
                <w:rFonts w:ascii="Arial" w:eastAsia="Arial" w:hAnsi="Arial" w:cs="Arial"/>
                <w:b/>
                <w:sz w:val="17"/>
                <w:szCs w:val="17"/>
                <w:lang w:eastAsia="es-PE"/>
              </w:rPr>
            </w:pPr>
          </w:p>
        </w:tc>
      </w:tr>
    </w:tbl>
    <w:p w:rsidR="007920EB" w:rsidRPr="002D0D80" w:rsidRDefault="007920EB" w:rsidP="007920EB">
      <w:pPr>
        <w:widowControl w:val="0"/>
        <w:spacing w:after="0" w:line="240" w:lineRule="auto"/>
        <w:rPr>
          <w:rFonts w:ascii="Arial" w:eastAsia="Arial" w:hAnsi="Arial" w:cs="Arial"/>
          <w:sz w:val="32"/>
          <w:szCs w:val="20"/>
          <w:lang w:eastAsia="es-PE"/>
        </w:rPr>
      </w:pPr>
    </w:p>
    <w:p w:rsidR="007920EB" w:rsidRPr="007920EB" w:rsidRDefault="007920EB" w:rsidP="007920EB">
      <w:pPr>
        <w:widowControl w:val="0"/>
        <w:spacing w:after="0" w:line="240" w:lineRule="auto"/>
        <w:rPr>
          <w:rFonts w:ascii="Arial" w:eastAsia="Arial" w:hAnsi="Arial" w:cs="Arial"/>
          <w:sz w:val="24"/>
          <w:szCs w:val="24"/>
          <w:lang w:eastAsia="es-PE"/>
        </w:rPr>
      </w:pPr>
      <w:r w:rsidRPr="007920EB">
        <w:rPr>
          <w:rFonts w:ascii="Arial" w:eastAsia="Arial" w:hAnsi="Arial" w:cs="Arial"/>
          <w:b/>
          <w:sz w:val="24"/>
          <w:szCs w:val="24"/>
          <w:lang w:eastAsia="es-PE"/>
        </w:rPr>
        <w:t>SECCIÓN D: PRESUPUESTO DEL PROYECTO</w:t>
      </w:r>
    </w:p>
    <w:p w:rsidR="007920EB" w:rsidRPr="007920EB" w:rsidRDefault="007920EB" w:rsidP="007920EB">
      <w:pPr>
        <w:widowControl w:val="0"/>
        <w:spacing w:before="3" w:after="0" w:line="240" w:lineRule="auto"/>
        <w:rPr>
          <w:rFonts w:ascii="Arial" w:eastAsia="Arial" w:hAnsi="Arial" w:cs="Arial"/>
          <w:sz w:val="20"/>
          <w:szCs w:val="20"/>
          <w:lang w:eastAsia="es-PE"/>
        </w:rPr>
      </w:pPr>
    </w:p>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2835"/>
      </w:tblGrid>
      <w:tr w:rsidR="007920EB" w:rsidRPr="007920EB" w:rsidTr="002D0D80">
        <w:trPr>
          <w:trHeight w:val="465"/>
        </w:trPr>
        <w:tc>
          <w:tcPr>
            <w:tcW w:w="6096" w:type="dxa"/>
            <w:shd w:val="clear" w:color="auto" w:fill="auto"/>
          </w:tcPr>
          <w:p w:rsidR="007920EB" w:rsidRPr="007920EB" w:rsidRDefault="007920EB" w:rsidP="007920EB">
            <w:pPr>
              <w:widowControl w:val="0"/>
              <w:spacing w:before="3" w:after="0" w:line="240" w:lineRule="auto"/>
              <w:rPr>
                <w:rFonts w:ascii="Arial" w:eastAsia="Arial" w:hAnsi="Arial" w:cs="Arial"/>
                <w:sz w:val="20"/>
                <w:szCs w:val="20"/>
                <w:lang w:eastAsia="es-PE"/>
              </w:rPr>
            </w:pPr>
          </w:p>
          <w:p w:rsidR="007920EB" w:rsidRPr="007920EB" w:rsidRDefault="007920EB" w:rsidP="007920EB">
            <w:pPr>
              <w:widowControl w:val="0"/>
              <w:spacing w:before="3" w:after="0" w:line="240" w:lineRule="auto"/>
              <w:rPr>
                <w:rFonts w:ascii="Arial" w:eastAsia="Arial" w:hAnsi="Arial" w:cs="Arial"/>
                <w:b/>
                <w:sz w:val="20"/>
                <w:szCs w:val="20"/>
                <w:lang w:eastAsia="es-PE"/>
              </w:rPr>
            </w:pPr>
            <w:r w:rsidRPr="007920EB">
              <w:rPr>
                <w:rFonts w:ascii="Arial" w:eastAsia="Arial" w:hAnsi="Arial" w:cs="Arial"/>
                <w:b/>
                <w:sz w:val="20"/>
                <w:szCs w:val="20"/>
                <w:lang w:eastAsia="es-PE"/>
              </w:rPr>
              <w:t>Partida presupuestaria</w:t>
            </w:r>
          </w:p>
        </w:tc>
        <w:tc>
          <w:tcPr>
            <w:tcW w:w="2835" w:type="dxa"/>
            <w:shd w:val="clear" w:color="auto" w:fill="auto"/>
          </w:tcPr>
          <w:p w:rsidR="007920EB" w:rsidRPr="007920EB" w:rsidRDefault="007920EB" w:rsidP="007920EB">
            <w:pPr>
              <w:widowControl w:val="0"/>
              <w:spacing w:before="3" w:after="0" w:line="240" w:lineRule="auto"/>
              <w:jc w:val="center"/>
              <w:rPr>
                <w:rFonts w:ascii="Arial" w:eastAsia="Arial" w:hAnsi="Arial" w:cs="Arial"/>
                <w:b/>
                <w:sz w:val="20"/>
                <w:szCs w:val="20"/>
                <w:lang w:eastAsia="es-PE"/>
              </w:rPr>
            </w:pPr>
          </w:p>
          <w:p w:rsidR="007920EB" w:rsidRPr="007920EB" w:rsidRDefault="007920EB" w:rsidP="007920EB">
            <w:pPr>
              <w:widowControl w:val="0"/>
              <w:spacing w:before="3" w:after="0" w:line="240" w:lineRule="auto"/>
              <w:jc w:val="center"/>
              <w:rPr>
                <w:rFonts w:ascii="Arial" w:eastAsia="Arial" w:hAnsi="Arial" w:cs="Arial"/>
                <w:b/>
                <w:sz w:val="20"/>
                <w:szCs w:val="20"/>
                <w:lang w:eastAsia="es-PE"/>
              </w:rPr>
            </w:pPr>
            <w:r w:rsidRPr="007920EB">
              <w:rPr>
                <w:rFonts w:ascii="Arial" w:eastAsia="Arial" w:hAnsi="Arial" w:cs="Arial"/>
                <w:b/>
                <w:sz w:val="20"/>
                <w:szCs w:val="20"/>
                <w:lang w:eastAsia="es-PE"/>
              </w:rPr>
              <w:t>Monto (S/.)</w:t>
            </w:r>
          </w:p>
          <w:p w:rsidR="007920EB" w:rsidRPr="007920EB" w:rsidRDefault="007920EB" w:rsidP="007920EB">
            <w:pPr>
              <w:widowControl w:val="0"/>
              <w:spacing w:before="3" w:after="0" w:line="240" w:lineRule="auto"/>
              <w:jc w:val="center"/>
              <w:rPr>
                <w:rFonts w:ascii="Arial" w:eastAsia="Arial" w:hAnsi="Arial" w:cs="Arial"/>
                <w:b/>
                <w:sz w:val="20"/>
                <w:szCs w:val="20"/>
                <w:lang w:eastAsia="es-PE"/>
              </w:rPr>
            </w:pPr>
          </w:p>
        </w:tc>
      </w:tr>
      <w:tr w:rsidR="007920EB" w:rsidRPr="00EC322C" w:rsidTr="002D0D80">
        <w:trPr>
          <w:trHeight w:val="465"/>
        </w:trPr>
        <w:tc>
          <w:tcPr>
            <w:tcW w:w="6096" w:type="dxa"/>
            <w:shd w:val="clear" w:color="auto" w:fill="auto"/>
          </w:tcPr>
          <w:p w:rsidR="007920EB" w:rsidRPr="00EC322C" w:rsidRDefault="007920EB" w:rsidP="007920EB">
            <w:pPr>
              <w:widowControl w:val="0"/>
              <w:spacing w:after="0" w:line="240" w:lineRule="auto"/>
              <w:ind w:left="-8"/>
              <w:rPr>
                <w:rFonts w:ascii="Arial" w:eastAsia="Arial" w:hAnsi="Arial" w:cs="Arial"/>
                <w:b/>
                <w:sz w:val="20"/>
                <w:szCs w:val="20"/>
                <w:lang w:eastAsia="es-PE"/>
              </w:rPr>
            </w:pPr>
          </w:p>
          <w:p w:rsidR="007920EB" w:rsidRPr="00EC322C" w:rsidRDefault="007920EB" w:rsidP="007920EB">
            <w:pPr>
              <w:widowControl w:val="0"/>
              <w:numPr>
                <w:ilvl w:val="0"/>
                <w:numId w:val="27"/>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lang w:eastAsia="es-PE"/>
              </w:rPr>
            </w:pPr>
            <w:r w:rsidRPr="00EC322C">
              <w:rPr>
                <w:rFonts w:ascii="Arial" w:eastAsia="Arial" w:hAnsi="Arial" w:cs="Arial"/>
                <w:b/>
                <w:color w:val="000000"/>
                <w:sz w:val="20"/>
                <w:szCs w:val="20"/>
                <w:lang w:eastAsia="es-PE"/>
              </w:rPr>
              <w:t>Equipos y bienes duraderos (hasta un 25% del presupuesto)</w:t>
            </w:r>
          </w:p>
        </w:tc>
        <w:tc>
          <w:tcPr>
            <w:tcW w:w="2835" w:type="dxa"/>
            <w:shd w:val="clear" w:color="auto" w:fill="auto"/>
          </w:tcPr>
          <w:p w:rsidR="007920EB" w:rsidRPr="00EC322C" w:rsidRDefault="007920EB" w:rsidP="007920EB">
            <w:pPr>
              <w:widowControl w:val="0"/>
              <w:spacing w:before="3" w:after="0" w:line="240" w:lineRule="auto"/>
              <w:rPr>
                <w:rFonts w:ascii="Arial" w:eastAsia="Arial" w:hAnsi="Arial" w:cs="Arial"/>
                <w:b/>
                <w:sz w:val="20"/>
                <w:szCs w:val="20"/>
                <w:lang w:eastAsia="es-PE"/>
              </w:rPr>
            </w:pPr>
          </w:p>
          <w:p w:rsidR="00080841" w:rsidRPr="00EC322C" w:rsidRDefault="005268FF" w:rsidP="00EC322C">
            <w:pPr>
              <w:widowControl w:val="0"/>
              <w:spacing w:before="3" w:after="0" w:line="240" w:lineRule="auto"/>
              <w:rPr>
                <w:rFonts w:ascii="Arial" w:eastAsia="Arial" w:hAnsi="Arial" w:cs="Arial"/>
                <w:b/>
                <w:sz w:val="20"/>
                <w:szCs w:val="20"/>
                <w:lang w:eastAsia="es-PE"/>
              </w:rPr>
            </w:pPr>
            <w:r w:rsidRPr="00EC322C">
              <w:rPr>
                <w:rFonts w:ascii="Arial" w:eastAsia="Arial" w:hAnsi="Arial" w:cs="Arial"/>
                <w:b/>
                <w:sz w:val="20"/>
                <w:szCs w:val="20"/>
                <w:lang w:eastAsia="es-PE"/>
              </w:rPr>
              <w:t xml:space="preserve">              2</w:t>
            </w:r>
            <w:r w:rsidR="00EC322C" w:rsidRPr="00EC322C">
              <w:rPr>
                <w:rFonts w:ascii="Arial" w:eastAsia="Arial" w:hAnsi="Arial" w:cs="Arial"/>
                <w:b/>
                <w:sz w:val="20"/>
                <w:szCs w:val="20"/>
                <w:lang w:eastAsia="es-PE"/>
              </w:rPr>
              <w:t>5</w:t>
            </w:r>
            <w:r w:rsidRPr="00EC322C">
              <w:rPr>
                <w:rFonts w:ascii="Arial" w:eastAsia="Arial" w:hAnsi="Arial" w:cs="Arial"/>
                <w:b/>
                <w:sz w:val="20"/>
                <w:szCs w:val="20"/>
                <w:lang w:eastAsia="es-PE"/>
              </w:rPr>
              <w:t>0.00</w:t>
            </w:r>
          </w:p>
        </w:tc>
      </w:tr>
      <w:tr w:rsidR="007920EB" w:rsidRPr="00EC322C" w:rsidTr="002D0D80">
        <w:trPr>
          <w:trHeight w:val="546"/>
        </w:trPr>
        <w:tc>
          <w:tcPr>
            <w:tcW w:w="6096" w:type="dxa"/>
            <w:shd w:val="clear" w:color="auto" w:fill="auto"/>
          </w:tcPr>
          <w:p w:rsidR="007920EB" w:rsidRPr="00EC322C" w:rsidRDefault="007920EB" w:rsidP="007920EB">
            <w:pPr>
              <w:widowControl w:val="0"/>
              <w:spacing w:after="0" w:line="240" w:lineRule="auto"/>
              <w:ind w:left="-8"/>
              <w:rPr>
                <w:rFonts w:ascii="Arial" w:eastAsia="Arial" w:hAnsi="Arial" w:cs="Arial"/>
                <w:b/>
                <w:sz w:val="20"/>
                <w:szCs w:val="20"/>
                <w:lang w:eastAsia="es-PE"/>
              </w:rPr>
            </w:pPr>
          </w:p>
          <w:p w:rsidR="007920EB" w:rsidRPr="00EC322C" w:rsidRDefault="007920EB" w:rsidP="007920EB">
            <w:pPr>
              <w:widowControl w:val="0"/>
              <w:numPr>
                <w:ilvl w:val="0"/>
                <w:numId w:val="27"/>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lang w:eastAsia="es-PE"/>
              </w:rPr>
            </w:pPr>
            <w:r w:rsidRPr="00EC322C">
              <w:rPr>
                <w:rFonts w:ascii="Arial" w:eastAsia="Arial" w:hAnsi="Arial" w:cs="Arial"/>
                <w:b/>
                <w:color w:val="000000"/>
                <w:sz w:val="20"/>
                <w:szCs w:val="20"/>
                <w:lang w:eastAsia="es-PE"/>
              </w:rPr>
              <w:t>Recursos humanos (hasta un 25% del presupuesto)</w:t>
            </w:r>
          </w:p>
        </w:tc>
        <w:tc>
          <w:tcPr>
            <w:tcW w:w="2835" w:type="dxa"/>
            <w:shd w:val="clear" w:color="auto" w:fill="auto"/>
          </w:tcPr>
          <w:p w:rsidR="007920EB" w:rsidRPr="00EC322C" w:rsidRDefault="007920EB" w:rsidP="007920EB">
            <w:pPr>
              <w:widowControl w:val="0"/>
              <w:spacing w:before="3" w:after="0" w:line="240" w:lineRule="auto"/>
              <w:rPr>
                <w:rFonts w:ascii="Arial" w:eastAsia="Arial" w:hAnsi="Arial" w:cs="Arial"/>
                <w:b/>
                <w:sz w:val="20"/>
                <w:szCs w:val="20"/>
                <w:lang w:eastAsia="es-PE"/>
              </w:rPr>
            </w:pPr>
          </w:p>
          <w:p w:rsidR="005268FF" w:rsidRPr="00EC322C" w:rsidRDefault="005268FF" w:rsidP="00EC322C">
            <w:pPr>
              <w:widowControl w:val="0"/>
              <w:spacing w:before="3" w:after="0" w:line="240" w:lineRule="auto"/>
              <w:rPr>
                <w:rFonts w:ascii="Arial" w:eastAsia="Arial" w:hAnsi="Arial" w:cs="Arial"/>
                <w:b/>
                <w:sz w:val="20"/>
                <w:szCs w:val="20"/>
                <w:lang w:eastAsia="es-PE"/>
              </w:rPr>
            </w:pPr>
            <w:r w:rsidRPr="00EC322C">
              <w:rPr>
                <w:rFonts w:ascii="Arial" w:eastAsia="Arial" w:hAnsi="Arial" w:cs="Arial"/>
                <w:b/>
                <w:sz w:val="20"/>
                <w:szCs w:val="20"/>
                <w:lang w:eastAsia="es-PE"/>
              </w:rPr>
              <w:t xml:space="preserve">    </w:t>
            </w:r>
            <w:r w:rsidR="00EC322C" w:rsidRPr="00EC322C">
              <w:rPr>
                <w:rFonts w:ascii="Arial" w:eastAsia="Arial" w:hAnsi="Arial" w:cs="Arial"/>
                <w:b/>
                <w:sz w:val="20"/>
                <w:szCs w:val="20"/>
                <w:lang w:eastAsia="es-PE"/>
              </w:rPr>
              <w:t xml:space="preserve">  </w:t>
            </w:r>
            <w:r w:rsidRPr="00EC322C">
              <w:rPr>
                <w:rFonts w:ascii="Arial" w:eastAsia="Arial" w:hAnsi="Arial" w:cs="Arial"/>
                <w:b/>
                <w:sz w:val="20"/>
                <w:szCs w:val="20"/>
                <w:lang w:eastAsia="es-PE"/>
              </w:rPr>
              <w:t xml:space="preserve">        </w:t>
            </w:r>
            <w:r w:rsidR="00EC322C" w:rsidRPr="00EC322C">
              <w:rPr>
                <w:rFonts w:ascii="Arial" w:eastAsia="Arial" w:hAnsi="Arial" w:cs="Arial"/>
                <w:b/>
                <w:sz w:val="20"/>
                <w:szCs w:val="20"/>
                <w:lang w:eastAsia="es-PE"/>
              </w:rPr>
              <w:t>6</w:t>
            </w:r>
            <w:r w:rsidRPr="00EC322C">
              <w:rPr>
                <w:rFonts w:ascii="Arial" w:eastAsia="Arial" w:hAnsi="Arial" w:cs="Arial"/>
                <w:b/>
                <w:sz w:val="20"/>
                <w:szCs w:val="20"/>
                <w:lang w:eastAsia="es-PE"/>
              </w:rPr>
              <w:t>00.00</w:t>
            </w:r>
          </w:p>
        </w:tc>
      </w:tr>
      <w:tr w:rsidR="007920EB" w:rsidRPr="00EC322C" w:rsidTr="002D0D80">
        <w:trPr>
          <w:trHeight w:val="546"/>
        </w:trPr>
        <w:tc>
          <w:tcPr>
            <w:tcW w:w="6096" w:type="dxa"/>
            <w:shd w:val="clear" w:color="auto" w:fill="auto"/>
          </w:tcPr>
          <w:p w:rsidR="007920EB" w:rsidRPr="00EC322C" w:rsidRDefault="007920EB" w:rsidP="007920EB">
            <w:pPr>
              <w:widowControl w:val="0"/>
              <w:spacing w:after="0" w:line="240" w:lineRule="auto"/>
              <w:ind w:left="-8"/>
              <w:rPr>
                <w:rFonts w:ascii="Arial" w:eastAsia="Arial" w:hAnsi="Arial" w:cs="Arial"/>
                <w:b/>
                <w:sz w:val="20"/>
                <w:szCs w:val="20"/>
                <w:lang w:eastAsia="es-PE"/>
              </w:rPr>
            </w:pPr>
          </w:p>
          <w:p w:rsidR="007920EB" w:rsidRPr="00EC322C" w:rsidRDefault="007920EB" w:rsidP="007920EB">
            <w:pPr>
              <w:widowControl w:val="0"/>
              <w:numPr>
                <w:ilvl w:val="0"/>
                <w:numId w:val="27"/>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lang w:eastAsia="es-PE"/>
              </w:rPr>
            </w:pPr>
            <w:r w:rsidRPr="00EC322C">
              <w:rPr>
                <w:rFonts w:ascii="Arial" w:eastAsia="Arial" w:hAnsi="Arial" w:cs="Arial"/>
                <w:b/>
                <w:color w:val="000000"/>
                <w:sz w:val="20"/>
                <w:szCs w:val="20"/>
                <w:lang w:eastAsia="es-PE"/>
              </w:rPr>
              <w:t xml:space="preserve">Materiales e insumos </w:t>
            </w:r>
          </w:p>
        </w:tc>
        <w:tc>
          <w:tcPr>
            <w:tcW w:w="2835" w:type="dxa"/>
            <w:shd w:val="clear" w:color="auto" w:fill="auto"/>
          </w:tcPr>
          <w:p w:rsidR="007920EB" w:rsidRPr="00EC322C" w:rsidRDefault="007920EB" w:rsidP="007920EB">
            <w:pPr>
              <w:widowControl w:val="0"/>
              <w:spacing w:before="3" w:after="0" w:line="240" w:lineRule="auto"/>
              <w:rPr>
                <w:rFonts w:ascii="Arial" w:eastAsia="Arial" w:hAnsi="Arial" w:cs="Arial"/>
                <w:b/>
                <w:sz w:val="20"/>
                <w:szCs w:val="20"/>
                <w:lang w:eastAsia="es-PE"/>
              </w:rPr>
            </w:pPr>
          </w:p>
          <w:p w:rsidR="00080841" w:rsidRPr="00EC322C" w:rsidRDefault="00080841" w:rsidP="00EC322C">
            <w:pPr>
              <w:widowControl w:val="0"/>
              <w:spacing w:before="3" w:after="0" w:line="240" w:lineRule="auto"/>
              <w:rPr>
                <w:rFonts w:ascii="Arial" w:eastAsia="Arial" w:hAnsi="Arial" w:cs="Arial"/>
                <w:b/>
                <w:sz w:val="20"/>
                <w:szCs w:val="20"/>
                <w:lang w:eastAsia="es-PE"/>
              </w:rPr>
            </w:pPr>
            <w:r w:rsidRPr="00EC322C">
              <w:rPr>
                <w:rFonts w:ascii="Arial" w:eastAsia="Arial" w:hAnsi="Arial" w:cs="Arial"/>
                <w:b/>
                <w:sz w:val="20"/>
                <w:szCs w:val="20"/>
                <w:lang w:eastAsia="es-PE"/>
              </w:rPr>
              <w:t xml:space="preserve">              </w:t>
            </w:r>
            <w:r w:rsidR="00EC322C" w:rsidRPr="00EC322C">
              <w:rPr>
                <w:rFonts w:ascii="Arial" w:eastAsia="Arial" w:hAnsi="Arial" w:cs="Arial"/>
                <w:b/>
                <w:sz w:val="20"/>
                <w:szCs w:val="20"/>
                <w:lang w:eastAsia="es-PE"/>
              </w:rPr>
              <w:t>20</w:t>
            </w:r>
            <w:r w:rsidR="005268FF" w:rsidRPr="00EC322C">
              <w:rPr>
                <w:rFonts w:ascii="Arial" w:eastAsia="Arial" w:hAnsi="Arial" w:cs="Arial"/>
                <w:b/>
                <w:sz w:val="20"/>
                <w:szCs w:val="20"/>
                <w:lang w:eastAsia="es-PE"/>
              </w:rPr>
              <w:t>0</w:t>
            </w:r>
            <w:r w:rsidRPr="00EC322C">
              <w:rPr>
                <w:rFonts w:ascii="Arial" w:eastAsia="Arial" w:hAnsi="Arial" w:cs="Arial"/>
                <w:b/>
                <w:sz w:val="20"/>
                <w:szCs w:val="20"/>
                <w:lang w:eastAsia="es-PE"/>
              </w:rPr>
              <w:t>.00</w:t>
            </w:r>
          </w:p>
        </w:tc>
      </w:tr>
      <w:tr w:rsidR="007920EB" w:rsidRPr="00EC322C" w:rsidTr="002D0D80">
        <w:trPr>
          <w:trHeight w:val="546"/>
        </w:trPr>
        <w:tc>
          <w:tcPr>
            <w:tcW w:w="6096" w:type="dxa"/>
            <w:shd w:val="clear" w:color="auto" w:fill="auto"/>
          </w:tcPr>
          <w:p w:rsidR="007920EB" w:rsidRPr="00EC322C" w:rsidRDefault="007920EB" w:rsidP="007920EB">
            <w:pPr>
              <w:widowControl w:val="0"/>
              <w:spacing w:after="0" w:line="240" w:lineRule="auto"/>
              <w:ind w:left="-8"/>
              <w:rPr>
                <w:rFonts w:ascii="Arial" w:eastAsia="Arial" w:hAnsi="Arial" w:cs="Arial"/>
                <w:b/>
                <w:sz w:val="20"/>
                <w:szCs w:val="20"/>
                <w:lang w:eastAsia="es-PE"/>
              </w:rPr>
            </w:pPr>
          </w:p>
          <w:p w:rsidR="007920EB" w:rsidRPr="00EC322C" w:rsidRDefault="007920EB" w:rsidP="007920EB">
            <w:pPr>
              <w:widowControl w:val="0"/>
              <w:numPr>
                <w:ilvl w:val="0"/>
                <w:numId w:val="27"/>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lang w:eastAsia="es-PE"/>
              </w:rPr>
            </w:pPr>
            <w:r w:rsidRPr="00EC322C">
              <w:rPr>
                <w:rFonts w:ascii="Arial" w:eastAsia="Arial" w:hAnsi="Arial" w:cs="Arial"/>
                <w:b/>
                <w:color w:val="000000"/>
                <w:sz w:val="20"/>
                <w:szCs w:val="20"/>
                <w:lang w:eastAsia="es-PE"/>
              </w:rPr>
              <w:t xml:space="preserve">Pasajes y viáticos </w:t>
            </w:r>
          </w:p>
        </w:tc>
        <w:tc>
          <w:tcPr>
            <w:tcW w:w="2835" w:type="dxa"/>
            <w:shd w:val="clear" w:color="auto" w:fill="auto"/>
          </w:tcPr>
          <w:p w:rsidR="007920EB" w:rsidRPr="00EC322C" w:rsidRDefault="007920EB" w:rsidP="007920EB">
            <w:pPr>
              <w:widowControl w:val="0"/>
              <w:spacing w:before="3" w:after="0" w:line="240" w:lineRule="auto"/>
              <w:rPr>
                <w:rFonts w:ascii="Arial" w:eastAsia="Arial" w:hAnsi="Arial" w:cs="Arial"/>
                <w:b/>
                <w:sz w:val="20"/>
                <w:szCs w:val="20"/>
                <w:lang w:eastAsia="es-PE"/>
              </w:rPr>
            </w:pPr>
          </w:p>
          <w:p w:rsidR="00080841" w:rsidRPr="00EC322C" w:rsidRDefault="00080841" w:rsidP="00EC322C">
            <w:pPr>
              <w:widowControl w:val="0"/>
              <w:spacing w:before="3" w:after="0" w:line="240" w:lineRule="auto"/>
              <w:rPr>
                <w:rFonts w:ascii="Arial" w:eastAsia="Arial" w:hAnsi="Arial" w:cs="Arial"/>
                <w:b/>
                <w:sz w:val="20"/>
                <w:szCs w:val="20"/>
                <w:lang w:eastAsia="es-PE"/>
              </w:rPr>
            </w:pPr>
            <w:r w:rsidRPr="00EC322C">
              <w:rPr>
                <w:rFonts w:ascii="Arial" w:eastAsia="Arial" w:hAnsi="Arial" w:cs="Arial"/>
                <w:b/>
                <w:sz w:val="20"/>
                <w:szCs w:val="20"/>
                <w:lang w:eastAsia="es-PE"/>
              </w:rPr>
              <w:t xml:space="preserve">              </w:t>
            </w:r>
            <w:r w:rsidR="005268FF" w:rsidRPr="00EC322C">
              <w:rPr>
                <w:rFonts w:ascii="Arial" w:eastAsia="Arial" w:hAnsi="Arial" w:cs="Arial"/>
                <w:b/>
                <w:sz w:val="20"/>
                <w:szCs w:val="20"/>
                <w:lang w:eastAsia="es-PE"/>
              </w:rPr>
              <w:t>3</w:t>
            </w:r>
            <w:r w:rsidRPr="00EC322C">
              <w:rPr>
                <w:rFonts w:ascii="Arial" w:eastAsia="Arial" w:hAnsi="Arial" w:cs="Arial"/>
                <w:b/>
                <w:sz w:val="20"/>
                <w:szCs w:val="20"/>
                <w:lang w:eastAsia="es-PE"/>
              </w:rPr>
              <w:t>00.00</w:t>
            </w:r>
          </w:p>
        </w:tc>
      </w:tr>
      <w:tr w:rsidR="007920EB" w:rsidRPr="00EC322C" w:rsidTr="002D0D80">
        <w:trPr>
          <w:trHeight w:val="567"/>
        </w:trPr>
        <w:tc>
          <w:tcPr>
            <w:tcW w:w="6096" w:type="dxa"/>
            <w:shd w:val="clear" w:color="auto" w:fill="auto"/>
          </w:tcPr>
          <w:p w:rsidR="007920EB" w:rsidRPr="00EC322C" w:rsidRDefault="007920EB" w:rsidP="007920EB">
            <w:pPr>
              <w:widowControl w:val="0"/>
              <w:spacing w:after="0" w:line="240" w:lineRule="auto"/>
              <w:ind w:left="-8"/>
              <w:rPr>
                <w:rFonts w:ascii="Arial" w:eastAsia="Arial" w:hAnsi="Arial" w:cs="Arial"/>
                <w:b/>
                <w:sz w:val="20"/>
                <w:szCs w:val="20"/>
                <w:lang w:eastAsia="es-PE"/>
              </w:rPr>
            </w:pPr>
          </w:p>
          <w:p w:rsidR="007920EB" w:rsidRPr="00EC322C" w:rsidRDefault="007920EB" w:rsidP="007920EB">
            <w:pPr>
              <w:widowControl w:val="0"/>
              <w:numPr>
                <w:ilvl w:val="0"/>
                <w:numId w:val="27"/>
              </w:numPr>
              <w:pBdr>
                <w:top w:val="nil"/>
                <w:left w:val="nil"/>
                <w:bottom w:val="nil"/>
                <w:right w:val="nil"/>
                <w:between w:val="nil"/>
              </w:pBdr>
              <w:spacing w:after="0" w:line="240" w:lineRule="auto"/>
              <w:rPr>
                <w:rFonts w:ascii="Arial" w:eastAsia="Arial" w:hAnsi="Arial" w:cs="Arial"/>
                <w:b/>
                <w:color w:val="000000"/>
                <w:sz w:val="20"/>
                <w:szCs w:val="20"/>
                <w:lang w:eastAsia="es-PE"/>
              </w:rPr>
            </w:pPr>
            <w:r w:rsidRPr="00EC322C">
              <w:rPr>
                <w:rFonts w:ascii="Arial" w:eastAsia="Arial" w:hAnsi="Arial" w:cs="Arial"/>
                <w:b/>
                <w:color w:val="000000"/>
                <w:sz w:val="20"/>
                <w:szCs w:val="20"/>
                <w:lang w:eastAsia="es-PE"/>
              </w:rPr>
              <w:t xml:space="preserve">Servicios tecnológicos </w:t>
            </w:r>
          </w:p>
          <w:p w:rsidR="007920EB" w:rsidRPr="00EC322C" w:rsidRDefault="007920EB" w:rsidP="007920EB">
            <w:pPr>
              <w:widowControl w:val="0"/>
              <w:spacing w:after="0" w:line="240" w:lineRule="auto"/>
              <w:ind w:left="-8"/>
              <w:rPr>
                <w:rFonts w:ascii="Times New Roman" w:eastAsia="Times New Roman" w:hAnsi="Times New Roman" w:cs="Times New Roman"/>
                <w:b/>
                <w:sz w:val="20"/>
                <w:szCs w:val="20"/>
                <w:lang w:eastAsia="es-PE"/>
              </w:rPr>
            </w:pPr>
          </w:p>
        </w:tc>
        <w:tc>
          <w:tcPr>
            <w:tcW w:w="2835" w:type="dxa"/>
            <w:shd w:val="clear" w:color="auto" w:fill="auto"/>
          </w:tcPr>
          <w:p w:rsidR="007920EB" w:rsidRPr="00EC322C" w:rsidRDefault="007920EB" w:rsidP="007920EB">
            <w:pPr>
              <w:widowControl w:val="0"/>
              <w:spacing w:before="3" w:after="0" w:line="240" w:lineRule="auto"/>
              <w:rPr>
                <w:rFonts w:ascii="Arial" w:eastAsia="Arial" w:hAnsi="Arial" w:cs="Arial"/>
                <w:b/>
                <w:sz w:val="20"/>
                <w:szCs w:val="20"/>
                <w:lang w:eastAsia="es-PE"/>
              </w:rPr>
            </w:pPr>
          </w:p>
          <w:p w:rsidR="00080841" w:rsidRPr="00EC322C" w:rsidRDefault="00080841" w:rsidP="00EC322C">
            <w:pPr>
              <w:widowControl w:val="0"/>
              <w:spacing w:before="3" w:after="0" w:line="240" w:lineRule="auto"/>
              <w:rPr>
                <w:rFonts w:ascii="Arial" w:eastAsia="Arial" w:hAnsi="Arial" w:cs="Arial"/>
                <w:b/>
                <w:sz w:val="20"/>
                <w:szCs w:val="20"/>
                <w:lang w:eastAsia="es-PE"/>
              </w:rPr>
            </w:pPr>
            <w:r w:rsidRPr="00EC322C">
              <w:rPr>
                <w:rFonts w:ascii="Arial" w:eastAsia="Arial" w:hAnsi="Arial" w:cs="Arial"/>
                <w:b/>
                <w:sz w:val="20"/>
                <w:szCs w:val="20"/>
                <w:lang w:eastAsia="es-PE"/>
              </w:rPr>
              <w:t xml:space="preserve">              </w:t>
            </w:r>
            <w:r w:rsidR="00EC322C" w:rsidRPr="00EC322C">
              <w:rPr>
                <w:rFonts w:ascii="Arial" w:eastAsia="Arial" w:hAnsi="Arial" w:cs="Arial"/>
                <w:b/>
                <w:sz w:val="20"/>
                <w:szCs w:val="20"/>
                <w:lang w:eastAsia="es-PE"/>
              </w:rPr>
              <w:t>5</w:t>
            </w:r>
            <w:r w:rsidR="005268FF" w:rsidRPr="00EC322C">
              <w:rPr>
                <w:rFonts w:ascii="Arial" w:eastAsia="Arial" w:hAnsi="Arial" w:cs="Arial"/>
                <w:b/>
                <w:sz w:val="20"/>
                <w:szCs w:val="20"/>
                <w:lang w:eastAsia="es-PE"/>
              </w:rPr>
              <w:t>00</w:t>
            </w:r>
            <w:r w:rsidRPr="00EC322C">
              <w:rPr>
                <w:rFonts w:ascii="Arial" w:eastAsia="Arial" w:hAnsi="Arial" w:cs="Arial"/>
                <w:b/>
                <w:sz w:val="20"/>
                <w:szCs w:val="20"/>
                <w:lang w:eastAsia="es-PE"/>
              </w:rPr>
              <w:t>.00</w:t>
            </w:r>
          </w:p>
        </w:tc>
      </w:tr>
      <w:tr w:rsidR="007920EB" w:rsidRPr="00EC322C" w:rsidTr="002D0D80">
        <w:trPr>
          <w:trHeight w:val="567"/>
        </w:trPr>
        <w:tc>
          <w:tcPr>
            <w:tcW w:w="6096" w:type="dxa"/>
            <w:shd w:val="clear" w:color="auto" w:fill="auto"/>
          </w:tcPr>
          <w:p w:rsidR="007920EB" w:rsidRPr="00EC322C" w:rsidRDefault="007920EB" w:rsidP="007920EB">
            <w:pPr>
              <w:widowControl w:val="0"/>
              <w:spacing w:after="0" w:line="240" w:lineRule="auto"/>
              <w:ind w:left="-8"/>
              <w:rPr>
                <w:rFonts w:ascii="Arial" w:eastAsia="Arial" w:hAnsi="Arial" w:cs="Arial"/>
                <w:b/>
                <w:sz w:val="20"/>
                <w:szCs w:val="20"/>
                <w:lang w:eastAsia="es-PE"/>
              </w:rPr>
            </w:pPr>
          </w:p>
          <w:p w:rsidR="007920EB" w:rsidRPr="00EC322C" w:rsidRDefault="007920EB" w:rsidP="007920EB">
            <w:pPr>
              <w:widowControl w:val="0"/>
              <w:spacing w:after="0" w:line="240" w:lineRule="auto"/>
              <w:ind w:left="-8"/>
              <w:rPr>
                <w:rFonts w:ascii="Arial" w:eastAsia="Arial" w:hAnsi="Arial" w:cs="Arial"/>
                <w:b/>
                <w:sz w:val="20"/>
                <w:szCs w:val="20"/>
                <w:lang w:eastAsia="es-PE"/>
              </w:rPr>
            </w:pPr>
            <w:r w:rsidRPr="00EC322C">
              <w:rPr>
                <w:rFonts w:ascii="Arial" w:eastAsia="Arial" w:hAnsi="Arial" w:cs="Arial"/>
                <w:b/>
                <w:sz w:val="20"/>
                <w:szCs w:val="20"/>
                <w:lang w:eastAsia="es-PE"/>
              </w:rPr>
              <w:t>TOTAL</w:t>
            </w:r>
          </w:p>
        </w:tc>
        <w:tc>
          <w:tcPr>
            <w:tcW w:w="2835" w:type="dxa"/>
            <w:shd w:val="clear" w:color="auto" w:fill="auto"/>
          </w:tcPr>
          <w:p w:rsidR="007920EB" w:rsidRPr="00EC322C" w:rsidRDefault="0048340D" w:rsidP="007920EB">
            <w:pPr>
              <w:widowControl w:val="0"/>
              <w:spacing w:before="3" w:after="0" w:line="240" w:lineRule="auto"/>
              <w:rPr>
                <w:rFonts w:ascii="Arial" w:eastAsia="Arial" w:hAnsi="Arial" w:cs="Arial"/>
                <w:b/>
                <w:sz w:val="20"/>
                <w:szCs w:val="20"/>
                <w:lang w:eastAsia="es-PE"/>
              </w:rPr>
            </w:pPr>
            <w:r w:rsidRPr="00EC322C">
              <w:rPr>
                <w:rFonts w:ascii="Arial" w:eastAsia="Arial" w:hAnsi="Arial" w:cs="Arial"/>
                <w:b/>
                <w:sz w:val="20"/>
                <w:szCs w:val="20"/>
                <w:lang w:eastAsia="es-PE"/>
              </w:rPr>
              <w:t xml:space="preserve"> </w:t>
            </w:r>
          </w:p>
          <w:p w:rsidR="0048340D" w:rsidRPr="00EC322C" w:rsidRDefault="0048340D" w:rsidP="00EC322C">
            <w:pPr>
              <w:widowControl w:val="0"/>
              <w:spacing w:before="3" w:after="0" w:line="240" w:lineRule="auto"/>
              <w:rPr>
                <w:rFonts w:ascii="Arial" w:eastAsia="Arial" w:hAnsi="Arial" w:cs="Arial"/>
                <w:b/>
                <w:sz w:val="20"/>
                <w:szCs w:val="20"/>
                <w:lang w:eastAsia="es-PE"/>
              </w:rPr>
            </w:pPr>
            <w:r w:rsidRPr="00EC322C">
              <w:rPr>
                <w:rFonts w:ascii="Arial" w:eastAsia="Arial" w:hAnsi="Arial" w:cs="Arial"/>
                <w:b/>
                <w:sz w:val="20"/>
                <w:szCs w:val="20"/>
                <w:lang w:eastAsia="es-PE"/>
              </w:rPr>
              <w:t xml:space="preserve">           1,</w:t>
            </w:r>
            <w:r w:rsidR="00EC322C" w:rsidRPr="00EC322C">
              <w:rPr>
                <w:rFonts w:ascii="Arial" w:eastAsia="Arial" w:hAnsi="Arial" w:cs="Arial"/>
                <w:b/>
                <w:sz w:val="20"/>
                <w:szCs w:val="20"/>
                <w:lang w:eastAsia="es-PE"/>
              </w:rPr>
              <w:t>8</w:t>
            </w:r>
            <w:r w:rsidRPr="00EC322C">
              <w:rPr>
                <w:rFonts w:ascii="Arial" w:eastAsia="Arial" w:hAnsi="Arial" w:cs="Arial"/>
                <w:b/>
                <w:sz w:val="20"/>
                <w:szCs w:val="20"/>
                <w:lang w:eastAsia="es-PE"/>
              </w:rPr>
              <w:t>50.00</w:t>
            </w:r>
          </w:p>
        </w:tc>
      </w:tr>
    </w:tbl>
    <w:p w:rsidR="002B10F3" w:rsidRDefault="002B10F3"/>
    <w:p w:rsidR="00310F80" w:rsidRDefault="00310F80" w:rsidP="00A1134A">
      <w:pPr>
        <w:widowControl w:val="0"/>
        <w:spacing w:before="39" w:after="0" w:line="240" w:lineRule="auto"/>
        <w:ind w:firstLine="720"/>
      </w:pPr>
    </w:p>
    <w:p w:rsidR="00310F80" w:rsidRDefault="00310F80" w:rsidP="00A1134A">
      <w:pPr>
        <w:widowControl w:val="0"/>
        <w:spacing w:before="39" w:after="0" w:line="240" w:lineRule="auto"/>
        <w:ind w:firstLine="720"/>
      </w:pPr>
    </w:p>
    <w:p w:rsidR="00A1134A" w:rsidRPr="00A1134A" w:rsidRDefault="00A1134A" w:rsidP="00A1134A">
      <w:pPr>
        <w:widowControl w:val="0"/>
        <w:spacing w:before="39" w:after="0" w:line="240" w:lineRule="auto"/>
        <w:ind w:firstLine="720"/>
        <w:rPr>
          <w:rFonts w:ascii="Arial" w:eastAsia="Arial" w:hAnsi="Arial" w:cs="Arial"/>
          <w:b/>
          <w:sz w:val="20"/>
          <w:szCs w:val="20"/>
          <w:lang w:eastAsia="es-PE"/>
        </w:rPr>
      </w:pPr>
      <w:r w:rsidRPr="00A1134A">
        <w:rPr>
          <w:rFonts w:ascii="Arial" w:eastAsia="Arial" w:hAnsi="Arial" w:cs="Arial"/>
          <w:b/>
          <w:sz w:val="20"/>
          <w:szCs w:val="20"/>
          <w:lang w:eastAsia="es-PE"/>
        </w:rPr>
        <w:t>CUADRO Nº 1: Equipos y bienes duraderos (adjuntar proformas)</w:t>
      </w:r>
    </w:p>
    <w:p w:rsidR="00A1134A" w:rsidRPr="00A1134A" w:rsidRDefault="00A1134A" w:rsidP="00A1134A">
      <w:pPr>
        <w:widowControl w:val="0"/>
        <w:spacing w:before="39" w:after="0" w:line="240" w:lineRule="auto"/>
        <w:ind w:firstLine="720"/>
        <w:rPr>
          <w:rFonts w:ascii="Arial" w:eastAsia="Arial" w:hAnsi="Arial" w:cs="Arial"/>
          <w:b/>
          <w:sz w:val="16"/>
          <w:szCs w:val="16"/>
          <w:lang w:eastAsia="es-PE"/>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1559"/>
        <w:gridCol w:w="1559"/>
        <w:gridCol w:w="1418"/>
        <w:gridCol w:w="1134"/>
        <w:gridCol w:w="1276"/>
      </w:tblGrid>
      <w:tr w:rsidR="00A1134A" w:rsidRPr="00A1134A" w:rsidTr="00B82DE6">
        <w:trPr>
          <w:trHeight w:val="451"/>
        </w:trPr>
        <w:tc>
          <w:tcPr>
            <w:tcW w:w="2552" w:type="dxa"/>
            <w:shd w:val="clear" w:color="auto" w:fill="CCCCCC"/>
          </w:tcPr>
          <w:p w:rsidR="00A1134A" w:rsidRPr="00A1134A" w:rsidRDefault="00A1134A" w:rsidP="00B82DE6">
            <w:pPr>
              <w:widowControl w:val="0"/>
              <w:spacing w:before="39" w:after="0" w:line="240" w:lineRule="auto"/>
              <w:jc w:val="center"/>
              <w:rPr>
                <w:rFonts w:ascii="Arial" w:eastAsia="Arial" w:hAnsi="Arial" w:cs="Arial"/>
                <w:b/>
                <w:sz w:val="16"/>
                <w:szCs w:val="16"/>
                <w:lang w:eastAsia="es-PE"/>
              </w:rPr>
            </w:pPr>
            <w:r w:rsidRPr="00A1134A">
              <w:rPr>
                <w:rFonts w:ascii="Arial" w:eastAsia="Arial" w:hAnsi="Arial" w:cs="Arial"/>
                <w:b/>
                <w:sz w:val="16"/>
                <w:szCs w:val="16"/>
                <w:lang w:eastAsia="es-PE"/>
              </w:rPr>
              <w:t>Equipos y bienes duraderos</w:t>
            </w:r>
          </w:p>
        </w:tc>
        <w:tc>
          <w:tcPr>
            <w:tcW w:w="1559" w:type="dxa"/>
            <w:shd w:val="clear" w:color="auto" w:fill="CCCCCC"/>
          </w:tcPr>
          <w:p w:rsidR="00A1134A" w:rsidRPr="00A1134A" w:rsidRDefault="00A1134A" w:rsidP="00B82DE6">
            <w:pPr>
              <w:widowControl w:val="0"/>
              <w:spacing w:before="39" w:after="0" w:line="240" w:lineRule="auto"/>
              <w:jc w:val="center"/>
              <w:rPr>
                <w:rFonts w:ascii="Arial" w:eastAsia="Arial" w:hAnsi="Arial" w:cs="Arial"/>
                <w:b/>
                <w:sz w:val="16"/>
                <w:szCs w:val="16"/>
                <w:lang w:eastAsia="es-PE"/>
              </w:rPr>
            </w:pPr>
            <w:r w:rsidRPr="00A1134A">
              <w:rPr>
                <w:rFonts w:ascii="Arial" w:eastAsia="Arial" w:hAnsi="Arial" w:cs="Arial"/>
                <w:b/>
                <w:sz w:val="16"/>
                <w:szCs w:val="16"/>
                <w:lang w:eastAsia="es-PE"/>
              </w:rPr>
              <w:t>Especificaciones técnicas</w:t>
            </w:r>
          </w:p>
        </w:tc>
        <w:tc>
          <w:tcPr>
            <w:tcW w:w="1559" w:type="dxa"/>
            <w:shd w:val="clear" w:color="auto" w:fill="CCCCCC"/>
          </w:tcPr>
          <w:p w:rsidR="00A1134A" w:rsidRPr="00A1134A" w:rsidRDefault="00A1134A" w:rsidP="00B82DE6">
            <w:pPr>
              <w:widowControl w:val="0"/>
              <w:spacing w:before="39" w:after="0" w:line="240" w:lineRule="auto"/>
              <w:jc w:val="center"/>
              <w:rPr>
                <w:rFonts w:ascii="Arial" w:eastAsia="Arial" w:hAnsi="Arial" w:cs="Arial"/>
                <w:b/>
                <w:sz w:val="16"/>
                <w:szCs w:val="16"/>
                <w:lang w:eastAsia="es-PE"/>
              </w:rPr>
            </w:pPr>
            <w:r w:rsidRPr="00A1134A">
              <w:rPr>
                <w:rFonts w:ascii="Arial" w:eastAsia="Arial" w:hAnsi="Arial" w:cs="Arial"/>
                <w:b/>
                <w:sz w:val="16"/>
                <w:szCs w:val="16"/>
                <w:lang w:eastAsia="es-PE"/>
              </w:rPr>
              <w:t>Proforma (fecha)</w:t>
            </w:r>
          </w:p>
        </w:tc>
        <w:tc>
          <w:tcPr>
            <w:tcW w:w="1418" w:type="dxa"/>
            <w:shd w:val="clear" w:color="auto" w:fill="CCCCCC"/>
          </w:tcPr>
          <w:p w:rsidR="00A1134A" w:rsidRPr="00A1134A" w:rsidRDefault="00A1134A" w:rsidP="00B82DE6">
            <w:pPr>
              <w:widowControl w:val="0"/>
              <w:spacing w:before="39" w:after="0" w:line="240" w:lineRule="auto"/>
              <w:jc w:val="center"/>
              <w:rPr>
                <w:rFonts w:ascii="Arial" w:eastAsia="Arial" w:hAnsi="Arial" w:cs="Arial"/>
                <w:b/>
                <w:sz w:val="16"/>
                <w:szCs w:val="16"/>
                <w:lang w:eastAsia="es-PE"/>
              </w:rPr>
            </w:pPr>
            <w:r w:rsidRPr="00A1134A">
              <w:rPr>
                <w:rFonts w:ascii="Arial" w:eastAsia="Arial" w:hAnsi="Arial" w:cs="Arial"/>
                <w:b/>
                <w:sz w:val="16"/>
                <w:szCs w:val="16"/>
                <w:lang w:eastAsia="es-PE"/>
              </w:rPr>
              <w:t>Costo unitario</w:t>
            </w:r>
          </w:p>
        </w:tc>
        <w:tc>
          <w:tcPr>
            <w:tcW w:w="1134" w:type="dxa"/>
            <w:shd w:val="clear" w:color="auto" w:fill="CCCCCC"/>
          </w:tcPr>
          <w:p w:rsidR="00A1134A" w:rsidRPr="00A1134A" w:rsidRDefault="00A1134A" w:rsidP="00B82DE6">
            <w:pPr>
              <w:widowControl w:val="0"/>
              <w:spacing w:before="39" w:after="0" w:line="240" w:lineRule="auto"/>
              <w:jc w:val="center"/>
              <w:rPr>
                <w:rFonts w:ascii="Arial" w:eastAsia="Arial" w:hAnsi="Arial" w:cs="Arial"/>
                <w:b/>
                <w:sz w:val="16"/>
                <w:szCs w:val="16"/>
                <w:lang w:eastAsia="es-PE"/>
              </w:rPr>
            </w:pPr>
            <w:r w:rsidRPr="00A1134A">
              <w:rPr>
                <w:rFonts w:ascii="Arial" w:eastAsia="Arial" w:hAnsi="Arial" w:cs="Arial"/>
                <w:b/>
                <w:sz w:val="16"/>
                <w:szCs w:val="16"/>
                <w:lang w:eastAsia="es-PE"/>
              </w:rPr>
              <w:t>Cantidad</w:t>
            </w:r>
          </w:p>
        </w:tc>
        <w:tc>
          <w:tcPr>
            <w:tcW w:w="1276" w:type="dxa"/>
            <w:shd w:val="clear" w:color="auto" w:fill="CCCCCC"/>
          </w:tcPr>
          <w:p w:rsidR="00A1134A" w:rsidRPr="00A1134A" w:rsidRDefault="00A1134A" w:rsidP="00B82DE6">
            <w:pPr>
              <w:widowControl w:val="0"/>
              <w:spacing w:before="39" w:after="0" w:line="240" w:lineRule="auto"/>
              <w:jc w:val="center"/>
              <w:rPr>
                <w:rFonts w:ascii="Arial" w:eastAsia="Arial" w:hAnsi="Arial" w:cs="Arial"/>
                <w:b/>
                <w:sz w:val="16"/>
                <w:szCs w:val="16"/>
                <w:lang w:eastAsia="es-PE"/>
              </w:rPr>
            </w:pPr>
            <w:r w:rsidRPr="00A1134A">
              <w:rPr>
                <w:rFonts w:ascii="Arial" w:eastAsia="Arial" w:hAnsi="Arial" w:cs="Arial"/>
                <w:b/>
                <w:sz w:val="16"/>
                <w:szCs w:val="16"/>
                <w:lang w:eastAsia="es-PE"/>
              </w:rPr>
              <w:t>Costo total S/.</w:t>
            </w:r>
          </w:p>
        </w:tc>
      </w:tr>
      <w:tr w:rsidR="00A1134A" w:rsidRPr="00A1134A" w:rsidTr="00B82DE6">
        <w:trPr>
          <w:trHeight w:val="264"/>
        </w:trPr>
        <w:tc>
          <w:tcPr>
            <w:tcW w:w="2552"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559"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559"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418"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134"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276"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r>
      <w:tr w:rsidR="00A1134A" w:rsidRPr="00A1134A" w:rsidTr="00B82DE6">
        <w:trPr>
          <w:trHeight w:val="244"/>
        </w:trPr>
        <w:tc>
          <w:tcPr>
            <w:tcW w:w="2552"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559"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559"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418"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134"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276"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r>
      <w:tr w:rsidR="00A1134A" w:rsidRPr="00A1134A" w:rsidTr="00B82DE6">
        <w:trPr>
          <w:trHeight w:val="264"/>
        </w:trPr>
        <w:tc>
          <w:tcPr>
            <w:tcW w:w="2552"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559"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559"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418"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134"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276"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r>
    </w:tbl>
    <w:p w:rsidR="00A1134A" w:rsidRPr="00A1134A" w:rsidRDefault="00A1134A" w:rsidP="00A1134A">
      <w:pPr>
        <w:widowControl w:val="0"/>
        <w:spacing w:before="39" w:after="0" w:line="240" w:lineRule="auto"/>
        <w:ind w:firstLine="720"/>
        <w:rPr>
          <w:rFonts w:ascii="Arial" w:eastAsia="Arial" w:hAnsi="Arial" w:cs="Arial"/>
          <w:b/>
          <w:sz w:val="16"/>
          <w:szCs w:val="16"/>
          <w:lang w:eastAsia="es-PE"/>
        </w:rPr>
      </w:pPr>
    </w:p>
    <w:p w:rsidR="00A1134A" w:rsidRPr="00A1134A" w:rsidRDefault="00A1134A" w:rsidP="00A1134A">
      <w:pPr>
        <w:widowControl w:val="0"/>
        <w:spacing w:before="39" w:after="0" w:line="240" w:lineRule="auto"/>
        <w:ind w:firstLine="720"/>
        <w:rPr>
          <w:rFonts w:ascii="Arial" w:eastAsia="Arial" w:hAnsi="Arial" w:cs="Arial"/>
          <w:b/>
          <w:sz w:val="16"/>
          <w:szCs w:val="16"/>
          <w:lang w:eastAsia="es-PE"/>
        </w:rPr>
      </w:pPr>
    </w:p>
    <w:p w:rsidR="00A1134A" w:rsidRPr="00A1134A" w:rsidRDefault="00A1134A" w:rsidP="00A1134A">
      <w:pPr>
        <w:widowControl w:val="0"/>
        <w:spacing w:before="39" w:after="0" w:line="240" w:lineRule="auto"/>
        <w:ind w:left="110" w:firstLine="610"/>
        <w:rPr>
          <w:rFonts w:ascii="Arial" w:eastAsia="Arial" w:hAnsi="Arial" w:cs="Arial"/>
          <w:b/>
          <w:sz w:val="20"/>
          <w:szCs w:val="20"/>
          <w:lang w:eastAsia="es-PE"/>
        </w:rPr>
      </w:pPr>
      <w:r w:rsidRPr="00A1134A">
        <w:rPr>
          <w:rFonts w:ascii="Arial" w:eastAsia="Arial" w:hAnsi="Arial" w:cs="Arial"/>
          <w:b/>
          <w:sz w:val="20"/>
          <w:szCs w:val="20"/>
          <w:lang w:eastAsia="es-PE"/>
        </w:rPr>
        <w:t>CUADRO Nº 2: Recursos Humanos - Valorización del equipo Técnico</w:t>
      </w:r>
    </w:p>
    <w:p w:rsidR="00A1134A" w:rsidRPr="00A1134A" w:rsidRDefault="00A1134A" w:rsidP="00A1134A">
      <w:pPr>
        <w:widowControl w:val="0"/>
        <w:spacing w:before="39" w:after="0" w:line="240" w:lineRule="auto"/>
        <w:ind w:left="110" w:firstLine="610"/>
        <w:rPr>
          <w:rFonts w:ascii="Arial" w:eastAsia="Arial" w:hAnsi="Arial" w:cs="Arial"/>
          <w:b/>
          <w:sz w:val="16"/>
          <w:szCs w:val="16"/>
          <w:lang w:eastAsia="es-PE"/>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1559"/>
        <w:gridCol w:w="1559"/>
        <w:gridCol w:w="1418"/>
        <w:gridCol w:w="1134"/>
        <w:gridCol w:w="1276"/>
      </w:tblGrid>
      <w:tr w:rsidR="00A1134A" w:rsidRPr="00A1134A" w:rsidTr="00B82DE6">
        <w:trPr>
          <w:trHeight w:val="670"/>
        </w:trPr>
        <w:tc>
          <w:tcPr>
            <w:tcW w:w="2552" w:type="dxa"/>
            <w:shd w:val="clear" w:color="auto" w:fill="CCCCCC"/>
          </w:tcPr>
          <w:p w:rsidR="00B82DE6" w:rsidRDefault="00B82DE6" w:rsidP="00B82DE6">
            <w:pPr>
              <w:widowControl w:val="0"/>
              <w:spacing w:before="39" w:after="0" w:line="240" w:lineRule="auto"/>
              <w:jc w:val="center"/>
              <w:rPr>
                <w:rFonts w:ascii="Arial" w:eastAsia="Arial" w:hAnsi="Arial" w:cs="Arial"/>
                <w:b/>
                <w:sz w:val="16"/>
                <w:szCs w:val="16"/>
                <w:lang w:eastAsia="es-PE"/>
              </w:rPr>
            </w:pPr>
          </w:p>
          <w:p w:rsidR="00A1134A" w:rsidRPr="00A1134A" w:rsidRDefault="00A1134A" w:rsidP="00B82DE6">
            <w:pPr>
              <w:widowControl w:val="0"/>
              <w:spacing w:before="39" w:after="0" w:line="240" w:lineRule="auto"/>
              <w:jc w:val="center"/>
              <w:rPr>
                <w:rFonts w:ascii="Arial" w:eastAsia="Arial" w:hAnsi="Arial" w:cs="Arial"/>
                <w:b/>
                <w:sz w:val="16"/>
                <w:szCs w:val="16"/>
                <w:lang w:eastAsia="es-PE"/>
              </w:rPr>
            </w:pPr>
            <w:r w:rsidRPr="00A1134A">
              <w:rPr>
                <w:rFonts w:ascii="Arial" w:eastAsia="Arial" w:hAnsi="Arial" w:cs="Arial"/>
                <w:b/>
                <w:sz w:val="16"/>
                <w:szCs w:val="16"/>
                <w:lang w:eastAsia="es-PE"/>
              </w:rPr>
              <w:t>Nombre</w:t>
            </w:r>
          </w:p>
        </w:tc>
        <w:tc>
          <w:tcPr>
            <w:tcW w:w="1559" w:type="dxa"/>
            <w:shd w:val="clear" w:color="auto" w:fill="CCCCCC"/>
          </w:tcPr>
          <w:p w:rsidR="00A1134A" w:rsidRPr="00A1134A" w:rsidRDefault="00A1134A" w:rsidP="00B82DE6">
            <w:pPr>
              <w:widowControl w:val="0"/>
              <w:spacing w:before="39" w:after="0" w:line="240" w:lineRule="auto"/>
              <w:jc w:val="center"/>
              <w:rPr>
                <w:rFonts w:ascii="Arial" w:eastAsia="Arial" w:hAnsi="Arial" w:cs="Arial"/>
                <w:b/>
                <w:sz w:val="16"/>
                <w:szCs w:val="16"/>
                <w:lang w:eastAsia="es-PE"/>
              </w:rPr>
            </w:pPr>
            <w:r w:rsidRPr="00A1134A">
              <w:rPr>
                <w:rFonts w:ascii="Arial" w:eastAsia="Arial" w:hAnsi="Arial" w:cs="Arial"/>
                <w:b/>
                <w:sz w:val="16"/>
                <w:szCs w:val="16"/>
                <w:lang w:eastAsia="es-PE"/>
              </w:rPr>
              <w:t>Escuela o Unidad a la que pertenece</w:t>
            </w:r>
          </w:p>
        </w:tc>
        <w:tc>
          <w:tcPr>
            <w:tcW w:w="1559" w:type="dxa"/>
            <w:shd w:val="clear" w:color="auto" w:fill="CCCCCC"/>
          </w:tcPr>
          <w:p w:rsidR="00B82DE6" w:rsidRDefault="00B82DE6" w:rsidP="00B82DE6">
            <w:pPr>
              <w:widowControl w:val="0"/>
              <w:spacing w:before="39" w:after="0" w:line="240" w:lineRule="auto"/>
              <w:jc w:val="center"/>
              <w:rPr>
                <w:rFonts w:ascii="Arial" w:eastAsia="Arial" w:hAnsi="Arial" w:cs="Arial"/>
                <w:b/>
                <w:sz w:val="16"/>
                <w:szCs w:val="16"/>
                <w:lang w:eastAsia="es-PE"/>
              </w:rPr>
            </w:pPr>
          </w:p>
          <w:p w:rsidR="00A1134A" w:rsidRPr="00A1134A" w:rsidRDefault="00A1134A" w:rsidP="00B82DE6">
            <w:pPr>
              <w:widowControl w:val="0"/>
              <w:spacing w:before="39" w:after="0" w:line="240" w:lineRule="auto"/>
              <w:jc w:val="center"/>
              <w:rPr>
                <w:rFonts w:ascii="Arial" w:eastAsia="Arial" w:hAnsi="Arial" w:cs="Arial"/>
                <w:b/>
                <w:sz w:val="16"/>
                <w:szCs w:val="16"/>
                <w:lang w:eastAsia="es-PE"/>
              </w:rPr>
            </w:pPr>
            <w:r w:rsidRPr="00A1134A">
              <w:rPr>
                <w:rFonts w:ascii="Arial" w:eastAsia="Arial" w:hAnsi="Arial" w:cs="Arial"/>
                <w:b/>
                <w:sz w:val="16"/>
                <w:szCs w:val="16"/>
                <w:lang w:eastAsia="es-PE"/>
              </w:rPr>
              <w:t>% de dedicación</w:t>
            </w:r>
          </w:p>
        </w:tc>
        <w:tc>
          <w:tcPr>
            <w:tcW w:w="1418" w:type="dxa"/>
            <w:shd w:val="clear" w:color="auto" w:fill="CCCCCC"/>
          </w:tcPr>
          <w:p w:rsidR="00B82DE6" w:rsidRDefault="00B82DE6" w:rsidP="00B82DE6">
            <w:pPr>
              <w:widowControl w:val="0"/>
              <w:spacing w:before="39" w:after="0" w:line="240" w:lineRule="auto"/>
              <w:jc w:val="center"/>
              <w:rPr>
                <w:rFonts w:ascii="Arial" w:eastAsia="Arial" w:hAnsi="Arial" w:cs="Arial"/>
                <w:b/>
                <w:sz w:val="16"/>
                <w:szCs w:val="16"/>
                <w:lang w:eastAsia="es-PE"/>
              </w:rPr>
            </w:pPr>
          </w:p>
          <w:p w:rsidR="00A1134A" w:rsidRPr="00A1134A" w:rsidRDefault="00A1134A" w:rsidP="00B82DE6">
            <w:pPr>
              <w:widowControl w:val="0"/>
              <w:spacing w:before="39" w:after="0" w:line="240" w:lineRule="auto"/>
              <w:jc w:val="center"/>
              <w:rPr>
                <w:rFonts w:ascii="Arial" w:eastAsia="Arial" w:hAnsi="Arial" w:cs="Arial"/>
                <w:b/>
                <w:sz w:val="16"/>
                <w:szCs w:val="16"/>
                <w:lang w:eastAsia="es-PE"/>
              </w:rPr>
            </w:pPr>
            <w:r w:rsidRPr="00A1134A">
              <w:rPr>
                <w:rFonts w:ascii="Arial" w:eastAsia="Arial" w:hAnsi="Arial" w:cs="Arial"/>
                <w:b/>
                <w:sz w:val="16"/>
                <w:szCs w:val="16"/>
                <w:lang w:eastAsia="es-PE"/>
              </w:rPr>
              <w:t>Honorario mensual</w:t>
            </w:r>
          </w:p>
        </w:tc>
        <w:tc>
          <w:tcPr>
            <w:tcW w:w="1134" w:type="dxa"/>
            <w:shd w:val="clear" w:color="auto" w:fill="CCCCCC"/>
          </w:tcPr>
          <w:p w:rsidR="00B82DE6" w:rsidRDefault="00B82DE6" w:rsidP="00B82DE6">
            <w:pPr>
              <w:widowControl w:val="0"/>
              <w:spacing w:before="39" w:after="0" w:line="240" w:lineRule="auto"/>
              <w:jc w:val="center"/>
              <w:rPr>
                <w:rFonts w:ascii="Arial" w:eastAsia="Arial" w:hAnsi="Arial" w:cs="Arial"/>
                <w:b/>
                <w:sz w:val="16"/>
                <w:szCs w:val="16"/>
                <w:lang w:eastAsia="es-PE"/>
              </w:rPr>
            </w:pPr>
          </w:p>
          <w:p w:rsidR="00A1134A" w:rsidRPr="00A1134A" w:rsidRDefault="00A1134A" w:rsidP="00B82DE6">
            <w:pPr>
              <w:widowControl w:val="0"/>
              <w:spacing w:before="39" w:after="0" w:line="240" w:lineRule="auto"/>
              <w:jc w:val="center"/>
              <w:rPr>
                <w:rFonts w:ascii="Arial" w:eastAsia="Arial" w:hAnsi="Arial" w:cs="Arial"/>
                <w:b/>
                <w:sz w:val="16"/>
                <w:szCs w:val="16"/>
                <w:lang w:eastAsia="es-PE"/>
              </w:rPr>
            </w:pPr>
            <w:r w:rsidRPr="00A1134A">
              <w:rPr>
                <w:rFonts w:ascii="Arial" w:eastAsia="Arial" w:hAnsi="Arial" w:cs="Arial"/>
                <w:b/>
                <w:sz w:val="16"/>
                <w:szCs w:val="16"/>
                <w:lang w:eastAsia="es-PE"/>
              </w:rPr>
              <w:t>Nº de meses</w:t>
            </w:r>
          </w:p>
        </w:tc>
        <w:tc>
          <w:tcPr>
            <w:tcW w:w="1276" w:type="dxa"/>
            <w:shd w:val="clear" w:color="auto" w:fill="CCCCCC"/>
          </w:tcPr>
          <w:p w:rsidR="00B82DE6" w:rsidRDefault="00B82DE6" w:rsidP="00B82DE6">
            <w:pPr>
              <w:widowControl w:val="0"/>
              <w:spacing w:before="39" w:after="0" w:line="240" w:lineRule="auto"/>
              <w:jc w:val="center"/>
              <w:rPr>
                <w:rFonts w:ascii="Arial" w:eastAsia="Arial" w:hAnsi="Arial" w:cs="Arial"/>
                <w:b/>
                <w:sz w:val="16"/>
                <w:szCs w:val="16"/>
                <w:lang w:eastAsia="es-PE"/>
              </w:rPr>
            </w:pPr>
          </w:p>
          <w:p w:rsidR="00A1134A" w:rsidRPr="00A1134A" w:rsidRDefault="00A1134A" w:rsidP="00B82DE6">
            <w:pPr>
              <w:widowControl w:val="0"/>
              <w:spacing w:before="39" w:after="0" w:line="240" w:lineRule="auto"/>
              <w:jc w:val="center"/>
              <w:rPr>
                <w:rFonts w:ascii="Arial" w:eastAsia="Arial" w:hAnsi="Arial" w:cs="Arial"/>
                <w:b/>
                <w:sz w:val="16"/>
                <w:szCs w:val="16"/>
                <w:lang w:eastAsia="es-PE"/>
              </w:rPr>
            </w:pPr>
            <w:r w:rsidRPr="00A1134A">
              <w:rPr>
                <w:rFonts w:ascii="Arial" w:eastAsia="Arial" w:hAnsi="Arial" w:cs="Arial"/>
                <w:b/>
                <w:sz w:val="16"/>
                <w:szCs w:val="16"/>
                <w:lang w:eastAsia="es-PE"/>
              </w:rPr>
              <w:t>Costo total S/.</w:t>
            </w:r>
          </w:p>
        </w:tc>
      </w:tr>
      <w:tr w:rsidR="00A1134A" w:rsidRPr="00A1134A" w:rsidTr="00B82DE6">
        <w:trPr>
          <w:trHeight w:val="261"/>
        </w:trPr>
        <w:tc>
          <w:tcPr>
            <w:tcW w:w="2552"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r w:rsidRPr="00A1134A">
              <w:rPr>
                <w:rFonts w:ascii="Arial" w:eastAsia="Arial" w:hAnsi="Arial" w:cs="Arial"/>
                <w:b/>
                <w:sz w:val="16"/>
                <w:szCs w:val="16"/>
                <w:lang w:eastAsia="es-PE"/>
              </w:rPr>
              <w:t>Estadístico</w:t>
            </w:r>
          </w:p>
        </w:tc>
        <w:tc>
          <w:tcPr>
            <w:tcW w:w="1559"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559"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418"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134"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276"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r>
      <w:tr w:rsidR="00A1134A" w:rsidRPr="00A1134A" w:rsidTr="00B82DE6">
        <w:trPr>
          <w:trHeight w:val="241"/>
        </w:trPr>
        <w:tc>
          <w:tcPr>
            <w:tcW w:w="2552"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r w:rsidRPr="00A1134A">
              <w:rPr>
                <w:rFonts w:ascii="Arial" w:eastAsia="Arial" w:hAnsi="Arial" w:cs="Arial"/>
                <w:b/>
                <w:sz w:val="16"/>
                <w:szCs w:val="16"/>
                <w:lang w:eastAsia="es-PE"/>
              </w:rPr>
              <w:t>Tesista</w:t>
            </w:r>
          </w:p>
        </w:tc>
        <w:tc>
          <w:tcPr>
            <w:tcW w:w="1559"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559"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418"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134"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276"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r>
      <w:tr w:rsidR="00A1134A" w:rsidRPr="00A1134A" w:rsidTr="00B82DE6">
        <w:trPr>
          <w:trHeight w:val="261"/>
        </w:trPr>
        <w:tc>
          <w:tcPr>
            <w:tcW w:w="2552"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559"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559"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418"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134"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276"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r>
    </w:tbl>
    <w:p w:rsidR="00A1134A" w:rsidRPr="00A1134A" w:rsidRDefault="00A1134A" w:rsidP="00A1134A">
      <w:pPr>
        <w:widowControl w:val="0"/>
        <w:spacing w:before="39" w:after="0" w:line="240" w:lineRule="auto"/>
        <w:ind w:left="110" w:firstLine="610"/>
        <w:rPr>
          <w:rFonts w:ascii="Arial" w:eastAsia="Arial" w:hAnsi="Arial" w:cs="Arial"/>
          <w:b/>
          <w:sz w:val="16"/>
          <w:szCs w:val="16"/>
          <w:lang w:eastAsia="es-PE"/>
        </w:rPr>
      </w:pPr>
    </w:p>
    <w:p w:rsidR="00A1134A" w:rsidRPr="00A1134A" w:rsidRDefault="00A1134A" w:rsidP="00A1134A">
      <w:pPr>
        <w:widowControl w:val="0"/>
        <w:spacing w:before="39" w:after="0" w:line="240" w:lineRule="auto"/>
        <w:ind w:left="110" w:firstLine="610"/>
        <w:rPr>
          <w:rFonts w:ascii="Arial" w:eastAsia="Arial" w:hAnsi="Arial" w:cs="Arial"/>
          <w:b/>
          <w:sz w:val="20"/>
          <w:szCs w:val="20"/>
          <w:lang w:eastAsia="es-PE"/>
        </w:rPr>
      </w:pPr>
      <w:r w:rsidRPr="00A1134A">
        <w:rPr>
          <w:rFonts w:ascii="Arial" w:eastAsia="Arial" w:hAnsi="Arial" w:cs="Arial"/>
          <w:b/>
          <w:sz w:val="20"/>
          <w:szCs w:val="20"/>
          <w:lang w:eastAsia="es-PE"/>
        </w:rPr>
        <w:t>CUADRO Nº 3: Material e insumos (adjuntar proformas)</w:t>
      </w:r>
    </w:p>
    <w:p w:rsidR="00A1134A" w:rsidRPr="00A1134A" w:rsidRDefault="00A1134A" w:rsidP="00A1134A">
      <w:pPr>
        <w:widowControl w:val="0"/>
        <w:spacing w:before="39" w:after="0" w:line="240" w:lineRule="auto"/>
        <w:ind w:left="110" w:firstLine="610"/>
        <w:rPr>
          <w:rFonts w:ascii="Arial" w:eastAsia="Arial" w:hAnsi="Arial" w:cs="Arial"/>
          <w:b/>
          <w:sz w:val="16"/>
          <w:szCs w:val="16"/>
          <w:lang w:eastAsia="es-PE"/>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1842"/>
        <w:gridCol w:w="1843"/>
        <w:gridCol w:w="1985"/>
      </w:tblGrid>
      <w:tr w:rsidR="00A1134A" w:rsidRPr="00A1134A" w:rsidTr="00B82DE6">
        <w:trPr>
          <w:trHeight w:val="275"/>
        </w:trPr>
        <w:tc>
          <w:tcPr>
            <w:tcW w:w="3828" w:type="dxa"/>
            <w:shd w:val="clear" w:color="auto" w:fill="CCCCCC"/>
          </w:tcPr>
          <w:p w:rsidR="00A1134A" w:rsidRPr="00A1134A" w:rsidRDefault="00A1134A" w:rsidP="00B82DE6">
            <w:pPr>
              <w:widowControl w:val="0"/>
              <w:spacing w:before="39" w:after="0" w:line="240" w:lineRule="auto"/>
              <w:jc w:val="center"/>
              <w:rPr>
                <w:rFonts w:ascii="Arial" w:eastAsia="Arial" w:hAnsi="Arial" w:cs="Arial"/>
                <w:b/>
                <w:sz w:val="16"/>
                <w:szCs w:val="16"/>
                <w:lang w:eastAsia="es-PE"/>
              </w:rPr>
            </w:pPr>
            <w:r w:rsidRPr="00A1134A">
              <w:rPr>
                <w:rFonts w:ascii="Arial" w:eastAsia="Arial" w:hAnsi="Arial" w:cs="Arial"/>
                <w:b/>
                <w:sz w:val="16"/>
                <w:szCs w:val="16"/>
                <w:lang w:eastAsia="es-PE"/>
              </w:rPr>
              <w:t>Descripción</w:t>
            </w:r>
          </w:p>
        </w:tc>
        <w:tc>
          <w:tcPr>
            <w:tcW w:w="1842" w:type="dxa"/>
            <w:shd w:val="clear" w:color="auto" w:fill="CCCCCC"/>
          </w:tcPr>
          <w:p w:rsidR="00A1134A" w:rsidRPr="00A1134A" w:rsidRDefault="00A1134A" w:rsidP="00B82DE6">
            <w:pPr>
              <w:widowControl w:val="0"/>
              <w:spacing w:before="39" w:after="0" w:line="240" w:lineRule="auto"/>
              <w:jc w:val="center"/>
              <w:rPr>
                <w:rFonts w:ascii="Arial" w:eastAsia="Arial" w:hAnsi="Arial" w:cs="Arial"/>
                <w:b/>
                <w:sz w:val="16"/>
                <w:szCs w:val="16"/>
                <w:lang w:eastAsia="es-PE"/>
              </w:rPr>
            </w:pPr>
            <w:r w:rsidRPr="00A1134A">
              <w:rPr>
                <w:rFonts w:ascii="Arial" w:eastAsia="Arial" w:hAnsi="Arial" w:cs="Arial"/>
                <w:b/>
                <w:sz w:val="16"/>
                <w:szCs w:val="16"/>
                <w:lang w:eastAsia="es-PE"/>
              </w:rPr>
              <w:t>Costo unitario</w:t>
            </w:r>
          </w:p>
        </w:tc>
        <w:tc>
          <w:tcPr>
            <w:tcW w:w="1843" w:type="dxa"/>
            <w:shd w:val="clear" w:color="auto" w:fill="CCCCCC"/>
          </w:tcPr>
          <w:p w:rsidR="00A1134A" w:rsidRPr="00A1134A" w:rsidRDefault="00A1134A" w:rsidP="00B82DE6">
            <w:pPr>
              <w:widowControl w:val="0"/>
              <w:spacing w:before="39" w:after="0" w:line="240" w:lineRule="auto"/>
              <w:jc w:val="center"/>
              <w:rPr>
                <w:rFonts w:ascii="Arial" w:eastAsia="Arial" w:hAnsi="Arial" w:cs="Arial"/>
                <w:b/>
                <w:sz w:val="16"/>
                <w:szCs w:val="16"/>
                <w:lang w:eastAsia="es-PE"/>
              </w:rPr>
            </w:pPr>
            <w:r w:rsidRPr="00A1134A">
              <w:rPr>
                <w:rFonts w:ascii="Arial" w:eastAsia="Arial" w:hAnsi="Arial" w:cs="Arial"/>
                <w:b/>
                <w:sz w:val="16"/>
                <w:szCs w:val="16"/>
                <w:lang w:eastAsia="es-PE"/>
              </w:rPr>
              <w:t>Cantidad</w:t>
            </w:r>
          </w:p>
        </w:tc>
        <w:tc>
          <w:tcPr>
            <w:tcW w:w="1985" w:type="dxa"/>
            <w:shd w:val="clear" w:color="auto" w:fill="CCCCCC"/>
          </w:tcPr>
          <w:p w:rsidR="00A1134A" w:rsidRPr="00A1134A" w:rsidRDefault="00A1134A" w:rsidP="00B82DE6">
            <w:pPr>
              <w:widowControl w:val="0"/>
              <w:spacing w:before="39" w:after="0" w:line="240" w:lineRule="auto"/>
              <w:jc w:val="center"/>
              <w:rPr>
                <w:rFonts w:ascii="Arial" w:eastAsia="Arial" w:hAnsi="Arial" w:cs="Arial"/>
                <w:b/>
                <w:sz w:val="16"/>
                <w:szCs w:val="16"/>
                <w:lang w:eastAsia="es-PE"/>
              </w:rPr>
            </w:pPr>
            <w:r w:rsidRPr="00A1134A">
              <w:rPr>
                <w:rFonts w:ascii="Arial" w:eastAsia="Arial" w:hAnsi="Arial" w:cs="Arial"/>
                <w:b/>
                <w:sz w:val="16"/>
                <w:szCs w:val="16"/>
                <w:lang w:eastAsia="es-PE"/>
              </w:rPr>
              <w:t>Costo total S/.</w:t>
            </w:r>
          </w:p>
        </w:tc>
      </w:tr>
      <w:tr w:rsidR="00A1134A" w:rsidRPr="00A1134A" w:rsidTr="00B82DE6">
        <w:trPr>
          <w:trHeight w:val="254"/>
        </w:trPr>
        <w:tc>
          <w:tcPr>
            <w:tcW w:w="3828"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842"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843"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985"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r>
      <w:tr w:rsidR="00A1134A" w:rsidRPr="00A1134A" w:rsidTr="00B82DE6">
        <w:trPr>
          <w:trHeight w:val="254"/>
        </w:trPr>
        <w:tc>
          <w:tcPr>
            <w:tcW w:w="3828"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842"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843"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985"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r>
      <w:tr w:rsidR="00A1134A" w:rsidRPr="00A1134A" w:rsidTr="00B82DE6">
        <w:trPr>
          <w:trHeight w:val="275"/>
        </w:trPr>
        <w:tc>
          <w:tcPr>
            <w:tcW w:w="3828"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842"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843"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985"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r>
    </w:tbl>
    <w:p w:rsidR="00A1134A" w:rsidRPr="00A1134A" w:rsidRDefault="00A1134A" w:rsidP="00A1134A">
      <w:pPr>
        <w:widowControl w:val="0"/>
        <w:spacing w:before="39" w:after="0" w:line="240" w:lineRule="auto"/>
        <w:ind w:left="110" w:firstLine="610"/>
        <w:rPr>
          <w:rFonts w:ascii="Arial" w:eastAsia="Arial" w:hAnsi="Arial" w:cs="Arial"/>
          <w:b/>
          <w:sz w:val="16"/>
          <w:szCs w:val="16"/>
          <w:lang w:eastAsia="es-PE"/>
        </w:rPr>
      </w:pPr>
    </w:p>
    <w:p w:rsidR="00A1134A" w:rsidRPr="00A1134A" w:rsidRDefault="00A1134A" w:rsidP="00A1134A">
      <w:pPr>
        <w:widowControl w:val="0"/>
        <w:spacing w:before="39" w:after="0" w:line="240" w:lineRule="auto"/>
        <w:ind w:left="110" w:firstLine="610"/>
        <w:rPr>
          <w:rFonts w:ascii="Arial" w:eastAsia="Arial" w:hAnsi="Arial" w:cs="Arial"/>
          <w:b/>
          <w:sz w:val="16"/>
          <w:szCs w:val="16"/>
          <w:lang w:eastAsia="es-PE"/>
        </w:rPr>
      </w:pPr>
    </w:p>
    <w:p w:rsidR="00A1134A" w:rsidRPr="00A1134A" w:rsidRDefault="00A1134A" w:rsidP="00A1134A">
      <w:pPr>
        <w:widowControl w:val="0"/>
        <w:spacing w:before="39" w:after="0" w:line="240" w:lineRule="auto"/>
        <w:ind w:left="110" w:firstLine="610"/>
        <w:rPr>
          <w:rFonts w:ascii="Arial" w:eastAsia="Arial" w:hAnsi="Arial" w:cs="Arial"/>
          <w:b/>
          <w:sz w:val="20"/>
          <w:szCs w:val="20"/>
          <w:lang w:eastAsia="es-PE"/>
        </w:rPr>
      </w:pPr>
      <w:r w:rsidRPr="00A1134A">
        <w:rPr>
          <w:rFonts w:ascii="Arial" w:eastAsia="Arial" w:hAnsi="Arial" w:cs="Arial"/>
          <w:b/>
          <w:sz w:val="20"/>
          <w:szCs w:val="20"/>
          <w:lang w:eastAsia="es-PE"/>
        </w:rPr>
        <w:t>CUADRO Nº 4: Pasajes y viáticos</w:t>
      </w:r>
    </w:p>
    <w:p w:rsidR="00A1134A" w:rsidRPr="00A1134A" w:rsidRDefault="00A1134A" w:rsidP="00A1134A">
      <w:pPr>
        <w:widowControl w:val="0"/>
        <w:spacing w:before="39" w:after="0" w:line="240" w:lineRule="auto"/>
        <w:ind w:left="110" w:firstLine="610"/>
        <w:rPr>
          <w:rFonts w:ascii="Arial" w:eastAsia="Arial" w:hAnsi="Arial" w:cs="Arial"/>
          <w:b/>
          <w:sz w:val="16"/>
          <w:szCs w:val="16"/>
          <w:lang w:eastAsia="es-PE"/>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1842"/>
        <w:gridCol w:w="1843"/>
        <w:gridCol w:w="1985"/>
      </w:tblGrid>
      <w:tr w:rsidR="00A1134A" w:rsidRPr="00A1134A" w:rsidTr="00B82DE6">
        <w:trPr>
          <w:trHeight w:val="282"/>
        </w:trPr>
        <w:tc>
          <w:tcPr>
            <w:tcW w:w="3828" w:type="dxa"/>
            <w:shd w:val="clear" w:color="auto" w:fill="CCCCCC"/>
          </w:tcPr>
          <w:p w:rsidR="00A1134A" w:rsidRPr="00A1134A" w:rsidRDefault="00A1134A" w:rsidP="00B82DE6">
            <w:pPr>
              <w:widowControl w:val="0"/>
              <w:spacing w:before="39" w:after="0" w:line="240" w:lineRule="auto"/>
              <w:jc w:val="center"/>
              <w:rPr>
                <w:rFonts w:ascii="Arial" w:eastAsia="Arial" w:hAnsi="Arial" w:cs="Arial"/>
                <w:b/>
                <w:sz w:val="16"/>
                <w:szCs w:val="16"/>
                <w:lang w:eastAsia="es-PE"/>
              </w:rPr>
            </w:pPr>
            <w:r w:rsidRPr="00A1134A">
              <w:rPr>
                <w:rFonts w:ascii="Arial" w:eastAsia="Arial" w:hAnsi="Arial" w:cs="Arial"/>
                <w:b/>
                <w:sz w:val="16"/>
                <w:szCs w:val="16"/>
                <w:lang w:eastAsia="es-PE"/>
              </w:rPr>
              <w:t>Descripción</w:t>
            </w:r>
          </w:p>
        </w:tc>
        <w:tc>
          <w:tcPr>
            <w:tcW w:w="1842" w:type="dxa"/>
            <w:shd w:val="clear" w:color="auto" w:fill="CCCCCC"/>
          </w:tcPr>
          <w:p w:rsidR="00A1134A" w:rsidRPr="00A1134A" w:rsidRDefault="00A1134A" w:rsidP="00B82DE6">
            <w:pPr>
              <w:widowControl w:val="0"/>
              <w:spacing w:before="39" w:after="0" w:line="240" w:lineRule="auto"/>
              <w:jc w:val="center"/>
              <w:rPr>
                <w:rFonts w:ascii="Arial" w:eastAsia="Arial" w:hAnsi="Arial" w:cs="Arial"/>
                <w:b/>
                <w:sz w:val="16"/>
                <w:szCs w:val="16"/>
                <w:lang w:eastAsia="es-PE"/>
              </w:rPr>
            </w:pPr>
            <w:r w:rsidRPr="00A1134A">
              <w:rPr>
                <w:rFonts w:ascii="Arial" w:eastAsia="Arial" w:hAnsi="Arial" w:cs="Arial"/>
                <w:b/>
                <w:sz w:val="16"/>
                <w:szCs w:val="16"/>
                <w:lang w:eastAsia="es-PE"/>
              </w:rPr>
              <w:t>Costo unitario</w:t>
            </w:r>
          </w:p>
        </w:tc>
        <w:tc>
          <w:tcPr>
            <w:tcW w:w="1843" w:type="dxa"/>
            <w:shd w:val="clear" w:color="auto" w:fill="CCCCCC"/>
          </w:tcPr>
          <w:p w:rsidR="00A1134A" w:rsidRPr="00A1134A" w:rsidRDefault="00A1134A" w:rsidP="00B82DE6">
            <w:pPr>
              <w:widowControl w:val="0"/>
              <w:spacing w:before="39" w:after="0" w:line="240" w:lineRule="auto"/>
              <w:jc w:val="center"/>
              <w:rPr>
                <w:rFonts w:ascii="Arial" w:eastAsia="Arial" w:hAnsi="Arial" w:cs="Arial"/>
                <w:b/>
                <w:sz w:val="16"/>
                <w:szCs w:val="16"/>
                <w:lang w:eastAsia="es-PE"/>
              </w:rPr>
            </w:pPr>
            <w:r w:rsidRPr="00A1134A">
              <w:rPr>
                <w:rFonts w:ascii="Arial" w:eastAsia="Arial" w:hAnsi="Arial" w:cs="Arial"/>
                <w:b/>
                <w:sz w:val="16"/>
                <w:szCs w:val="16"/>
                <w:lang w:eastAsia="es-PE"/>
              </w:rPr>
              <w:t>Cantidad</w:t>
            </w:r>
          </w:p>
        </w:tc>
        <w:tc>
          <w:tcPr>
            <w:tcW w:w="1985" w:type="dxa"/>
            <w:shd w:val="clear" w:color="auto" w:fill="CCCCCC"/>
          </w:tcPr>
          <w:p w:rsidR="00A1134A" w:rsidRPr="00A1134A" w:rsidRDefault="00A1134A" w:rsidP="00B82DE6">
            <w:pPr>
              <w:widowControl w:val="0"/>
              <w:spacing w:before="39" w:after="0" w:line="240" w:lineRule="auto"/>
              <w:jc w:val="center"/>
              <w:rPr>
                <w:rFonts w:ascii="Arial" w:eastAsia="Arial" w:hAnsi="Arial" w:cs="Arial"/>
                <w:b/>
                <w:sz w:val="16"/>
                <w:szCs w:val="16"/>
                <w:lang w:eastAsia="es-PE"/>
              </w:rPr>
            </w:pPr>
            <w:r w:rsidRPr="00A1134A">
              <w:rPr>
                <w:rFonts w:ascii="Arial" w:eastAsia="Arial" w:hAnsi="Arial" w:cs="Arial"/>
                <w:b/>
                <w:sz w:val="16"/>
                <w:szCs w:val="16"/>
                <w:lang w:eastAsia="es-PE"/>
              </w:rPr>
              <w:t>Costo total S/.</w:t>
            </w:r>
          </w:p>
        </w:tc>
      </w:tr>
      <w:tr w:rsidR="00A1134A" w:rsidRPr="00A1134A" w:rsidTr="00B82DE6">
        <w:trPr>
          <w:trHeight w:val="261"/>
        </w:trPr>
        <w:tc>
          <w:tcPr>
            <w:tcW w:w="3828"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842"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843"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985"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r>
      <w:tr w:rsidR="00A1134A" w:rsidRPr="00A1134A" w:rsidTr="00B82DE6">
        <w:trPr>
          <w:trHeight w:val="282"/>
        </w:trPr>
        <w:tc>
          <w:tcPr>
            <w:tcW w:w="3828"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842"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843"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985"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r>
      <w:tr w:rsidR="00A1134A" w:rsidRPr="00A1134A" w:rsidTr="00B82DE6">
        <w:trPr>
          <w:trHeight w:val="282"/>
        </w:trPr>
        <w:tc>
          <w:tcPr>
            <w:tcW w:w="3828"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842"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843"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985"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r>
    </w:tbl>
    <w:p w:rsidR="00A1134A" w:rsidRPr="00A1134A" w:rsidRDefault="00A1134A" w:rsidP="00A1134A">
      <w:pPr>
        <w:widowControl w:val="0"/>
        <w:spacing w:before="39" w:after="0" w:line="240" w:lineRule="auto"/>
        <w:ind w:left="110" w:firstLine="610"/>
        <w:rPr>
          <w:rFonts w:ascii="Arial" w:eastAsia="Arial" w:hAnsi="Arial" w:cs="Arial"/>
          <w:sz w:val="16"/>
          <w:szCs w:val="16"/>
          <w:lang w:eastAsia="es-PE"/>
        </w:rPr>
      </w:pPr>
    </w:p>
    <w:p w:rsidR="00A1134A" w:rsidRPr="00A1134A" w:rsidRDefault="00A1134A" w:rsidP="00A1134A">
      <w:pPr>
        <w:widowControl w:val="0"/>
        <w:spacing w:before="39" w:after="0" w:line="240" w:lineRule="auto"/>
        <w:ind w:left="110" w:firstLine="610"/>
        <w:rPr>
          <w:rFonts w:ascii="Arial" w:eastAsia="Arial" w:hAnsi="Arial" w:cs="Arial"/>
          <w:sz w:val="16"/>
          <w:szCs w:val="16"/>
          <w:lang w:eastAsia="es-PE"/>
        </w:rPr>
      </w:pPr>
    </w:p>
    <w:p w:rsidR="00A1134A" w:rsidRPr="00A1134A" w:rsidRDefault="00A1134A" w:rsidP="00A1134A">
      <w:pPr>
        <w:widowControl w:val="0"/>
        <w:spacing w:before="39" w:after="0" w:line="240" w:lineRule="auto"/>
        <w:ind w:left="110" w:firstLine="610"/>
        <w:rPr>
          <w:rFonts w:ascii="Arial" w:eastAsia="Arial" w:hAnsi="Arial" w:cs="Arial"/>
          <w:b/>
          <w:sz w:val="20"/>
          <w:szCs w:val="20"/>
          <w:lang w:eastAsia="es-PE"/>
        </w:rPr>
      </w:pPr>
      <w:r w:rsidRPr="00A1134A">
        <w:rPr>
          <w:rFonts w:ascii="Arial" w:eastAsia="Arial" w:hAnsi="Arial" w:cs="Arial"/>
          <w:b/>
          <w:sz w:val="20"/>
          <w:szCs w:val="20"/>
          <w:lang w:eastAsia="es-PE"/>
        </w:rPr>
        <w:t>CUADRO Nº 5: Servicios tecnológicos</w:t>
      </w:r>
    </w:p>
    <w:p w:rsidR="00A1134A" w:rsidRPr="00A1134A" w:rsidRDefault="00A1134A" w:rsidP="00A1134A">
      <w:pPr>
        <w:widowControl w:val="0"/>
        <w:spacing w:before="39" w:after="0" w:line="240" w:lineRule="auto"/>
        <w:ind w:left="110" w:firstLine="610"/>
        <w:rPr>
          <w:rFonts w:ascii="Arial" w:eastAsia="Arial" w:hAnsi="Arial" w:cs="Arial"/>
          <w:sz w:val="16"/>
          <w:szCs w:val="16"/>
          <w:lang w:eastAsia="es-PE"/>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1842"/>
        <w:gridCol w:w="1843"/>
        <w:gridCol w:w="1985"/>
      </w:tblGrid>
      <w:tr w:rsidR="00A1134A" w:rsidRPr="00A1134A" w:rsidTr="00B82DE6">
        <w:trPr>
          <w:trHeight w:val="260"/>
        </w:trPr>
        <w:tc>
          <w:tcPr>
            <w:tcW w:w="3828" w:type="dxa"/>
            <w:shd w:val="clear" w:color="auto" w:fill="CCCCCC"/>
          </w:tcPr>
          <w:p w:rsidR="00A1134A" w:rsidRPr="00A1134A" w:rsidRDefault="00A1134A" w:rsidP="00A1134A">
            <w:pPr>
              <w:widowControl w:val="0"/>
              <w:spacing w:before="39" w:after="0" w:line="240" w:lineRule="auto"/>
              <w:rPr>
                <w:rFonts w:ascii="Arial" w:eastAsia="Arial" w:hAnsi="Arial" w:cs="Arial"/>
                <w:b/>
                <w:sz w:val="16"/>
                <w:szCs w:val="16"/>
                <w:lang w:eastAsia="es-PE"/>
              </w:rPr>
            </w:pPr>
            <w:r w:rsidRPr="00A1134A">
              <w:rPr>
                <w:rFonts w:ascii="Arial" w:eastAsia="Arial" w:hAnsi="Arial" w:cs="Arial"/>
                <w:b/>
                <w:sz w:val="16"/>
                <w:szCs w:val="16"/>
                <w:lang w:eastAsia="es-PE"/>
              </w:rPr>
              <w:t>Descripción</w:t>
            </w:r>
          </w:p>
        </w:tc>
        <w:tc>
          <w:tcPr>
            <w:tcW w:w="1842" w:type="dxa"/>
            <w:shd w:val="clear" w:color="auto" w:fill="CCCCCC"/>
          </w:tcPr>
          <w:p w:rsidR="00A1134A" w:rsidRPr="00A1134A" w:rsidRDefault="00A1134A" w:rsidP="00A1134A">
            <w:pPr>
              <w:widowControl w:val="0"/>
              <w:spacing w:before="39" w:after="0" w:line="240" w:lineRule="auto"/>
              <w:rPr>
                <w:rFonts w:ascii="Arial" w:eastAsia="Arial" w:hAnsi="Arial" w:cs="Arial"/>
                <w:b/>
                <w:sz w:val="16"/>
                <w:szCs w:val="16"/>
                <w:lang w:eastAsia="es-PE"/>
              </w:rPr>
            </w:pPr>
            <w:r w:rsidRPr="00A1134A">
              <w:rPr>
                <w:rFonts w:ascii="Arial" w:eastAsia="Arial" w:hAnsi="Arial" w:cs="Arial"/>
                <w:b/>
                <w:sz w:val="16"/>
                <w:szCs w:val="16"/>
                <w:lang w:eastAsia="es-PE"/>
              </w:rPr>
              <w:t>Costo unitario</w:t>
            </w:r>
          </w:p>
        </w:tc>
        <w:tc>
          <w:tcPr>
            <w:tcW w:w="1843" w:type="dxa"/>
            <w:shd w:val="clear" w:color="auto" w:fill="CCCCCC"/>
          </w:tcPr>
          <w:p w:rsidR="00A1134A" w:rsidRPr="00A1134A" w:rsidRDefault="00A1134A" w:rsidP="00A1134A">
            <w:pPr>
              <w:widowControl w:val="0"/>
              <w:spacing w:before="39" w:after="0" w:line="240" w:lineRule="auto"/>
              <w:rPr>
                <w:rFonts w:ascii="Arial" w:eastAsia="Arial" w:hAnsi="Arial" w:cs="Arial"/>
                <w:b/>
                <w:sz w:val="16"/>
                <w:szCs w:val="16"/>
                <w:lang w:eastAsia="es-PE"/>
              </w:rPr>
            </w:pPr>
            <w:r w:rsidRPr="00A1134A">
              <w:rPr>
                <w:rFonts w:ascii="Arial" w:eastAsia="Arial" w:hAnsi="Arial" w:cs="Arial"/>
                <w:b/>
                <w:sz w:val="16"/>
                <w:szCs w:val="16"/>
                <w:lang w:eastAsia="es-PE"/>
              </w:rPr>
              <w:t>Cantidad</w:t>
            </w:r>
          </w:p>
        </w:tc>
        <w:tc>
          <w:tcPr>
            <w:tcW w:w="1985" w:type="dxa"/>
            <w:shd w:val="clear" w:color="auto" w:fill="CCCCCC"/>
          </w:tcPr>
          <w:p w:rsidR="00A1134A" w:rsidRPr="00A1134A" w:rsidRDefault="00A1134A" w:rsidP="00A1134A">
            <w:pPr>
              <w:widowControl w:val="0"/>
              <w:spacing w:before="39" w:after="0" w:line="240" w:lineRule="auto"/>
              <w:rPr>
                <w:rFonts w:ascii="Arial" w:eastAsia="Arial" w:hAnsi="Arial" w:cs="Arial"/>
                <w:b/>
                <w:sz w:val="16"/>
                <w:szCs w:val="16"/>
                <w:lang w:eastAsia="es-PE"/>
              </w:rPr>
            </w:pPr>
            <w:r w:rsidRPr="00A1134A">
              <w:rPr>
                <w:rFonts w:ascii="Arial" w:eastAsia="Arial" w:hAnsi="Arial" w:cs="Arial"/>
                <w:b/>
                <w:sz w:val="16"/>
                <w:szCs w:val="16"/>
                <w:lang w:eastAsia="es-PE"/>
              </w:rPr>
              <w:t>Costo total S/.</w:t>
            </w:r>
          </w:p>
        </w:tc>
      </w:tr>
      <w:tr w:rsidR="00A1134A" w:rsidRPr="00A1134A" w:rsidTr="00B82DE6">
        <w:trPr>
          <w:trHeight w:val="260"/>
        </w:trPr>
        <w:tc>
          <w:tcPr>
            <w:tcW w:w="3828"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r w:rsidRPr="00A1134A">
              <w:rPr>
                <w:rFonts w:ascii="Arial" w:eastAsia="Arial" w:hAnsi="Arial" w:cs="Arial"/>
                <w:b/>
                <w:sz w:val="16"/>
                <w:szCs w:val="16"/>
                <w:lang w:eastAsia="es-PE"/>
              </w:rPr>
              <w:t>Análisis especializado</w:t>
            </w:r>
          </w:p>
        </w:tc>
        <w:tc>
          <w:tcPr>
            <w:tcW w:w="1842"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843"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985"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r>
      <w:tr w:rsidR="00A1134A" w:rsidRPr="00A1134A" w:rsidTr="00B82DE6">
        <w:trPr>
          <w:trHeight w:val="281"/>
        </w:trPr>
        <w:tc>
          <w:tcPr>
            <w:tcW w:w="3828"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842"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843"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985"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r>
      <w:tr w:rsidR="00A1134A" w:rsidRPr="00A1134A" w:rsidTr="00B82DE6">
        <w:trPr>
          <w:trHeight w:val="281"/>
        </w:trPr>
        <w:tc>
          <w:tcPr>
            <w:tcW w:w="3828"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842"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843"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c>
          <w:tcPr>
            <w:tcW w:w="1985" w:type="dxa"/>
          </w:tcPr>
          <w:p w:rsidR="00A1134A" w:rsidRPr="00A1134A" w:rsidRDefault="00A1134A" w:rsidP="00A1134A">
            <w:pPr>
              <w:widowControl w:val="0"/>
              <w:spacing w:before="39" w:after="0" w:line="240" w:lineRule="auto"/>
              <w:rPr>
                <w:rFonts w:ascii="Arial" w:eastAsia="Arial" w:hAnsi="Arial" w:cs="Arial"/>
                <w:b/>
                <w:sz w:val="16"/>
                <w:szCs w:val="16"/>
                <w:lang w:eastAsia="es-PE"/>
              </w:rPr>
            </w:pPr>
          </w:p>
        </w:tc>
      </w:tr>
    </w:tbl>
    <w:p w:rsidR="00A1134A" w:rsidRPr="00A1134A" w:rsidRDefault="00A1134A" w:rsidP="00A1134A">
      <w:pPr>
        <w:widowControl w:val="0"/>
        <w:spacing w:before="39" w:after="0" w:line="240" w:lineRule="auto"/>
        <w:ind w:left="110" w:firstLine="610"/>
        <w:rPr>
          <w:rFonts w:ascii="Arial" w:eastAsia="Arial" w:hAnsi="Arial" w:cs="Arial"/>
          <w:sz w:val="16"/>
          <w:szCs w:val="16"/>
          <w:lang w:eastAsia="es-PE"/>
        </w:rPr>
      </w:pPr>
    </w:p>
    <w:p w:rsidR="00310F80" w:rsidRDefault="00310F80" w:rsidP="00834873">
      <w:pPr>
        <w:ind w:left="360"/>
        <w:jc w:val="both"/>
        <w:rPr>
          <w:rFonts w:ascii="Times New Roman" w:hAnsi="Times New Roman" w:cs="Times New Roman"/>
          <w:b/>
          <w:sz w:val="24"/>
          <w:szCs w:val="24"/>
        </w:rPr>
      </w:pPr>
    </w:p>
    <w:p w:rsidR="00310F80" w:rsidRDefault="00310F80" w:rsidP="00834873">
      <w:pPr>
        <w:ind w:left="360"/>
        <w:jc w:val="both"/>
        <w:rPr>
          <w:rFonts w:ascii="Times New Roman" w:hAnsi="Times New Roman" w:cs="Times New Roman"/>
          <w:b/>
          <w:sz w:val="24"/>
          <w:szCs w:val="24"/>
        </w:rPr>
      </w:pPr>
    </w:p>
    <w:p w:rsidR="00310F80" w:rsidRDefault="00310F80" w:rsidP="00834873">
      <w:pPr>
        <w:ind w:left="360"/>
        <w:jc w:val="both"/>
        <w:rPr>
          <w:rFonts w:ascii="Times New Roman" w:hAnsi="Times New Roman" w:cs="Times New Roman"/>
          <w:b/>
          <w:sz w:val="24"/>
          <w:szCs w:val="24"/>
        </w:rPr>
      </w:pPr>
    </w:p>
    <w:p w:rsidR="00310F80" w:rsidRDefault="00310F80" w:rsidP="00834873">
      <w:pPr>
        <w:ind w:left="360"/>
        <w:jc w:val="both"/>
        <w:rPr>
          <w:rFonts w:ascii="Times New Roman" w:hAnsi="Times New Roman" w:cs="Times New Roman"/>
          <w:b/>
          <w:sz w:val="24"/>
          <w:szCs w:val="24"/>
        </w:rPr>
      </w:pPr>
    </w:p>
    <w:p w:rsidR="00310F80" w:rsidRDefault="00310F80" w:rsidP="00834873">
      <w:pPr>
        <w:ind w:left="360"/>
        <w:jc w:val="both"/>
        <w:rPr>
          <w:rFonts w:ascii="Times New Roman" w:hAnsi="Times New Roman" w:cs="Times New Roman"/>
          <w:b/>
          <w:sz w:val="24"/>
          <w:szCs w:val="24"/>
        </w:rPr>
      </w:pPr>
    </w:p>
    <w:p w:rsidR="00834873" w:rsidRPr="00D115C6" w:rsidRDefault="00834873" w:rsidP="00834873">
      <w:pPr>
        <w:ind w:left="360"/>
        <w:jc w:val="both"/>
        <w:rPr>
          <w:rFonts w:ascii="Times New Roman" w:hAnsi="Times New Roman" w:cs="Times New Roman"/>
          <w:b/>
          <w:sz w:val="24"/>
          <w:szCs w:val="24"/>
        </w:rPr>
      </w:pPr>
      <w:r w:rsidRPr="00D115C6">
        <w:rPr>
          <w:rFonts w:ascii="Times New Roman" w:hAnsi="Times New Roman" w:cs="Times New Roman"/>
          <w:b/>
          <w:sz w:val="24"/>
          <w:szCs w:val="24"/>
        </w:rPr>
        <w:t>ANEXOS</w:t>
      </w:r>
      <w:r>
        <w:rPr>
          <w:rFonts w:ascii="Times New Roman" w:hAnsi="Times New Roman" w:cs="Times New Roman"/>
          <w:b/>
          <w:sz w:val="24"/>
          <w:szCs w:val="24"/>
        </w:rPr>
        <w:t>:</w:t>
      </w:r>
    </w:p>
    <w:p w:rsidR="00834873" w:rsidRPr="00D115C6" w:rsidRDefault="00834873" w:rsidP="00834873">
      <w:pPr>
        <w:ind w:left="360"/>
        <w:jc w:val="center"/>
        <w:rPr>
          <w:rFonts w:ascii="Times New Roman" w:hAnsi="Times New Roman" w:cs="Times New Roman"/>
          <w:b/>
          <w:sz w:val="24"/>
          <w:szCs w:val="24"/>
        </w:rPr>
      </w:pPr>
      <w:r w:rsidRPr="00D115C6">
        <w:rPr>
          <w:rFonts w:ascii="Times New Roman" w:hAnsi="Times New Roman" w:cs="Times New Roman"/>
          <w:b/>
          <w:sz w:val="24"/>
          <w:szCs w:val="24"/>
        </w:rPr>
        <w:t>ANEXO   01</w:t>
      </w:r>
    </w:p>
    <w:p w:rsidR="00834873" w:rsidRPr="00834873" w:rsidRDefault="00834873" w:rsidP="00834873">
      <w:pPr>
        <w:ind w:left="360"/>
        <w:jc w:val="both"/>
        <w:rPr>
          <w:rFonts w:ascii="Times New Roman" w:hAnsi="Times New Roman" w:cs="Times New Roman"/>
          <w:b/>
          <w:sz w:val="24"/>
          <w:szCs w:val="24"/>
        </w:rPr>
      </w:pPr>
      <w:r w:rsidRPr="00834873">
        <w:rPr>
          <w:rFonts w:ascii="Times New Roman" w:hAnsi="Times New Roman" w:cs="Times New Roman"/>
          <w:b/>
          <w:sz w:val="24"/>
          <w:szCs w:val="24"/>
        </w:rPr>
        <w:t xml:space="preserve"> Instrumento de recolección de datos</w:t>
      </w:r>
    </w:p>
    <w:p w:rsidR="00834873" w:rsidRPr="00D115C6" w:rsidRDefault="00834873" w:rsidP="00834873">
      <w:pPr>
        <w:ind w:left="360"/>
        <w:jc w:val="both"/>
        <w:rPr>
          <w:rFonts w:ascii="Times New Roman" w:hAnsi="Times New Roman" w:cs="Times New Roman"/>
          <w:sz w:val="24"/>
          <w:szCs w:val="24"/>
        </w:rPr>
      </w:pPr>
      <w:r w:rsidRPr="00D115C6">
        <w:rPr>
          <w:rFonts w:ascii="Times New Roman" w:hAnsi="Times New Roman" w:cs="Times New Roman"/>
          <w:sz w:val="24"/>
          <w:szCs w:val="24"/>
        </w:rPr>
        <w:t>UNIVERSIDAD PRIVADA ANTENOR ORREGO, ESCUELA PROFESIONAL DE ENFERMERIA   FACTORES SOCIO DEMOGRAFICOS EN PACIENTES CON ENFERMEDADES PELVICAS INFLAMATORIAS DE CONSULTA EXTERNA Y HOSPITALIZACION DEL POLICLINICO EL PORVENIR – EsSALUD</w:t>
      </w:r>
    </w:p>
    <w:p w:rsidR="00834873" w:rsidRPr="00D115C6" w:rsidRDefault="00834873" w:rsidP="00224E9C">
      <w:pPr>
        <w:ind w:left="360"/>
        <w:rPr>
          <w:rFonts w:ascii="Times New Roman" w:hAnsi="Times New Roman" w:cs="Times New Roman"/>
          <w:sz w:val="24"/>
          <w:szCs w:val="24"/>
        </w:rPr>
      </w:pPr>
      <w:r w:rsidRPr="00D115C6">
        <w:rPr>
          <w:rFonts w:ascii="Times New Roman" w:hAnsi="Times New Roman" w:cs="Times New Roman"/>
          <w:sz w:val="24"/>
          <w:szCs w:val="24"/>
        </w:rPr>
        <w:t xml:space="preserve">FICHA N°.........................................…                  H.C. </w:t>
      </w:r>
      <w:r w:rsidR="00224E9C">
        <w:rPr>
          <w:rFonts w:ascii="Times New Roman" w:hAnsi="Times New Roman" w:cs="Times New Roman"/>
          <w:sz w:val="24"/>
          <w:szCs w:val="24"/>
        </w:rPr>
        <w:t xml:space="preserve">        </w:t>
      </w:r>
      <w:r w:rsidRPr="00D115C6">
        <w:rPr>
          <w:rFonts w:ascii="Times New Roman" w:hAnsi="Times New Roman" w:cs="Times New Roman"/>
          <w:sz w:val="24"/>
          <w:szCs w:val="24"/>
        </w:rPr>
        <w:t xml:space="preserve">N°………………………...…… </w:t>
      </w:r>
    </w:p>
    <w:p w:rsidR="00834873" w:rsidRPr="00834873" w:rsidRDefault="00834873" w:rsidP="00834873">
      <w:pPr>
        <w:rPr>
          <w:rFonts w:ascii="Times New Roman" w:hAnsi="Times New Roman" w:cs="Times New Roman"/>
          <w:b/>
          <w:sz w:val="24"/>
          <w:szCs w:val="24"/>
        </w:rPr>
      </w:pPr>
      <w:r w:rsidRPr="00834873">
        <w:rPr>
          <w:rFonts w:ascii="Times New Roman" w:hAnsi="Times New Roman" w:cs="Times New Roman"/>
          <w:b/>
          <w:sz w:val="24"/>
          <w:szCs w:val="24"/>
        </w:rPr>
        <w:t xml:space="preserve">      DETERMINANTES SOCIO</w:t>
      </w:r>
      <w:r>
        <w:rPr>
          <w:rFonts w:ascii="Times New Roman" w:hAnsi="Times New Roman" w:cs="Times New Roman"/>
          <w:b/>
          <w:sz w:val="24"/>
          <w:szCs w:val="24"/>
        </w:rPr>
        <w:t xml:space="preserve"> </w:t>
      </w:r>
      <w:r w:rsidRPr="00834873">
        <w:rPr>
          <w:rFonts w:ascii="Times New Roman" w:hAnsi="Times New Roman" w:cs="Times New Roman"/>
          <w:b/>
          <w:sz w:val="24"/>
          <w:szCs w:val="24"/>
        </w:rPr>
        <w:t>DEMOGRÁFICOS</w:t>
      </w:r>
    </w:p>
    <w:p w:rsidR="00834873" w:rsidRPr="00D115C6" w:rsidRDefault="00834873" w:rsidP="00834873">
      <w:pPr>
        <w:ind w:left="360"/>
        <w:jc w:val="both"/>
        <w:rPr>
          <w:rFonts w:ascii="Times New Roman" w:hAnsi="Times New Roman" w:cs="Times New Roman"/>
          <w:sz w:val="24"/>
          <w:szCs w:val="24"/>
        </w:rPr>
      </w:pPr>
      <w:r w:rsidRPr="00D115C6">
        <w:rPr>
          <w:rFonts w:ascii="Times New Roman" w:hAnsi="Times New Roman" w:cs="Times New Roman"/>
          <w:sz w:val="24"/>
          <w:szCs w:val="24"/>
        </w:rPr>
        <w:t xml:space="preserve"> -Edad: Menores  de  18     (   ),  18 – 35 (   ) 36 – 40 (   )  mas de 40   (  )</w:t>
      </w:r>
    </w:p>
    <w:p w:rsidR="00834873" w:rsidRPr="00D115C6" w:rsidRDefault="00834873" w:rsidP="00834873">
      <w:pPr>
        <w:ind w:left="360"/>
        <w:jc w:val="both"/>
        <w:rPr>
          <w:rFonts w:ascii="Times New Roman" w:hAnsi="Times New Roman" w:cs="Times New Roman"/>
          <w:sz w:val="24"/>
          <w:szCs w:val="24"/>
        </w:rPr>
      </w:pPr>
      <w:r w:rsidRPr="00D115C6">
        <w:rPr>
          <w:rFonts w:ascii="Times New Roman" w:hAnsi="Times New Roman" w:cs="Times New Roman"/>
          <w:sz w:val="24"/>
          <w:szCs w:val="24"/>
        </w:rPr>
        <w:t xml:space="preserve">-Nivel de instrucción: Iletrada   (   )    Primaria ( )    Secundaria ( ) Superior (   ) </w:t>
      </w:r>
    </w:p>
    <w:p w:rsidR="00834873" w:rsidRPr="00D115C6" w:rsidRDefault="00834873" w:rsidP="00834873">
      <w:pPr>
        <w:ind w:left="360"/>
        <w:jc w:val="both"/>
        <w:rPr>
          <w:rFonts w:ascii="Times New Roman" w:hAnsi="Times New Roman" w:cs="Times New Roman"/>
          <w:sz w:val="24"/>
          <w:szCs w:val="24"/>
        </w:rPr>
      </w:pPr>
      <w:r w:rsidRPr="00D115C6">
        <w:rPr>
          <w:rFonts w:ascii="Times New Roman" w:hAnsi="Times New Roman" w:cs="Times New Roman"/>
          <w:sz w:val="24"/>
          <w:szCs w:val="24"/>
        </w:rPr>
        <w:t>- Estado civil Soltera ( ) casada ( ) divorciada ( ) viuda ( ) conviviente ( )</w:t>
      </w:r>
    </w:p>
    <w:p w:rsidR="00834873" w:rsidRPr="00D115C6" w:rsidRDefault="00834873" w:rsidP="00834873">
      <w:pPr>
        <w:ind w:left="360"/>
        <w:jc w:val="both"/>
        <w:rPr>
          <w:rFonts w:ascii="Times New Roman" w:hAnsi="Times New Roman" w:cs="Times New Roman"/>
          <w:sz w:val="24"/>
          <w:szCs w:val="24"/>
        </w:rPr>
      </w:pPr>
      <w:r w:rsidRPr="00D115C6">
        <w:rPr>
          <w:rFonts w:ascii="Times New Roman" w:hAnsi="Times New Roman" w:cs="Times New Roman"/>
          <w:sz w:val="24"/>
          <w:szCs w:val="24"/>
        </w:rPr>
        <w:t xml:space="preserve"> - Ocupación laboral:      a. Sí               b. No</w:t>
      </w:r>
    </w:p>
    <w:p w:rsidR="00834873" w:rsidRPr="00D115C6" w:rsidRDefault="00834873" w:rsidP="00834873">
      <w:pPr>
        <w:rPr>
          <w:rFonts w:ascii="Times New Roman" w:hAnsi="Times New Roman" w:cs="Times New Roman"/>
          <w:sz w:val="24"/>
          <w:szCs w:val="24"/>
        </w:rPr>
      </w:pPr>
      <w:r w:rsidRPr="00D115C6">
        <w:rPr>
          <w:rFonts w:ascii="Times New Roman" w:hAnsi="Times New Roman" w:cs="Times New Roman"/>
          <w:sz w:val="24"/>
          <w:szCs w:val="24"/>
        </w:rPr>
        <w:t xml:space="preserve">        </w:t>
      </w:r>
    </w:p>
    <w:p w:rsidR="00834873" w:rsidRPr="00D115C6" w:rsidRDefault="00834873" w:rsidP="00834873">
      <w:pPr>
        <w:jc w:val="center"/>
        <w:rPr>
          <w:rFonts w:ascii="Times New Roman" w:hAnsi="Times New Roman" w:cs="Times New Roman"/>
          <w:b/>
          <w:sz w:val="24"/>
          <w:szCs w:val="24"/>
        </w:rPr>
      </w:pPr>
      <w:r w:rsidRPr="00D115C6">
        <w:rPr>
          <w:rFonts w:ascii="Times New Roman" w:hAnsi="Times New Roman" w:cs="Times New Roman"/>
          <w:b/>
          <w:sz w:val="24"/>
          <w:szCs w:val="24"/>
        </w:rPr>
        <w:t>ANEXO    02</w:t>
      </w:r>
    </w:p>
    <w:p w:rsidR="00834873" w:rsidRPr="00834873" w:rsidRDefault="00834873" w:rsidP="00834873">
      <w:pPr>
        <w:ind w:left="360"/>
        <w:rPr>
          <w:rFonts w:ascii="Times New Roman" w:hAnsi="Times New Roman" w:cs="Times New Roman"/>
          <w:b/>
          <w:sz w:val="24"/>
          <w:szCs w:val="24"/>
        </w:rPr>
      </w:pPr>
      <w:r w:rsidRPr="00834873">
        <w:rPr>
          <w:rFonts w:ascii="Times New Roman" w:hAnsi="Times New Roman" w:cs="Times New Roman"/>
          <w:b/>
          <w:sz w:val="24"/>
          <w:szCs w:val="24"/>
        </w:rPr>
        <w:t xml:space="preserve">DETERMINANTES RELACIONADOS CON LA VIDA SEXUAL </w:t>
      </w:r>
    </w:p>
    <w:p w:rsidR="00834873" w:rsidRPr="00D115C6" w:rsidRDefault="00834873" w:rsidP="00834873">
      <w:pPr>
        <w:ind w:left="360"/>
        <w:rPr>
          <w:rFonts w:ascii="Times New Roman" w:hAnsi="Times New Roman" w:cs="Times New Roman"/>
          <w:sz w:val="24"/>
          <w:szCs w:val="24"/>
        </w:rPr>
      </w:pPr>
      <w:r w:rsidRPr="00D115C6">
        <w:rPr>
          <w:rFonts w:ascii="Times New Roman" w:hAnsi="Times New Roman" w:cs="Times New Roman"/>
          <w:sz w:val="24"/>
          <w:szCs w:val="24"/>
        </w:rPr>
        <w:t>Inicio de relaciones sexuales  a. &lt;   18 (   )           b. &gt; 18   (   )</w:t>
      </w:r>
    </w:p>
    <w:p w:rsidR="00834873" w:rsidRPr="00D115C6" w:rsidRDefault="00834873" w:rsidP="00834873">
      <w:pPr>
        <w:ind w:left="360"/>
        <w:rPr>
          <w:rFonts w:ascii="Times New Roman" w:hAnsi="Times New Roman" w:cs="Times New Roman"/>
          <w:sz w:val="24"/>
          <w:szCs w:val="24"/>
        </w:rPr>
      </w:pPr>
      <w:r w:rsidRPr="00D115C6">
        <w:rPr>
          <w:rFonts w:ascii="Times New Roman" w:hAnsi="Times New Roman" w:cs="Times New Roman"/>
          <w:sz w:val="24"/>
          <w:szCs w:val="24"/>
        </w:rPr>
        <w:t xml:space="preserve">Nª de parejas sexuales   al año   a)  1  (   )      b.  2 – 3   (     )        c)   mas de 3   (   ) </w:t>
      </w:r>
    </w:p>
    <w:p w:rsidR="00834873" w:rsidRPr="00D115C6" w:rsidRDefault="00834873" w:rsidP="00834873">
      <w:pPr>
        <w:ind w:left="360"/>
        <w:rPr>
          <w:rFonts w:ascii="Times New Roman" w:hAnsi="Times New Roman" w:cs="Times New Roman"/>
          <w:sz w:val="24"/>
          <w:szCs w:val="24"/>
        </w:rPr>
      </w:pPr>
      <w:r w:rsidRPr="00D115C6">
        <w:rPr>
          <w:rFonts w:ascii="Times New Roman" w:hAnsi="Times New Roman" w:cs="Times New Roman"/>
          <w:sz w:val="24"/>
          <w:szCs w:val="24"/>
        </w:rPr>
        <w:t>Uso de anticonceptivos          Sí     (    )   No     (    )</w:t>
      </w:r>
    </w:p>
    <w:p w:rsidR="00834873" w:rsidRPr="00D115C6" w:rsidRDefault="00834873" w:rsidP="00834873">
      <w:pPr>
        <w:ind w:left="360"/>
        <w:rPr>
          <w:rFonts w:ascii="Times New Roman" w:hAnsi="Times New Roman" w:cs="Times New Roman"/>
          <w:sz w:val="24"/>
          <w:szCs w:val="24"/>
        </w:rPr>
      </w:pPr>
      <w:r w:rsidRPr="00D115C6">
        <w:rPr>
          <w:rFonts w:ascii="Times New Roman" w:hAnsi="Times New Roman" w:cs="Times New Roman"/>
          <w:sz w:val="24"/>
          <w:szCs w:val="24"/>
        </w:rPr>
        <w:t>Antecedentes  de enfermedades de trasmisión sexual        si   (   )         no  (   )</w:t>
      </w:r>
    </w:p>
    <w:p w:rsidR="00834873" w:rsidRPr="002D0D80" w:rsidRDefault="00834873" w:rsidP="00834873">
      <w:pPr>
        <w:ind w:left="360"/>
        <w:rPr>
          <w:rFonts w:ascii="Times New Roman" w:hAnsi="Times New Roman" w:cs="Times New Roman"/>
          <w:sz w:val="20"/>
          <w:szCs w:val="24"/>
        </w:rPr>
      </w:pPr>
    </w:p>
    <w:p w:rsidR="00834873" w:rsidRPr="000964E5" w:rsidRDefault="00834873" w:rsidP="00834873">
      <w:pPr>
        <w:ind w:left="360"/>
        <w:rPr>
          <w:rFonts w:ascii="Times New Roman" w:hAnsi="Times New Roman" w:cs="Times New Roman"/>
          <w:b/>
          <w:sz w:val="24"/>
          <w:szCs w:val="24"/>
        </w:rPr>
      </w:pPr>
      <w:r w:rsidRPr="000964E5">
        <w:rPr>
          <w:rFonts w:ascii="Times New Roman" w:hAnsi="Times New Roman" w:cs="Times New Roman"/>
          <w:b/>
          <w:sz w:val="24"/>
          <w:szCs w:val="24"/>
        </w:rPr>
        <w:t>DETERMINANTES GINECO OBSTETRICOS</w:t>
      </w:r>
    </w:p>
    <w:p w:rsidR="00834873" w:rsidRPr="00D115C6" w:rsidRDefault="00834873" w:rsidP="00834873">
      <w:pPr>
        <w:ind w:left="360"/>
        <w:rPr>
          <w:rFonts w:ascii="Times New Roman" w:hAnsi="Times New Roman" w:cs="Times New Roman"/>
          <w:b/>
          <w:sz w:val="24"/>
          <w:szCs w:val="24"/>
        </w:rPr>
      </w:pPr>
      <w:r w:rsidRPr="00D115C6">
        <w:rPr>
          <w:rFonts w:ascii="Times New Roman" w:hAnsi="Times New Roman" w:cs="Times New Roman"/>
          <w:b/>
          <w:sz w:val="24"/>
          <w:szCs w:val="24"/>
        </w:rPr>
        <w:t xml:space="preserve">PARIDAD:    </w:t>
      </w:r>
    </w:p>
    <w:p w:rsidR="00834873" w:rsidRPr="00D115C6" w:rsidRDefault="00834873" w:rsidP="00834873">
      <w:pPr>
        <w:pStyle w:val="Prrafodelista"/>
        <w:numPr>
          <w:ilvl w:val="0"/>
          <w:numId w:val="32"/>
        </w:numPr>
        <w:spacing w:line="360" w:lineRule="auto"/>
        <w:rPr>
          <w:rFonts w:ascii="Times New Roman" w:hAnsi="Times New Roman" w:cs="Times New Roman"/>
          <w:sz w:val="24"/>
          <w:szCs w:val="24"/>
        </w:rPr>
      </w:pPr>
      <w:r w:rsidRPr="00D115C6">
        <w:rPr>
          <w:rFonts w:ascii="Times New Roman" w:hAnsi="Times New Roman" w:cs="Times New Roman"/>
          <w:sz w:val="24"/>
          <w:szCs w:val="24"/>
        </w:rPr>
        <w:t xml:space="preserve">Nulípara   </w:t>
      </w:r>
    </w:p>
    <w:p w:rsidR="00834873" w:rsidRPr="00D115C6" w:rsidRDefault="00834873" w:rsidP="00834873">
      <w:pPr>
        <w:pStyle w:val="Prrafodelista"/>
        <w:numPr>
          <w:ilvl w:val="0"/>
          <w:numId w:val="32"/>
        </w:numPr>
        <w:spacing w:line="360" w:lineRule="auto"/>
        <w:rPr>
          <w:rFonts w:ascii="Times New Roman" w:hAnsi="Times New Roman" w:cs="Times New Roman"/>
          <w:sz w:val="24"/>
          <w:szCs w:val="24"/>
        </w:rPr>
      </w:pPr>
      <w:r w:rsidRPr="00D115C6">
        <w:rPr>
          <w:rFonts w:ascii="Times New Roman" w:hAnsi="Times New Roman" w:cs="Times New Roman"/>
          <w:sz w:val="24"/>
          <w:szCs w:val="24"/>
        </w:rPr>
        <w:t>Primípara</w:t>
      </w:r>
    </w:p>
    <w:p w:rsidR="00834873" w:rsidRPr="00442111" w:rsidRDefault="00834873" w:rsidP="00834873">
      <w:pPr>
        <w:pStyle w:val="Prrafodelista"/>
        <w:numPr>
          <w:ilvl w:val="0"/>
          <w:numId w:val="32"/>
        </w:numPr>
        <w:spacing w:line="360" w:lineRule="auto"/>
        <w:rPr>
          <w:rFonts w:ascii="Times New Roman" w:hAnsi="Times New Roman" w:cs="Times New Roman"/>
          <w:sz w:val="24"/>
          <w:szCs w:val="24"/>
        </w:rPr>
      </w:pPr>
      <w:r w:rsidRPr="00D115C6">
        <w:rPr>
          <w:rFonts w:ascii="Times New Roman" w:hAnsi="Times New Roman" w:cs="Times New Roman"/>
          <w:sz w:val="24"/>
          <w:szCs w:val="24"/>
        </w:rPr>
        <w:t>Multípara</w:t>
      </w:r>
    </w:p>
    <w:p w:rsidR="002B10F3" w:rsidRDefault="002B10F3"/>
    <w:p w:rsidR="00020491" w:rsidRPr="00020491" w:rsidRDefault="00020491" w:rsidP="00020491">
      <w:pPr>
        <w:ind w:left="360"/>
        <w:jc w:val="center"/>
        <w:rPr>
          <w:rFonts w:ascii="Times New Roman" w:hAnsi="Times New Roman" w:cs="Times New Roman"/>
          <w:b/>
          <w:sz w:val="24"/>
          <w:szCs w:val="24"/>
        </w:rPr>
      </w:pPr>
      <w:r w:rsidRPr="00020491">
        <w:rPr>
          <w:rFonts w:ascii="Times New Roman" w:hAnsi="Times New Roman" w:cs="Times New Roman"/>
          <w:b/>
          <w:sz w:val="24"/>
          <w:szCs w:val="24"/>
        </w:rPr>
        <w:t>ANEXO  03</w:t>
      </w:r>
    </w:p>
    <w:p w:rsidR="00020491" w:rsidRPr="00020491" w:rsidRDefault="00020491" w:rsidP="00020491">
      <w:pPr>
        <w:spacing w:after="0"/>
        <w:ind w:left="360"/>
        <w:jc w:val="center"/>
        <w:rPr>
          <w:rFonts w:ascii="Times New Roman" w:hAnsi="Times New Roman" w:cs="Times New Roman"/>
          <w:b/>
          <w:sz w:val="24"/>
          <w:szCs w:val="24"/>
        </w:rPr>
      </w:pPr>
    </w:p>
    <w:p w:rsidR="00020491" w:rsidRPr="00020491" w:rsidRDefault="00020491" w:rsidP="00020491">
      <w:pPr>
        <w:spacing w:after="0"/>
        <w:ind w:left="360"/>
        <w:jc w:val="center"/>
        <w:rPr>
          <w:rFonts w:ascii="Times New Roman" w:hAnsi="Times New Roman" w:cs="Times New Roman"/>
          <w:b/>
          <w:sz w:val="24"/>
          <w:szCs w:val="24"/>
        </w:rPr>
      </w:pPr>
      <w:r w:rsidRPr="00020491">
        <w:rPr>
          <w:rFonts w:ascii="Times New Roman" w:hAnsi="Times New Roman" w:cs="Times New Roman"/>
          <w:b/>
          <w:sz w:val="24"/>
          <w:szCs w:val="24"/>
        </w:rPr>
        <w:t>UNIVERSIDAD PRIVADA ANTENOR ORREGO</w:t>
      </w:r>
    </w:p>
    <w:p w:rsidR="00020491" w:rsidRPr="00020491" w:rsidRDefault="00020491" w:rsidP="00020491">
      <w:pPr>
        <w:spacing w:after="0"/>
        <w:ind w:left="360"/>
        <w:jc w:val="center"/>
        <w:rPr>
          <w:rFonts w:ascii="Times New Roman" w:hAnsi="Times New Roman" w:cs="Times New Roman"/>
          <w:b/>
          <w:sz w:val="24"/>
          <w:szCs w:val="24"/>
        </w:rPr>
      </w:pPr>
      <w:r w:rsidRPr="00020491">
        <w:rPr>
          <w:rFonts w:ascii="Times New Roman" w:hAnsi="Times New Roman" w:cs="Times New Roman"/>
          <w:b/>
          <w:sz w:val="24"/>
          <w:szCs w:val="24"/>
        </w:rPr>
        <w:t>FACULTAD DE CIENCIAS DE LA SALUD</w:t>
      </w:r>
    </w:p>
    <w:p w:rsidR="00020491" w:rsidRPr="00020491" w:rsidRDefault="00020491" w:rsidP="00020491">
      <w:pPr>
        <w:spacing w:after="0"/>
        <w:ind w:left="360"/>
        <w:jc w:val="center"/>
        <w:rPr>
          <w:rFonts w:ascii="Times New Roman" w:hAnsi="Times New Roman" w:cs="Times New Roman"/>
          <w:b/>
          <w:sz w:val="24"/>
          <w:szCs w:val="24"/>
        </w:rPr>
      </w:pPr>
      <w:r w:rsidRPr="00020491">
        <w:rPr>
          <w:rFonts w:ascii="Times New Roman" w:hAnsi="Times New Roman" w:cs="Times New Roman"/>
          <w:b/>
          <w:sz w:val="24"/>
          <w:szCs w:val="24"/>
        </w:rPr>
        <w:t>ESCUELA PROFESIONAL DE ENFERMERIA</w:t>
      </w:r>
    </w:p>
    <w:p w:rsidR="00020491" w:rsidRPr="00020491" w:rsidRDefault="00020491" w:rsidP="00020491">
      <w:pPr>
        <w:ind w:left="360"/>
        <w:rPr>
          <w:rFonts w:ascii="Times New Roman" w:hAnsi="Times New Roman" w:cs="Times New Roman"/>
          <w:b/>
          <w:sz w:val="24"/>
          <w:szCs w:val="24"/>
        </w:rPr>
      </w:pPr>
    </w:p>
    <w:p w:rsidR="00020491" w:rsidRPr="00020491" w:rsidRDefault="00020491" w:rsidP="00020491">
      <w:pPr>
        <w:ind w:left="360"/>
        <w:jc w:val="both"/>
        <w:rPr>
          <w:rFonts w:ascii="Times New Roman" w:hAnsi="Times New Roman" w:cs="Times New Roman"/>
          <w:b/>
        </w:rPr>
      </w:pPr>
      <w:r w:rsidRPr="00020491">
        <w:rPr>
          <w:rFonts w:ascii="Times New Roman" w:hAnsi="Times New Roman" w:cs="Times New Roman"/>
          <w:b/>
        </w:rPr>
        <w:t>FACTORES SOCIO DEMOGRAFICOS Y FACTORES DE RIESGO ASOCIADOS A ENFERMEDADES PELVICAS INFLAMATORIAS – POLICLINICO EL PORVENIR  - EsSALUD 2020</w:t>
      </w:r>
    </w:p>
    <w:p w:rsidR="00020491" w:rsidRPr="00020491" w:rsidRDefault="00020491" w:rsidP="00020491">
      <w:pPr>
        <w:rPr>
          <w:rFonts w:ascii="Times New Roman" w:hAnsi="Times New Roman" w:cs="Times New Roman"/>
          <w:b/>
          <w:sz w:val="24"/>
          <w:szCs w:val="24"/>
        </w:rPr>
      </w:pPr>
    </w:p>
    <w:tbl>
      <w:tblPr>
        <w:tblStyle w:val="Tablaconcuadrcula1"/>
        <w:tblW w:w="0" w:type="auto"/>
        <w:tblInd w:w="720" w:type="dxa"/>
        <w:tblLayout w:type="fixed"/>
        <w:tblLook w:val="04A0" w:firstRow="1" w:lastRow="0" w:firstColumn="1" w:lastColumn="0" w:noHBand="0" w:noVBand="1"/>
      </w:tblPr>
      <w:tblGrid>
        <w:gridCol w:w="522"/>
        <w:gridCol w:w="3686"/>
        <w:gridCol w:w="3118"/>
      </w:tblGrid>
      <w:tr w:rsidR="00020491" w:rsidRPr="00020491" w:rsidTr="00036C72">
        <w:tc>
          <w:tcPr>
            <w:tcW w:w="522" w:type="dxa"/>
          </w:tcPr>
          <w:p w:rsidR="00020491" w:rsidRPr="00020491" w:rsidRDefault="00020491" w:rsidP="00020491">
            <w:pPr>
              <w:contextualSpacing/>
              <w:jc w:val="center"/>
              <w:rPr>
                <w:rFonts w:ascii="Times New Roman" w:hAnsi="Times New Roman" w:cs="Times New Roman"/>
                <w:b/>
                <w:sz w:val="24"/>
                <w:szCs w:val="24"/>
              </w:rPr>
            </w:pPr>
          </w:p>
        </w:tc>
        <w:tc>
          <w:tcPr>
            <w:tcW w:w="3686" w:type="dxa"/>
          </w:tcPr>
          <w:p w:rsidR="00020491" w:rsidRPr="00020491" w:rsidRDefault="00020491" w:rsidP="00020491">
            <w:pPr>
              <w:contextualSpacing/>
              <w:jc w:val="center"/>
              <w:rPr>
                <w:rFonts w:ascii="Times New Roman" w:hAnsi="Times New Roman" w:cs="Times New Roman"/>
                <w:b/>
                <w:sz w:val="24"/>
                <w:szCs w:val="24"/>
              </w:rPr>
            </w:pPr>
          </w:p>
          <w:p w:rsidR="00020491" w:rsidRPr="00020491" w:rsidRDefault="00020491" w:rsidP="00020491">
            <w:pPr>
              <w:contextualSpacing/>
              <w:jc w:val="center"/>
              <w:rPr>
                <w:rFonts w:ascii="Times New Roman" w:hAnsi="Times New Roman" w:cs="Times New Roman"/>
                <w:b/>
                <w:sz w:val="24"/>
                <w:szCs w:val="24"/>
              </w:rPr>
            </w:pPr>
            <w:r w:rsidRPr="00020491">
              <w:rPr>
                <w:rFonts w:ascii="Times New Roman" w:hAnsi="Times New Roman" w:cs="Times New Roman"/>
                <w:b/>
                <w:sz w:val="24"/>
                <w:szCs w:val="24"/>
              </w:rPr>
              <w:t>factores socio Demográficos</w:t>
            </w:r>
          </w:p>
        </w:tc>
        <w:tc>
          <w:tcPr>
            <w:tcW w:w="3118" w:type="dxa"/>
          </w:tcPr>
          <w:p w:rsidR="00020491" w:rsidRPr="00020491" w:rsidRDefault="00020491" w:rsidP="00020491">
            <w:pPr>
              <w:contextualSpacing/>
              <w:jc w:val="center"/>
              <w:rPr>
                <w:rFonts w:ascii="Times New Roman" w:hAnsi="Times New Roman" w:cs="Times New Roman"/>
                <w:b/>
                <w:sz w:val="24"/>
                <w:szCs w:val="24"/>
              </w:rPr>
            </w:pPr>
          </w:p>
          <w:p w:rsidR="00020491" w:rsidRPr="00020491" w:rsidRDefault="00020491" w:rsidP="00020491">
            <w:pPr>
              <w:contextualSpacing/>
              <w:jc w:val="center"/>
              <w:rPr>
                <w:rFonts w:ascii="Times New Roman" w:hAnsi="Times New Roman" w:cs="Times New Roman"/>
                <w:b/>
                <w:sz w:val="24"/>
                <w:szCs w:val="24"/>
              </w:rPr>
            </w:pPr>
            <w:r w:rsidRPr="00020491">
              <w:rPr>
                <w:rFonts w:ascii="Times New Roman" w:hAnsi="Times New Roman" w:cs="Times New Roman"/>
                <w:b/>
                <w:sz w:val="24"/>
                <w:szCs w:val="24"/>
              </w:rPr>
              <w:t>Referencias</w:t>
            </w:r>
          </w:p>
        </w:tc>
      </w:tr>
      <w:tr w:rsidR="00020491" w:rsidRPr="00020491" w:rsidTr="00036C72">
        <w:trPr>
          <w:trHeight w:val="244"/>
        </w:trPr>
        <w:tc>
          <w:tcPr>
            <w:tcW w:w="522" w:type="dxa"/>
          </w:tcPr>
          <w:p w:rsidR="00020491" w:rsidRPr="00020491" w:rsidRDefault="00020491" w:rsidP="00020491">
            <w:pPr>
              <w:contextualSpacing/>
              <w:rPr>
                <w:rFonts w:ascii="Times New Roman" w:hAnsi="Times New Roman" w:cs="Times New Roman"/>
              </w:rPr>
            </w:pPr>
          </w:p>
          <w:p w:rsidR="00020491" w:rsidRPr="00020491" w:rsidRDefault="00020491" w:rsidP="00020491">
            <w:pPr>
              <w:contextualSpacing/>
              <w:rPr>
                <w:rFonts w:ascii="Times New Roman" w:hAnsi="Times New Roman" w:cs="Times New Roman"/>
              </w:rPr>
            </w:pPr>
            <w:r w:rsidRPr="00020491">
              <w:rPr>
                <w:rFonts w:ascii="Times New Roman" w:hAnsi="Times New Roman" w:cs="Times New Roman"/>
              </w:rPr>
              <w:t>1</w:t>
            </w:r>
          </w:p>
        </w:tc>
        <w:tc>
          <w:tcPr>
            <w:tcW w:w="3686" w:type="dxa"/>
          </w:tcPr>
          <w:p w:rsidR="00020491" w:rsidRPr="00020491" w:rsidRDefault="00020491" w:rsidP="00020491">
            <w:pPr>
              <w:contextualSpacing/>
              <w:rPr>
                <w:rFonts w:ascii="Times New Roman" w:hAnsi="Times New Roman" w:cs="Times New Roman"/>
                <w:sz w:val="24"/>
                <w:szCs w:val="24"/>
              </w:rPr>
            </w:pPr>
          </w:p>
          <w:p w:rsidR="00020491" w:rsidRPr="00020491" w:rsidRDefault="00020491" w:rsidP="00020491">
            <w:pPr>
              <w:contextualSpacing/>
              <w:rPr>
                <w:rFonts w:ascii="Times New Roman" w:hAnsi="Times New Roman" w:cs="Times New Roman"/>
                <w:sz w:val="24"/>
                <w:szCs w:val="24"/>
              </w:rPr>
            </w:pPr>
            <w:r w:rsidRPr="00020491">
              <w:rPr>
                <w:rFonts w:ascii="Times New Roman" w:hAnsi="Times New Roman" w:cs="Times New Roman"/>
                <w:sz w:val="24"/>
                <w:szCs w:val="24"/>
              </w:rPr>
              <w:t>N° de Historia Clínica</w:t>
            </w:r>
          </w:p>
        </w:tc>
        <w:tc>
          <w:tcPr>
            <w:tcW w:w="3118" w:type="dxa"/>
          </w:tcPr>
          <w:p w:rsidR="00020491" w:rsidRPr="00020491" w:rsidRDefault="00020491" w:rsidP="00020491">
            <w:pPr>
              <w:contextualSpacing/>
              <w:rPr>
                <w:rFonts w:ascii="Times New Roman" w:hAnsi="Times New Roman" w:cs="Times New Roman"/>
              </w:rPr>
            </w:pPr>
          </w:p>
        </w:tc>
      </w:tr>
      <w:tr w:rsidR="00020491" w:rsidRPr="00020491" w:rsidTr="00036C72">
        <w:tc>
          <w:tcPr>
            <w:tcW w:w="522" w:type="dxa"/>
          </w:tcPr>
          <w:p w:rsidR="00020491" w:rsidRPr="00020491" w:rsidRDefault="00020491" w:rsidP="00020491">
            <w:pPr>
              <w:contextualSpacing/>
              <w:rPr>
                <w:rFonts w:ascii="Times New Roman" w:hAnsi="Times New Roman" w:cs="Times New Roman"/>
              </w:rPr>
            </w:pPr>
          </w:p>
          <w:p w:rsidR="00020491" w:rsidRPr="00020491" w:rsidRDefault="00020491" w:rsidP="00020491">
            <w:pPr>
              <w:contextualSpacing/>
              <w:rPr>
                <w:rFonts w:ascii="Times New Roman" w:hAnsi="Times New Roman" w:cs="Times New Roman"/>
              </w:rPr>
            </w:pPr>
            <w:r w:rsidRPr="00020491">
              <w:rPr>
                <w:rFonts w:ascii="Times New Roman" w:hAnsi="Times New Roman" w:cs="Times New Roman"/>
              </w:rPr>
              <w:t>2</w:t>
            </w:r>
          </w:p>
        </w:tc>
        <w:tc>
          <w:tcPr>
            <w:tcW w:w="3686" w:type="dxa"/>
          </w:tcPr>
          <w:p w:rsidR="00020491" w:rsidRPr="00020491" w:rsidRDefault="00020491" w:rsidP="00020491">
            <w:pPr>
              <w:contextualSpacing/>
              <w:rPr>
                <w:rFonts w:ascii="Times New Roman" w:hAnsi="Times New Roman" w:cs="Times New Roman"/>
                <w:sz w:val="24"/>
                <w:szCs w:val="24"/>
              </w:rPr>
            </w:pPr>
          </w:p>
          <w:p w:rsidR="00020491" w:rsidRPr="00020491" w:rsidRDefault="00020491" w:rsidP="00020491">
            <w:pPr>
              <w:contextualSpacing/>
              <w:rPr>
                <w:rFonts w:ascii="Times New Roman" w:hAnsi="Times New Roman" w:cs="Times New Roman"/>
                <w:sz w:val="24"/>
                <w:szCs w:val="24"/>
              </w:rPr>
            </w:pPr>
            <w:r w:rsidRPr="00020491">
              <w:rPr>
                <w:rFonts w:ascii="Times New Roman" w:hAnsi="Times New Roman" w:cs="Times New Roman"/>
                <w:sz w:val="24"/>
                <w:szCs w:val="24"/>
              </w:rPr>
              <w:t>Edad</w:t>
            </w:r>
          </w:p>
        </w:tc>
        <w:tc>
          <w:tcPr>
            <w:tcW w:w="3118" w:type="dxa"/>
          </w:tcPr>
          <w:p w:rsidR="00020491" w:rsidRPr="00020491" w:rsidRDefault="00020491" w:rsidP="00020491">
            <w:pPr>
              <w:contextualSpacing/>
              <w:rPr>
                <w:rFonts w:ascii="Times New Roman" w:hAnsi="Times New Roman" w:cs="Times New Roman"/>
              </w:rPr>
            </w:pPr>
          </w:p>
        </w:tc>
      </w:tr>
      <w:tr w:rsidR="00020491" w:rsidRPr="00020491" w:rsidTr="00036C72">
        <w:tc>
          <w:tcPr>
            <w:tcW w:w="522" w:type="dxa"/>
          </w:tcPr>
          <w:p w:rsidR="00020491" w:rsidRPr="00020491" w:rsidRDefault="00020491" w:rsidP="00020491">
            <w:pPr>
              <w:contextualSpacing/>
              <w:rPr>
                <w:rFonts w:ascii="Times New Roman" w:hAnsi="Times New Roman" w:cs="Times New Roman"/>
              </w:rPr>
            </w:pPr>
          </w:p>
          <w:p w:rsidR="00020491" w:rsidRPr="00020491" w:rsidRDefault="00020491" w:rsidP="00020491">
            <w:pPr>
              <w:contextualSpacing/>
              <w:rPr>
                <w:rFonts w:ascii="Times New Roman" w:hAnsi="Times New Roman" w:cs="Times New Roman"/>
              </w:rPr>
            </w:pPr>
            <w:r w:rsidRPr="00020491">
              <w:rPr>
                <w:rFonts w:ascii="Times New Roman" w:hAnsi="Times New Roman" w:cs="Times New Roman"/>
              </w:rPr>
              <w:t>3</w:t>
            </w:r>
          </w:p>
        </w:tc>
        <w:tc>
          <w:tcPr>
            <w:tcW w:w="3686" w:type="dxa"/>
          </w:tcPr>
          <w:p w:rsidR="00020491" w:rsidRPr="00020491" w:rsidRDefault="00020491" w:rsidP="00020491">
            <w:pPr>
              <w:contextualSpacing/>
              <w:rPr>
                <w:rFonts w:ascii="Times New Roman" w:hAnsi="Times New Roman" w:cs="Times New Roman"/>
                <w:sz w:val="24"/>
                <w:szCs w:val="24"/>
              </w:rPr>
            </w:pPr>
          </w:p>
          <w:p w:rsidR="00020491" w:rsidRPr="00020491" w:rsidRDefault="00020491" w:rsidP="00020491">
            <w:pPr>
              <w:contextualSpacing/>
              <w:rPr>
                <w:rFonts w:ascii="Times New Roman" w:hAnsi="Times New Roman" w:cs="Times New Roman"/>
                <w:sz w:val="24"/>
                <w:szCs w:val="24"/>
              </w:rPr>
            </w:pPr>
            <w:r w:rsidRPr="00020491">
              <w:rPr>
                <w:rFonts w:ascii="Times New Roman" w:hAnsi="Times New Roman" w:cs="Times New Roman"/>
                <w:sz w:val="24"/>
                <w:szCs w:val="24"/>
              </w:rPr>
              <w:t>Procedencia</w:t>
            </w:r>
          </w:p>
        </w:tc>
        <w:tc>
          <w:tcPr>
            <w:tcW w:w="3118" w:type="dxa"/>
          </w:tcPr>
          <w:p w:rsidR="00020491" w:rsidRPr="00020491" w:rsidRDefault="00020491" w:rsidP="00020491">
            <w:pPr>
              <w:contextualSpacing/>
              <w:rPr>
                <w:rFonts w:ascii="Times New Roman" w:hAnsi="Times New Roman" w:cs="Times New Roman"/>
              </w:rPr>
            </w:pPr>
          </w:p>
        </w:tc>
      </w:tr>
      <w:tr w:rsidR="00020491" w:rsidRPr="00020491" w:rsidTr="00036C72">
        <w:tc>
          <w:tcPr>
            <w:tcW w:w="522" w:type="dxa"/>
          </w:tcPr>
          <w:p w:rsidR="00020491" w:rsidRPr="00020491" w:rsidRDefault="00020491" w:rsidP="00020491">
            <w:pPr>
              <w:contextualSpacing/>
              <w:rPr>
                <w:rFonts w:ascii="Times New Roman" w:hAnsi="Times New Roman" w:cs="Times New Roman"/>
              </w:rPr>
            </w:pPr>
          </w:p>
          <w:p w:rsidR="00020491" w:rsidRPr="00020491" w:rsidRDefault="00020491" w:rsidP="00020491">
            <w:pPr>
              <w:contextualSpacing/>
              <w:rPr>
                <w:rFonts w:ascii="Times New Roman" w:hAnsi="Times New Roman" w:cs="Times New Roman"/>
              </w:rPr>
            </w:pPr>
            <w:r w:rsidRPr="00020491">
              <w:rPr>
                <w:rFonts w:ascii="Times New Roman" w:hAnsi="Times New Roman" w:cs="Times New Roman"/>
              </w:rPr>
              <w:t>4</w:t>
            </w:r>
          </w:p>
        </w:tc>
        <w:tc>
          <w:tcPr>
            <w:tcW w:w="3686" w:type="dxa"/>
          </w:tcPr>
          <w:p w:rsidR="00020491" w:rsidRPr="00020491" w:rsidRDefault="00020491" w:rsidP="00020491">
            <w:pPr>
              <w:contextualSpacing/>
              <w:rPr>
                <w:rFonts w:ascii="Times New Roman" w:hAnsi="Times New Roman" w:cs="Times New Roman"/>
                <w:sz w:val="24"/>
                <w:szCs w:val="24"/>
              </w:rPr>
            </w:pPr>
          </w:p>
          <w:p w:rsidR="00020491" w:rsidRPr="00020491" w:rsidRDefault="00020491" w:rsidP="00020491">
            <w:pPr>
              <w:contextualSpacing/>
              <w:rPr>
                <w:rFonts w:ascii="Times New Roman" w:hAnsi="Times New Roman" w:cs="Times New Roman"/>
                <w:sz w:val="24"/>
                <w:szCs w:val="24"/>
              </w:rPr>
            </w:pPr>
            <w:r w:rsidRPr="00020491">
              <w:rPr>
                <w:rFonts w:ascii="Times New Roman" w:hAnsi="Times New Roman" w:cs="Times New Roman"/>
                <w:sz w:val="24"/>
                <w:szCs w:val="24"/>
              </w:rPr>
              <w:t xml:space="preserve">Estado Civil  </w:t>
            </w:r>
          </w:p>
        </w:tc>
        <w:tc>
          <w:tcPr>
            <w:tcW w:w="3118" w:type="dxa"/>
          </w:tcPr>
          <w:p w:rsidR="00020491" w:rsidRPr="00020491" w:rsidRDefault="00020491" w:rsidP="00020491">
            <w:pPr>
              <w:contextualSpacing/>
              <w:rPr>
                <w:rFonts w:ascii="Times New Roman" w:hAnsi="Times New Roman" w:cs="Times New Roman"/>
              </w:rPr>
            </w:pPr>
          </w:p>
        </w:tc>
      </w:tr>
      <w:tr w:rsidR="00020491" w:rsidRPr="00020491" w:rsidTr="00036C72">
        <w:tc>
          <w:tcPr>
            <w:tcW w:w="522" w:type="dxa"/>
          </w:tcPr>
          <w:p w:rsidR="00020491" w:rsidRPr="00020491" w:rsidRDefault="00020491" w:rsidP="00020491">
            <w:pPr>
              <w:contextualSpacing/>
              <w:rPr>
                <w:rFonts w:ascii="Times New Roman" w:hAnsi="Times New Roman" w:cs="Times New Roman"/>
              </w:rPr>
            </w:pPr>
          </w:p>
          <w:p w:rsidR="00020491" w:rsidRPr="00020491" w:rsidRDefault="00020491" w:rsidP="00020491">
            <w:pPr>
              <w:contextualSpacing/>
              <w:rPr>
                <w:rFonts w:ascii="Times New Roman" w:hAnsi="Times New Roman" w:cs="Times New Roman"/>
              </w:rPr>
            </w:pPr>
            <w:r w:rsidRPr="00020491">
              <w:rPr>
                <w:rFonts w:ascii="Times New Roman" w:hAnsi="Times New Roman" w:cs="Times New Roman"/>
              </w:rPr>
              <w:t>5</w:t>
            </w:r>
          </w:p>
        </w:tc>
        <w:tc>
          <w:tcPr>
            <w:tcW w:w="3686" w:type="dxa"/>
          </w:tcPr>
          <w:p w:rsidR="00020491" w:rsidRPr="00020491" w:rsidRDefault="00020491" w:rsidP="00020491">
            <w:pPr>
              <w:contextualSpacing/>
              <w:rPr>
                <w:rFonts w:ascii="Times New Roman" w:hAnsi="Times New Roman" w:cs="Times New Roman"/>
                <w:sz w:val="24"/>
                <w:szCs w:val="24"/>
              </w:rPr>
            </w:pPr>
          </w:p>
          <w:p w:rsidR="00020491" w:rsidRPr="00020491" w:rsidRDefault="00020491" w:rsidP="00020491">
            <w:pPr>
              <w:contextualSpacing/>
              <w:rPr>
                <w:rFonts w:ascii="Times New Roman" w:hAnsi="Times New Roman" w:cs="Times New Roman"/>
                <w:sz w:val="24"/>
                <w:szCs w:val="24"/>
              </w:rPr>
            </w:pPr>
            <w:r w:rsidRPr="00020491">
              <w:rPr>
                <w:rFonts w:ascii="Times New Roman" w:hAnsi="Times New Roman" w:cs="Times New Roman"/>
                <w:sz w:val="24"/>
                <w:szCs w:val="24"/>
              </w:rPr>
              <w:t>Nivel de Instrucción</w:t>
            </w:r>
          </w:p>
        </w:tc>
        <w:tc>
          <w:tcPr>
            <w:tcW w:w="3118" w:type="dxa"/>
          </w:tcPr>
          <w:p w:rsidR="00020491" w:rsidRPr="00020491" w:rsidRDefault="00020491" w:rsidP="00020491">
            <w:pPr>
              <w:contextualSpacing/>
              <w:rPr>
                <w:rFonts w:ascii="Times New Roman" w:hAnsi="Times New Roman" w:cs="Times New Roman"/>
              </w:rPr>
            </w:pPr>
          </w:p>
        </w:tc>
      </w:tr>
      <w:tr w:rsidR="00020491" w:rsidRPr="00020491" w:rsidTr="00036C72">
        <w:tc>
          <w:tcPr>
            <w:tcW w:w="522" w:type="dxa"/>
          </w:tcPr>
          <w:p w:rsidR="00020491" w:rsidRPr="00020491" w:rsidRDefault="00020491" w:rsidP="00020491">
            <w:pPr>
              <w:contextualSpacing/>
              <w:rPr>
                <w:rFonts w:ascii="Times New Roman" w:hAnsi="Times New Roman" w:cs="Times New Roman"/>
              </w:rPr>
            </w:pPr>
          </w:p>
          <w:p w:rsidR="00020491" w:rsidRPr="00020491" w:rsidRDefault="00020491" w:rsidP="00020491">
            <w:pPr>
              <w:contextualSpacing/>
              <w:rPr>
                <w:rFonts w:ascii="Times New Roman" w:hAnsi="Times New Roman" w:cs="Times New Roman"/>
              </w:rPr>
            </w:pPr>
            <w:r w:rsidRPr="00020491">
              <w:rPr>
                <w:rFonts w:ascii="Times New Roman" w:hAnsi="Times New Roman" w:cs="Times New Roman"/>
              </w:rPr>
              <w:t>6</w:t>
            </w:r>
          </w:p>
        </w:tc>
        <w:tc>
          <w:tcPr>
            <w:tcW w:w="3686" w:type="dxa"/>
          </w:tcPr>
          <w:p w:rsidR="00020491" w:rsidRPr="00020491" w:rsidRDefault="00020491" w:rsidP="00020491">
            <w:pPr>
              <w:contextualSpacing/>
              <w:rPr>
                <w:rFonts w:ascii="Times New Roman" w:hAnsi="Times New Roman" w:cs="Times New Roman"/>
                <w:sz w:val="24"/>
                <w:szCs w:val="24"/>
              </w:rPr>
            </w:pPr>
          </w:p>
          <w:p w:rsidR="00020491" w:rsidRPr="00020491" w:rsidRDefault="00020491" w:rsidP="00020491">
            <w:pPr>
              <w:contextualSpacing/>
              <w:rPr>
                <w:rFonts w:ascii="Times New Roman" w:hAnsi="Times New Roman" w:cs="Times New Roman"/>
                <w:sz w:val="24"/>
                <w:szCs w:val="24"/>
              </w:rPr>
            </w:pPr>
            <w:r w:rsidRPr="00020491">
              <w:rPr>
                <w:rFonts w:ascii="Times New Roman" w:hAnsi="Times New Roman" w:cs="Times New Roman"/>
                <w:sz w:val="24"/>
                <w:szCs w:val="24"/>
              </w:rPr>
              <w:t>Ocupación</w:t>
            </w:r>
          </w:p>
        </w:tc>
        <w:tc>
          <w:tcPr>
            <w:tcW w:w="3118" w:type="dxa"/>
          </w:tcPr>
          <w:p w:rsidR="00020491" w:rsidRPr="00020491" w:rsidRDefault="00020491" w:rsidP="00020491">
            <w:pPr>
              <w:contextualSpacing/>
              <w:rPr>
                <w:rFonts w:ascii="Times New Roman" w:hAnsi="Times New Roman" w:cs="Times New Roman"/>
              </w:rPr>
            </w:pPr>
          </w:p>
        </w:tc>
      </w:tr>
      <w:tr w:rsidR="00020491" w:rsidRPr="00020491" w:rsidTr="00036C72">
        <w:tc>
          <w:tcPr>
            <w:tcW w:w="522" w:type="dxa"/>
          </w:tcPr>
          <w:p w:rsidR="00020491" w:rsidRPr="00020491" w:rsidRDefault="00020491" w:rsidP="00020491">
            <w:pPr>
              <w:contextualSpacing/>
              <w:rPr>
                <w:rFonts w:ascii="Times New Roman" w:hAnsi="Times New Roman" w:cs="Times New Roman"/>
                <w:b/>
              </w:rPr>
            </w:pPr>
          </w:p>
        </w:tc>
        <w:tc>
          <w:tcPr>
            <w:tcW w:w="6804" w:type="dxa"/>
            <w:gridSpan w:val="2"/>
          </w:tcPr>
          <w:p w:rsidR="00020491" w:rsidRPr="00020491" w:rsidRDefault="00020491" w:rsidP="00020491">
            <w:pPr>
              <w:contextualSpacing/>
              <w:rPr>
                <w:rFonts w:ascii="Times New Roman" w:hAnsi="Times New Roman" w:cs="Times New Roman"/>
                <w:b/>
              </w:rPr>
            </w:pPr>
          </w:p>
          <w:p w:rsidR="00020491" w:rsidRPr="00020491" w:rsidRDefault="00020491" w:rsidP="00020491">
            <w:pPr>
              <w:contextualSpacing/>
              <w:rPr>
                <w:rFonts w:ascii="Times New Roman" w:hAnsi="Times New Roman" w:cs="Times New Roman"/>
                <w:b/>
                <w:sz w:val="24"/>
                <w:szCs w:val="24"/>
              </w:rPr>
            </w:pPr>
            <w:r w:rsidRPr="00020491">
              <w:rPr>
                <w:rFonts w:ascii="Times New Roman" w:hAnsi="Times New Roman" w:cs="Times New Roman"/>
                <w:b/>
                <w:sz w:val="24"/>
                <w:szCs w:val="24"/>
              </w:rPr>
              <w:t>Factores relacionados con la vida sexual</w:t>
            </w:r>
          </w:p>
        </w:tc>
      </w:tr>
      <w:tr w:rsidR="00020491" w:rsidRPr="00020491" w:rsidTr="00036C72">
        <w:tc>
          <w:tcPr>
            <w:tcW w:w="522" w:type="dxa"/>
          </w:tcPr>
          <w:p w:rsidR="00020491" w:rsidRPr="00020491" w:rsidRDefault="00020491" w:rsidP="00020491">
            <w:pPr>
              <w:contextualSpacing/>
              <w:rPr>
                <w:rFonts w:ascii="Times New Roman" w:hAnsi="Times New Roman" w:cs="Times New Roman"/>
              </w:rPr>
            </w:pPr>
          </w:p>
          <w:p w:rsidR="00020491" w:rsidRPr="00020491" w:rsidRDefault="00020491" w:rsidP="00020491">
            <w:pPr>
              <w:contextualSpacing/>
              <w:rPr>
                <w:rFonts w:ascii="Times New Roman" w:hAnsi="Times New Roman" w:cs="Times New Roman"/>
              </w:rPr>
            </w:pPr>
            <w:r w:rsidRPr="00020491">
              <w:rPr>
                <w:rFonts w:ascii="Times New Roman" w:hAnsi="Times New Roman" w:cs="Times New Roman"/>
              </w:rPr>
              <w:t>7</w:t>
            </w:r>
          </w:p>
        </w:tc>
        <w:tc>
          <w:tcPr>
            <w:tcW w:w="3686" w:type="dxa"/>
          </w:tcPr>
          <w:p w:rsidR="00020491" w:rsidRPr="00020491" w:rsidRDefault="00020491" w:rsidP="00020491">
            <w:pPr>
              <w:contextualSpacing/>
              <w:rPr>
                <w:rFonts w:ascii="Times New Roman" w:hAnsi="Times New Roman" w:cs="Times New Roman"/>
                <w:sz w:val="24"/>
                <w:szCs w:val="24"/>
              </w:rPr>
            </w:pPr>
          </w:p>
          <w:p w:rsidR="00020491" w:rsidRPr="00020491" w:rsidRDefault="00020491" w:rsidP="00020491">
            <w:pPr>
              <w:contextualSpacing/>
              <w:rPr>
                <w:rFonts w:ascii="Times New Roman" w:hAnsi="Times New Roman" w:cs="Times New Roman"/>
                <w:sz w:val="24"/>
                <w:szCs w:val="24"/>
              </w:rPr>
            </w:pPr>
            <w:r w:rsidRPr="00020491">
              <w:rPr>
                <w:rFonts w:ascii="Times New Roman" w:hAnsi="Times New Roman" w:cs="Times New Roman"/>
                <w:sz w:val="24"/>
                <w:szCs w:val="24"/>
              </w:rPr>
              <w:t xml:space="preserve">Inicio de relaciones sexuales </w:t>
            </w:r>
          </w:p>
        </w:tc>
        <w:tc>
          <w:tcPr>
            <w:tcW w:w="3118" w:type="dxa"/>
          </w:tcPr>
          <w:p w:rsidR="00020491" w:rsidRPr="00020491" w:rsidRDefault="00020491" w:rsidP="00020491">
            <w:pPr>
              <w:contextualSpacing/>
              <w:rPr>
                <w:rFonts w:ascii="Times New Roman" w:hAnsi="Times New Roman" w:cs="Times New Roman"/>
              </w:rPr>
            </w:pPr>
          </w:p>
        </w:tc>
      </w:tr>
      <w:tr w:rsidR="00020491" w:rsidRPr="00020491" w:rsidTr="00036C72">
        <w:tc>
          <w:tcPr>
            <w:tcW w:w="522" w:type="dxa"/>
          </w:tcPr>
          <w:p w:rsidR="00020491" w:rsidRPr="00020491" w:rsidRDefault="00020491" w:rsidP="00020491">
            <w:pPr>
              <w:contextualSpacing/>
              <w:rPr>
                <w:rFonts w:ascii="Times New Roman" w:hAnsi="Times New Roman" w:cs="Times New Roman"/>
              </w:rPr>
            </w:pPr>
          </w:p>
          <w:p w:rsidR="00020491" w:rsidRPr="00020491" w:rsidRDefault="00020491" w:rsidP="00020491">
            <w:pPr>
              <w:contextualSpacing/>
              <w:rPr>
                <w:rFonts w:ascii="Times New Roman" w:hAnsi="Times New Roman" w:cs="Times New Roman"/>
              </w:rPr>
            </w:pPr>
            <w:r w:rsidRPr="00020491">
              <w:rPr>
                <w:rFonts w:ascii="Times New Roman" w:hAnsi="Times New Roman" w:cs="Times New Roman"/>
              </w:rPr>
              <w:t>8</w:t>
            </w:r>
          </w:p>
        </w:tc>
        <w:tc>
          <w:tcPr>
            <w:tcW w:w="3686" w:type="dxa"/>
          </w:tcPr>
          <w:p w:rsidR="00020491" w:rsidRPr="00020491" w:rsidRDefault="00020491" w:rsidP="00020491">
            <w:pPr>
              <w:contextualSpacing/>
              <w:rPr>
                <w:rFonts w:ascii="Times New Roman" w:hAnsi="Times New Roman" w:cs="Times New Roman"/>
                <w:sz w:val="24"/>
                <w:szCs w:val="24"/>
              </w:rPr>
            </w:pPr>
          </w:p>
          <w:p w:rsidR="00020491" w:rsidRPr="00020491" w:rsidRDefault="00020491" w:rsidP="00020491">
            <w:pPr>
              <w:contextualSpacing/>
              <w:rPr>
                <w:rFonts w:ascii="Times New Roman" w:hAnsi="Times New Roman" w:cs="Times New Roman"/>
                <w:sz w:val="24"/>
                <w:szCs w:val="24"/>
              </w:rPr>
            </w:pPr>
            <w:r w:rsidRPr="00020491">
              <w:rPr>
                <w:rFonts w:ascii="Times New Roman" w:hAnsi="Times New Roman" w:cs="Times New Roman"/>
                <w:sz w:val="24"/>
                <w:szCs w:val="24"/>
              </w:rPr>
              <w:t>Paridad</w:t>
            </w:r>
          </w:p>
        </w:tc>
        <w:tc>
          <w:tcPr>
            <w:tcW w:w="3118" w:type="dxa"/>
          </w:tcPr>
          <w:p w:rsidR="00020491" w:rsidRPr="00020491" w:rsidRDefault="00020491" w:rsidP="00020491">
            <w:pPr>
              <w:contextualSpacing/>
              <w:rPr>
                <w:rFonts w:ascii="Times New Roman" w:hAnsi="Times New Roman" w:cs="Times New Roman"/>
              </w:rPr>
            </w:pPr>
          </w:p>
        </w:tc>
      </w:tr>
      <w:tr w:rsidR="00020491" w:rsidRPr="00020491" w:rsidTr="00036C72">
        <w:tc>
          <w:tcPr>
            <w:tcW w:w="522" w:type="dxa"/>
          </w:tcPr>
          <w:p w:rsidR="00020491" w:rsidRPr="00020491" w:rsidRDefault="00020491" w:rsidP="00020491">
            <w:pPr>
              <w:contextualSpacing/>
              <w:rPr>
                <w:rFonts w:ascii="Times New Roman" w:hAnsi="Times New Roman" w:cs="Times New Roman"/>
              </w:rPr>
            </w:pPr>
          </w:p>
          <w:p w:rsidR="00020491" w:rsidRPr="00020491" w:rsidRDefault="00020491" w:rsidP="00020491">
            <w:pPr>
              <w:contextualSpacing/>
              <w:rPr>
                <w:rFonts w:ascii="Times New Roman" w:hAnsi="Times New Roman" w:cs="Times New Roman"/>
              </w:rPr>
            </w:pPr>
            <w:r w:rsidRPr="00020491">
              <w:rPr>
                <w:rFonts w:ascii="Times New Roman" w:hAnsi="Times New Roman" w:cs="Times New Roman"/>
              </w:rPr>
              <w:t>9</w:t>
            </w:r>
          </w:p>
        </w:tc>
        <w:tc>
          <w:tcPr>
            <w:tcW w:w="3686" w:type="dxa"/>
          </w:tcPr>
          <w:p w:rsidR="00020491" w:rsidRPr="00020491" w:rsidRDefault="00020491" w:rsidP="00020491">
            <w:pPr>
              <w:contextualSpacing/>
              <w:rPr>
                <w:rFonts w:ascii="Times New Roman" w:hAnsi="Times New Roman" w:cs="Times New Roman"/>
                <w:sz w:val="24"/>
                <w:szCs w:val="24"/>
              </w:rPr>
            </w:pPr>
          </w:p>
          <w:p w:rsidR="00020491" w:rsidRPr="00020491" w:rsidRDefault="00020491" w:rsidP="00020491">
            <w:pPr>
              <w:contextualSpacing/>
              <w:rPr>
                <w:rFonts w:ascii="Times New Roman" w:hAnsi="Times New Roman" w:cs="Times New Roman"/>
                <w:sz w:val="24"/>
                <w:szCs w:val="24"/>
              </w:rPr>
            </w:pPr>
            <w:r w:rsidRPr="00020491">
              <w:rPr>
                <w:rFonts w:ascii="Times New Roman" w:hAnsi="Times New Roman" w:cs="Times New Roman"/>
                <w:sz w:val="24"/>
                <w:szCs w:val="24"/>
              </w:rPr>
              <w:t>Uso de Anticonceptivos</w:t>
            </w:r>
          </w:p>
        </w:tc>
        <w:tc>
          <w:tcPr>
            <w:tcW w:w="3118" w:type="dxa"/>
          </w:tcPr>
          <w:p w:rsidR="00020491" w:rsidRPr="00020491" w:rsidRDefault="00020491" w:rsidP="00020491">
            <w:pPr>
              <w:contextualSpacing/>
              <w:rPr>
                <w:rFonts w:ascii="Times New Roman" w:hAnsi="Times New Roman" w:cs="Times New Roman"/>
              </w:rPr>
            </w:pPr>
          </w:p>
        </w:tc>
      </w:tr>
      <w:tr w:rsidR="00020491" w:rsidRPr="00020491" w:rsidTr="00036C72">
        <w:tc>
          <w:tcPr>
            <w:tcW w:w="522" w:type="dxa"/>
          </w:tcPr>
          <w:p w:rsidR="00020491" w:rsidRPr="00020491" w:rsidRDefault="00020491" w:rsidP="00020491">
            <w:pPr>
              <w:contextualSpacing/>
              <w:rPr>
                <w:rFonts w:ascii="Times New Roman" w:hAnsi="Times New Roman" w:cs="Times New Roman"/>
              </w:rPr>
            </w:pPr>
          </w:p>
          <w:p w:rsidR="00020491" w:rsidRPr="00020491" w:rsidRDefault="00020491" w:rsidP="00020491">
            <w:pPr>
              <w:contextualSpacing/>
              <w:rPr>
                <w:rFonts w:ascii="Times New Roman" w:hAnsi="Times New Roman" w:cs="Times New Roman"/>
              </w:rPr>
            </w:pPr>
            <w:r w:rsidRPr="00020491">
              <w:rPr>
                <w:rFonts w:ascii="Times New Roman" w:hAnsi="Times New Roman" w:cs="Times New Roman"/>
              </w:rPr>
              <w:t>10</w:t>
            </w:r>
          </w:p>
        </w:tc>
        <w:tc>
          <w:tcPr>
            <w:tcW w:w="3686" w:type="dxa"/>
          </w:tcPr>
          <w:p w:rsidR="00020491" w:rsidRPr="00020491" w:rsidRDefault="00020491" w:rsidP="00020491">
            <w:pPr>
              <w:contextualSpacing/>
              <w:rPr>
                <w:rFonts w:ascii="Times New Roman" w:hAnsi="Times New Roman" w:cs="Times New Roman"/>
                <w:sz w:val="24"/>
                <w:szCs w:val="24"/>
              </w:rPr>
            </w:pPr>
          </w:p>
          <w:p w:rsidR="00020491" w:rsidRPr="00020491" w:rsidRDefault="00020491" w:rsidP="00020491">
            <w:pPr>
              <w:contextualSpacing/>
              <w:rPr>
                <w:rFonts w:ascii="Times New Roman" w:hAnsi="Times New Roman" w:cs="Times New Roman"/>
                <w:sz w:val="24"/>
                <w:szCs w:val="24"/>
              </w:rPr>
            </w:pPr>
            <w:r w:rsidRPr="00020491">
              <w:rPr>
                <w:rFonts w:ascii="Times New Roman" w:hAnsi="Times New Roman" w:cs="Times New Roman"/>
                <w:sz w:val="24"/>
                <w:szCs w:val="24"/>
              </w:rPr>
              <w:t>Antecedentes de E.P.I</w:t>
            </w:r>
          </w:p>
        </w:tc>
        <w:tc>
          <w:tcPr>
            <w:tcW w:w="3118" w:type="dxa"/>
          </w:tcPr>
          <w:p w:rsidR="00020491" w:rsidRPr="00020491" w:rsidRDefault="00020491" w:rsidP="00020491">
            <w:pPr>
              <w:contextualSpacing/>
              <w:rPr>
                <w:rFonts w:ascii="Times New Roman" w:hAnsi="Times New Roman" w:cs="Times New Roman"/>
              </w:rPr>
            </w:pPr>
          </w:p>
        </w:tc>
      </w:tr>
      <w:tr w:rsidR="00020491" w:rsidRPr="00020491" w:rsidTr="00036C72">
        <w:tc>
          <w:tcPr>
            <w:tcW w:w="522" w:type="dxa"/>
          </w:tcPr>
          <w:p w:rsidR="00020491" w:rsidRPr="00020491" w:rsidRDefault="00020491" w:rsidP="00020491">
            <w:pPr>
              <w:contextualSpacing/>
              <w:rPr>
                <w:rFonts w:ascii="Times New Roman" w:hAnsi="Times New Roman" w:cs="Times New Roman"/>
                <w:sz w:val="24"/>
                <w:szCs w:val="24"/>
              </w:rPr>
            </w:pPr>
          </w:p>
          <w:p w:rsidR="00020491" w:rsidRPr="00020491" w:rsidRDefault="00020491" w:rsidP="00020491">
            <w:pPr>
              <w:contextualSpacing/>
              <w:rPr>
                <w:rFonts w:ascii="Times New Roman" w:hAnsi="Times New Roman" w:cs="Times New Roman"/>
                <w:sz w:val="24"/>
                <w:szCs w:val="24"/>
              </w:rPr>
            </w:pPr>
            <w:r w:rsidRPr="00020491">
              <w:rPr>
                <w:rFonts w:ascii="Times New Roman" w:hAnsi="Times New Roman" w:cs="Times New Roman"/>
                <w:sz w:val="24"/>
                <w:szCs w:val="24"/>
              </w:rPr>
              <w:t>11</w:t>
            </w:r>
          </w:p>
        </w:tc>
        <w:tc>
          <w:tcPr>
            <w:tcW w:w="3686" w:type="dxa"/>
          </w:tcPr>
          <w:p w:rsidR="00020491" w:rsidRPr="00020491" w:rsidRDefault="00020491" w:rsidP="00020491">
            <w:pPr>
              <w:contextualSpacing/>
              <w:rPr>
                <w:rFonts w:ascii="Times New Roman" w:hAnsi="Times New Roman" w:cs="Times New Roman"/>
                <w:sz w:val="24"/>
                <w:szCs w:val="24"/>
              </w:rPr>
            </w:pPr>
          </w:p>
          <w:p w:rsidR="00020491" w:rsidRPr="00020491" w:rsidRDefault="00020491" w:rsidP="00020491">
            <w:pPr>
              <w:contextualSpacing/>
              <w:rPr>
                <w:rFonts w:ascii="Times New Roman" w:hAnsi="Times New Roman" w:cs="Times New Roman"/>
                <w:sz w:val="24"/>
                <w:szCs w:val="24"/>
              </w:rPr>
            </w:pPr>
            <w:r w:rsidRPr="00020491">
              <w:rPr>
                <w:rFonts w:ascii="Times New Roman" w:hAnsi="Times New Roman" w:cs="Times New Roman"/>
                <w:sz w:val="24"/>
                <w:szCs w:val="24"/>
              </w:rPr>
              <w:t>N° de Campañas Sexuales en un año</w:t>
            </w:r>
          </w:p>
        </w:tc>
        <w:tc>
          <w:tcPr>
            <w:tcW w:w="3118" w:type="dxa"/>
          </w:tcPr>
          <w:p w:rsidR="00020491" w:rsidRPr="00020491" w:rsidRDefault="00020491" w:rsidP="00020491">
            <w:pPr>
              <w:contextualSpacing/>
              <w:rPr>
                <w:rFonts w:ascii="Times New Roman" w:hAnsi="Times New Roman" w:cs="Times New Roman"/>
                <w:b/>
                <w:sz w:val="24"/>
                <w:szCs w:val="24"/>
              </w:rPr>
            </w:pPr>
          </w:p>
        </w:tc>
      </w:tr>
    </w:tbl>
    <w:p w:rsidR="00020491" w:rsidRDefault="00020491"/>
    <w:p w:rsidR="002B10F3" w:rsidRDefault="002B10F3"/>
    <w:p w:rsidR="002B10F3" w:rsidRDefault="002B10F3"/>
    <w:p w:rsidR="002B10F3" w:rsidRDefault="002B10F3"/>
    <w:p w:rsidR="002B10F3" w:rsidRDefault="002B10F3"/>
    <w:p w:rsidR="002B10F3" w:rsidRDefault="002B10F3"/>
    <w:p w:rsidR="002B10F3" w:rsidRDefault="002B10F3"/>
    <w:p w:rsidR="002B10F3" w:rsidRDefault="002B10F3"/>
    <w:p w:rsidR="002B10F3" w:rsidRDefault="002B10F3"/>
    <w:p w:rsidR="002B10F3" w:rsidRDefault="002B10F3"/>
    <w:p w:rsidR="002B10F3" w:rsidRDefault="002B10F3"/>
    <w:p w:rsidR="002B10F3" w:rsidRDefault="002B10F3"/>
    <w:p w:rsidR="002B10F3" w:rsidRDefault="002B10F3"/>
    <w:p w:rsidR="002B10F3" w:rsidRDefault="002B10F3"/>
    <w:p w:rsidR="002B10F3" w:rsidRDefault="002B10F3"/>
    <w:p w:rsidR="002B10F3" w:rsidRDefault="002B10F3"/>
    <w:p w:rsidR="002B10F3" w:rsidRDefault="002B10F3"/>
    <w:p w:rsidR="002B10F3" w:rsidRDefault="002B10F3"/>
    <w:p w:rsidR="002B10F3" w:rsidRDefault="002B10F3"/>
    <w:p w:rsidR="002B10F3" w:rsidRDefault="002B10F3"/>
    <w:p w:rsidR="002B10F3" w:rsidRDefault="002B10F3"/>
    <w:p w:rsidR="002B10F3" w:rsidRDefault="002B10F3"/>
    <w:p w:rsidR="002B10F3" w:rsidRDefault="002B10F3"/>
    <w:p w:rsidR="002B10F3" w:rsidRDefault="002B10F3"/>
    <w:p w:rsidR="002B10F3" w:rsidRDefault="002B10F3"/>
    <w:p w:rsidR="002B10F3" w:rsidRDefault="002B10F3"/>
    <w:p w:rsidR="002B10F3" w:rsidRDefault="002B10F3"/>
    <w:p w:rsidR="002B10F3" w:rsidRDefault="002B10F3"/>
    <w:p w:rsidR="002B10F3" w:rsidRDefault="002B10F3"/>
    <w:p w:rsidR="002B10F3" w:rsidRDefault="002B10F3"/>
    <w:p w:rsidR="002B10F3" w:rsidRDefault="002B10F3"/>
    <w:p w:rsidR="002B10F3" w:rsidRDefault="002B10F3"/>
    <w:p w:rsidR="002B10F3" w:rsidRDefault="002B10F3"/>
    <w:p w:rsidR="002B10F3" w:rsidRDefault="002B10F3"/>
    <w:p w:rsidR="002B10F3" w:rsidRDefault="002B10F3"/>
    <w:p w:rsidR="002B10F3" w:rsidRDefault="002B10F3"/>
    <w:sectPr w:rsidR="002B10F3" w:rsidSect="006E1580">
      <w:headerReference w:type="default" r:id="rId10"/>
      <w:footerReference w:type="default" r:id="rId11"/>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4BE" w:rsidRDefault="00F554BE" w:rsidP="002B10F3">
      <w:pPr>
        <w:spacing w:after="0" w:line="240" w:lineRule="auto"/>
      </w:pPr>
      <w:r>
        <w:separator/>
      </w:r>
    </w:p>
  </w:endnote>
  <w:endnote w:type="continuationSeparator" w:id="0">
    <w:p w:rsidR="00F554BE" w:rsidRDefault="00F554BE" w:rsidP="002B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493623"/>
      <w:docPartObj>
        <w:docPartGallery w:val="Page Numbers (Bottom of Page)"/>
        <w:docPartUnique/>
      </w:docPartObj>
    </w:sdtPr>
    <w:sdtEndPr/>
    <w:sdtContent>
      <w:p w:rsidR="003A2C86" w:rsidRDefault="003A2C86">
        <w:pPr>
          <w:pStyle w:val="Piedepgina"/>
          <w:jc w:val="center"/>
        </w:pPr>
        <w:r>
          <w:fldChar w:fldCharType="begin"/>
        </w:r>
        <w:r>
          <w:instrText>PAGE   \* MERGEFORMAT</w:instrText>
        </w:r>
        <w:r>
          <w:fldChar w:fldCharType="separate"/>
        </w:r>
        <w:r w:rsidR="00387AFD" w:rsidRPr="00387AFD">
          <w:rPr>
            <w:noProof/>
            <w:lang w:val="es-ES"/>
          </w:rPr>
          <w:t>1</w:t>
        </w:r>
        <w:r>
          <w:fldChar w:fldCharType="end"/>
        </w:r>
      </w:p>
    </w:sdtContent>
  </w:sdt>
  <w:p w:rsidR="003A2C86" w:rsidRDefault="003A2C8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4BE" w:rsidRDefault="00F554BE" w:rsidP="002B10F3">
      <w:pPr>
        <w:spacing w:after="0" w:line="240" w:lineRule="auto"/>
      </w:pPr>
      <w:r>
        <w:separator/>
      </w:r>
    </w:p>
  </w:footnote>
  <w:footnote w:type="continuationSeparator" w:id="0">
    <w:p w:rsidR="00F554BE" w:rsidRDefault="00F554BE" w:rsidP="002B1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86" w:rsidRPr="002B10F3" w:rsidRDefault="003A2C86" w:rsidP="002B10F3">
    <w:pPr>
      <w:widowControl w:val="0"/>
      <w:spacing w:after="0" w:line="240" w:lineRule="auto"/>
      <w:rPr>
        <w:rFonts w:ascii="Times New Roman" w:eastAsia="Times New Roman" w:hAnsi="Times New Roman" w:cs="Times New Roman"/>
        <w:sz w:val="20"/>
        <w:szCs w:val="20"/>
        <w:lang w:eastAsia="es-PE"/>
      </w:rPr>
    </w:pPr>
    <w:r w:rsidRPr="002B10F3">
      <w:rPr>
        <w:rFonts w:ascii="Calibri" w:eastAsia="Calibri" w:hAnsi="Calibri" w:cs="Calibri"/>
        <w:noProof/>
        <w:lang w:eastAsia="es-PE"/>
      </w:rPr>
      <w:drawing>
        <wp:anchor distT="0" distB="0" distL="114300" distR="114300" simplePos="0" relativeHeight="251659264" behindDoc="0" locked="0" layoutInCell="1" hidden="0" allowOverlap="1" wp14:anchorId="0C3C24D0" wp14:editId="7A5CFD86">
          <wp:simplePos x="0" y="0"/>
          <wp:positionH relativeFrom="column">
            <wp:posOffset>-53340</wp:posOffset>
          </wp:positionH>
          <wp:positionV relativeFrom="paragraph">
            <wp:posOffset>-254635</wp:posOffset>
          </wp:positionV>
          <wp:extent cx="1561465" cy="708660"/>
          <wp:effectExtent l="0" t="0" r="635"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61465" cy="708660"/>
                  </a:xfrm>
                  <a:prstGeom prst="rect">
                    <a:avLst/>
                  </a:prstGeom>
                  <a:ln/>
                </pic:spPr>
              </pic:pic>
            </a:graphicData>
          </a:graphic>
          <wp14:sizeRelH relativeFrom="margin">
            <wp14:pctWidth>0</wp14:pctWidth>
          </wp14:sizeRelH>
          <wp14:sizeRelV relativeFrom="margin">
            <wp14:pctHeight>0</wp14:pctHeight>
          </wp14:sizeRelV>
        </wp:anchor>
      </w:drawing>
    </w:r>
    <w:r w:rsidRPr="002B10F3">
      <w:rPr>
        <w:rFonts w:ascii="Calibri" w:eastAsia="Calibri" w:hAnsi="Calibri" w:cs="Calibri"/>
        <w:noProof/>
        <w:lang w:eastAsia="es-PE"/>
      </w:rPr>
      <mc:AlternateContent>
        <mc:Choice Requires="wps">
          <w:drawing>
            <wp:anchor distT="0" distB="0" distL="114300" distR="114300" simplePos="0" relativeHeight="251660288" behindDoc="0" locked="0" layoutInCell="1" hidden="0" allowOverlap="1" wp14:anchorId="5C770633" wp14:editId="5D35AA91">
              <wp:simplePos x="0" y="0"/>
              <wp:positionH relativeFrom="column">
                <wp:posOffset>2074031</wp:posOffset>
              </wp:positionH>
              <wp:positionV relativeFrom="paragraph">
                <wp:posOffset>-254371</wp:posOffset>
              </wp:positionV>
              <wp:extent cx="2075180" cy="616449"/>
              <wp:effectExtent l="0" t="0" r="1270" b="0"/>
              <wp:wrapNone/>
              <wp:docPr id="10" name="10 Rectángulo"/>
              <wp:cNvGraphicFramePr/>
              <a:graphic xmlns:a="http://schemas.openxmlformats.org/drawingml/2006/main">
                <a:graphicData uri="http://schemas.microsoft.com/office/word/2010/wordprocessingShape">
                  <wps:wsp>
                    <wps:cNvSpPr/>
                    <wps:spPr>
                      <a:xfrm>
                        <a:off x="0" y="0"/>
                        <a:ext cx="2075180" cy="616449"/>
                      </a:xfrm>
                      <a:prstGeom prst="rect">
                        <a:avLst/>
                      </a:prstGeom>
                      <a:solidFill>
                        <a:srgbClr val="FFFFFF"/>
                      </a:solidFill>
                      <a:ln>
                        <a:noFill/>
                      </a:ln>
                    </wps:spPr>
                    <wps:txbx>
                      <w:txbxContent>
                        <w:p w:rsidR="003A2C86" w:rsidRPr="008921CA" w:rsidRDefault="003A2C86" w:rsidP="008921CA">
                          <w:pPr>
                            <w:spacing w:after="0"/>
                            <w:textDirection w:val="btLr"/>
                            <w:rPr>
                              <w:rFonts w:ascii="Arial" w:eastAsia="Arial" w:hAnsi="Arial" w:cs="Arial"/>
                              <w:b/>
                              <w:color w:val="000000"/>
                              <w:sz w:val="32"/>
                              <w:szCs w:val="32"/>
                            </w:rPr>
                          </w:pPr>
                          <w:r w:rsidRPr="008921CA">
                            <w:rPr>
                              <w:rFonts w:ascii="Arial" w:eastAsia="Arial" w:hAnsi="Arial" w:cs="Arial"/>
                              <w:b/>
                              <w:color w:val="000000"/>
                              <w:sz w:val="32"/>
                              <w:szCs w:val="32"/>
                            </w:rPr>
                            <w:t xml:space="preserve">Vicerrectorado de </w:t>
                          </w:r>
                        </w:p>
                        <w:p w:rsidR="003A2C86" w:rsidRPr="008921CA" w:rsidRDefault="003A2C86" w:rsidP="008921CA">
                          <w:pPr>
                            <w:spacing w:after="0"/>
                            <w:textDirection w:val="btLr"/>
                            <w:rPr>
                              <w:sz w:val="32"/>
                              <w:szCs w:val="32"/>
                            </w:rPr>
                          </w:pPr>
                          <w:r w:rsidRPr="008921CA">
                            <w:rPr>
                              <w:rFonts w:ascii="Arial" w:eastAsia="Arial" w:hAnsi="Arial" w:cs="Arial"/>
                              <w:b/>
                              <w:color w:val="000000"/>
                              <w:sz w:val="32"/>
                              <w:szCs w:val="32"/>
                            </w:rPr>
                            <w:t>Investigación</w:t>
                          </w:r>
                        </w:p>
                        <w:p w:rsidR="003A2C86" w:rsidRPr="008921CA" w:rsidRDefault="003A2C86" w:rsidP="00950C99">
                          <w:pPr>
                            <w:spacing w:after="0" w:line="360" w:lineRule="auto"/>
                            <w:textDirection w:val="btLr"/>
                            <w:rPr>
                              <w:sz w:val="24"/>
                              <w:szCs w:val="24"/>
                            </w:rPr>
                          </w:pPr>
                          <w:r w:rsidRPr="008921CA">
                            <w:rPr>
                              <w:rFonts w:ascii="Arial" w:eastAsia="Arial" w:hAnsi="Arial" w:cs="Arial"/>
                              <w:b/>
                              <w:color w:val="000000"/>
                              <w:sz w:val="24"/>
                              <w:szCs w:val="24"/>
                            </w:rPr>
                            <w:t>Oficina de Investigación, Ciencia y Tecnología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C770633" id="10 Rectángulo" o:spid="_x0000_s1026" style="position:absolute;margin-left:163.3pt;margin-top:-20.05pt;width:163.4pt;height:4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" stroked="f">
              <v:textbox inset="2.53958mm,1.2694mm,2.53958mm,1.2694mm">
                <w:txbxContent>
                  <w:p w:rsidR="003A2C86" w:rsidRPr="008921CA" w:rsidRDefault="003A2C86" w:rsidP="008921CA">
                    <w:pPr>
                      <w:spacing w:after="0"/>
                      <w:textDirection w:val="btLr"/>
                      <w:rPr>
                        <w:rFonts w:ascii="Arial" w:eastAsia="Arial" w:hAnsi="Arial" w:cs="Arial"/>
                        <w:b/>
                        <w:color w:val="000000"/>
                        <w:sz w:val="32"/>
                        <w:szCs w:val="32"/>
                      </w:rPr>
                    </w:pPr>
                    <w:r w:rsidRPr="008921CA">
                      <w:rPr>
                        <w:rFonts w:ascii="Arial" w:eastAsia="Arial" w:hAnsi="Arial" w:cs="Arial"/>
                        <w:b/>
                        <w:color w:val="000000"/>
                        <w:sz w:val="32"/>
                        <w:szCs w:val="32"/>
                      </w:rPr>
                      <w:t xml:space="preserve">Vicerrectorado de </w:t>
                    </w:r>
                  </w:p>
                  <w:p w:rsidR="003A2C86" w:rsidRPr="008921CA" w:rsidRDefault="003A2C86" w:rsidP="008921CA">
                    <w:pPr>
                      <w:spacing w:after="0"/>
                      <w:textDirection w:val="btLr"/>
                      <w:rPr>
                        <w:sz w:val="32"/>
                        <w:szCs w:val="32"/>
                      </w:rPr>
                    </w:pPr>
                    <w:r w:rsidRPr="008921CA">
                      <w:rPr>
                        <w:rFonts w:ascii="Arial" w:eastAsia="Arial" w:hAnsi="Arial" w:cs="Arial"/>
                        <w:b/>
                        <w:color w:val="000000"/>
                        <w:sz w:val="32"/>
                        <w:szCs w:val="32"/>
                      </w:rPr>
                      <w:t>Investigación</w:t>
                    </w:r>
                  </w:p>
                  <w:p w:rsidR="003A2C86" w:rsidRPr="008921CA" w:rsidRDefault="003A2C86" w:rsidP="00950C99">
                    <w:pPr>
                      <w:spacing w:after="0" w:line="360" w:lineRule="auto"/>
                      <w:textDirection w:val="btLr"/>
                      <w:rPr>
                        <w:sz w:val="24"/>
                        <w:szCs w:val="24"/>
                      </w:rPr>
                    </w:pPr>
                    <w:r w:rsidRPr="008921CA">
                      <w:rPr>
                        <w:rFonts w:ascii="Arial" w:eastAsia="Arial" w:hAnsi="Arial" w:cs="Arial"/>
                        <w:b/>
                        <w:color w:val="000000"/>
                        <w:sz w:val="24"/>
                        <w:szCs w:val="24"/>
                      </w:rPr>
                      <w:t>Oficina de Investigación, Ciencia y Tecnología</w:t>
                    </w:r>
                  </w:p>
                </w:txbxContent>
              </v:textbox>
            </v:rect>
          </w:pict>
        </mc:Fallback>
      </mc:AlternateContent>
    </w:r>
  </w:p>
  <w:p w:rsidR="003A2C86" w:rsidRPr="002B10F3" w:rsidRDefault="003A2C86" w:rsidP="002B10F3">
    <w:pPr>
      <w:widowControl w:val="0"/>
      <w:spacing w:after="0" w:line="240" w:lineRule="auto"/>
      <w:rPr>
        <w:rFonts w:ascii="Times New Roman" w:eastAsia="Times New Roman" w:hAnsi="Times New Roman" w:cs="Times New Roman"/>
        <w:sz w:val="20"/>
        <w:szCs w:val="20"/>
        <w:lang w:eastAsia="es-PE"/>
      </w:rPr>
    </w:pPr>
  </w:p>
  <w:p w:rsidR="003A2C86" w:rsidRDefault="003A2C86">
    <w:pPr>
      <w:pStyle w:val="Encabezado"/>
    </w:pPr>
  </w:p>
  <w:p w:rsidR="003A2C86" w:rsidRDefault="003A2C86">
    <w:pPr>
      <w:pStyle w:val="Encabezado"/>
    </w:pPr>
  </w:p>
  <w:p w:rsidR="003A2C86" w:rsidRDefault="003A2C8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3F0"/>
    <w:multiLevelType w:val="multilevel"/>
    <w:tmpl w:val="6ED454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965062"/>
    <w:multiLevelType w:val="multilevel"/>
    <w:tmpl w:val="4788BC36"/>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477032C"/>
    <w:multiLevelType w:val="hybridMultilevel"/>
    <w:tmpl w:val="A3384C44"/>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 w15:restartNumberingAfterBreak="0">
    <w:nsid w:val="069A7B7F"/>
    <w:multiLevelType w:val="hybridMultilevel"/>
    <w:tmpl w:val="FC0AB088"/>
    <w:lvl w:ilvl="0" w:tplc="280A000B">
      <w:start w:val="1"/>
      <w:numFmt w:val="bullet"/>
      <w:lvlText w:val=""/>
      <w:lvlJc w:val="left"/>
      <w:pPr>
        <w:ind w:left="1500" w:hanging="360"/>
      </w:pPr>
      <w:rPr>
        <w:rFonts w:ascii="Wingdings" w:hAnsi="Wingdings" w:hint="default"/>
      </w:rPr>
    </w:lvl>
    <w:lvl w:ilvl="1" w:tplc="280A0003" w:tentative="1">
      <w:start w:val="1"/>
      <w:numFmt w:val="bullet"/>
      <w:lvlText w:val="o"/>
      <w:lvlJc w:val="left"/>
      <w:pPr>
        <w:ind w:left="2220" w:hanging="360"/>
      </w:pPr>
      <w:rPr>
        <w:rFonts w:ascii="Courier New" w:hAnsi="Courier New" w:cs="Courier New" w:hint="default"/>
      </w:rPr>
    </w:lvl>
    <w:lvl w:ilvl="2" w:tplc="280A0005" w:tentative="1">
      <w:start w:val="1"/>
      <w:numFmt w:val="bullet"/>
      <w:lvlText w:val=""/>
      <w:lvlJc w:val="left"/>
      <w:pPr>
        <w:ind w:left="2940" w:hanging="360"/>
      </w:pPr>
      <w:rPr>
        <w:rFonts w:ascii="Wingdings" w:hAnsi="Wingdings" w:hint="default"/>
      </w:rPr>
    </w:lvl>
    <w:lvl w:ilvl="3" w:tplc="280A0001" w:tentative="1">
      <w:start w:val="1"/>
      <w:numFmt w:val="bullet"/>
      <w:lvlText w:val=""/>
      <w:lvlJc w:val="left"/>
      <w:pPr>
        <w:ind w:left="3660" w:hanging="360"/>
      </w:pPr>
      <w:rPr>
        <w:rFonts w:ascii="Symbol" w:hAnsi="Symbol" w:hint="default"/>
      </w:rPr>
    </w:lvl>
    <w:lvl w:ilvl="4" w:tplc="280A0003" w:tentative="1">
      <w:start w:val="1"/>
      <w:numFmt w:val="bullet"/>
      <w:lvlText w:val="o"/>
      <w:lvlJc w:val="left"/>
      <w:pPr>
        <w:ind w:left="4380" w:hanging="360"/>
      </w:pPr>
      <w:rPr>
        <w:rFonts w:ascii="Courier New" w:hAnsi="Courier New" w:cs="Courier New" w:hint="default"/>
      </w:rPr>
    </w:lvl>
    <w:lvl w:ilvl="5" w:tplc="280A0005" w:tentative="1">
      <w:start w:val="1"/>
      <w:numFmt w:val="bullet"/>
      <w:lvlText w:val=""/>
      <w:lvlJc w:val="left"/>
      <w:pPr>
        <w:ind w:left="5100" w:hanging="360"/>
      </w:pPr>
      <w:rPr>
        <w:rFonts w:ascii="Wingdings" w:hAnsi="Wingdings" w:hint="default"/>
      </w:rPr>
    </w:lvl>
    <w:lvl w:ilvl="6" w:tplc="280A0001" w:tentative="1">
      <w:start w:val="1"/>
      <w:numFmt w:val="bullet"/>
      <w:lvlText w:val=""/>
      <w:lvlJc w:val="left"/>
      <w:pPr>
        <w:ind w:left="5820" w:hanging="360"/>
      </w:pPr>
      <w:rPr>
        <w:rFonts w:ascii="Symbol" w:hAnsi="Symbol" w:hint="default"/>
      </w:rPr>
    </w:lvl>
    <w:lvl w:ilvl="7" w:tplc="280A0003" w:tentative="1">
      <w:start w:val="1"/>
      <w:numFmt w:val="bullet"/>
      <w:lvlText w:val="o"/>
      <w:lvlJc w:val="left"/>
      <w:pPr>
        <w:ind w:left="6540" w:hanging="360"/>
      </w:pPr>
      <w:rPr>
        <w:rFonts w:ascii="Courier New" w:hAnsi="Courier New" w:cs="Courier New" w:hint="default"/>
      </w:rPr>
    </w:lvl>
    <w:lvl w:ilvl="8" w:tplc="280A0005" w:tentative="1">
      <w:start w:val="1"/>
      <w:numFmt w:val="bullet"/>
      <w:lvlText w:val=""/>
      <w:lvlJc w:val="left"/>
      <w:pPr>
        <w:ind w:left="7260" w:hanging="360"/>
      </w:pPr>
      <w:rPr>
        <w:rFonts w:ascii="Wingdings" w:hAnsi="Wingdings" w:hint="default"/>
      </w:rPr>
    </w:lvl>
  </w:abstractNum>
  <w:abstractNum w:abstractNumId="4" w15:restartNumberingAfterBreak="0">
    <w:nsid w:val="07A03F2F"/>
    <w:multiLevelType w:val="hybridMultilevel"/>
    <w:tmpl w:val="676C2FEC"/>
    <w:lvl w:ilvl="0" w:tplc="280A000B">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15:restartNumberingAfterBreak="0">
    <w:nsid w:val="0D022AA7"/>
    <w:multiLevelType w:val="hybridMultilevel"/>
    <w:tmpl w:val="2AE2AD82"/>
    <w:lvl w:ilvl="0" w:tplc="FFA057AC">
      <w:start w:val="1"/>
      <w:numFmt w:val="decimal"/>
      <w:lvlText w:val="%1."/>
      <w:lvlJc w:val="left"/>
      <w:pPr>
        <w:ind w:left="1440" w:hanging="360"/>
      </w:pPr>
      <w:rPr>
        <w:rFonts w:ascii="Times New Roman" w:eastAsiaTheme="minorHAnsi" w:hAnsi="Times New Roman" w:cs="Times New Roman"/>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15:restartNumberingAfterBreak="0">
    <w:nsid w:val="10EE3324"/>
    <w:multiLevelType w:val="hybridMultilevel"/>
    <w:tmpl w:val="D5025F1A"/>
    <w:lvl w:ilvl="0" w:tplc="C7349FDA">
      <w:start w:val="1"/>
      <w:numFmt w:val="decimal"/>
      <w:lvlText w:val="%1)"/>
      <w:lvlJc w:val="left"/>
      <w:pPr>
        <w:ind w:left="720" w:hanging="360"/>
      </w:pPr>
      <w:rPr>
        <w:rFonts w:ascii="Arial" w:eastAsia="Calibr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2B4283C"/>
    <w:multiLevelType w:val="hybridMultilevel"/>
    <w:tmpl w:val="878A568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4582A1E"/>
    <w:multiLevelType w:val="hybridMultilevel"/>
    <w:tmpl w:val="18281EEA"/>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6FB5E91"/>
    <w:multiLevelType w:val="hybridMultilevel"/>
    <w:tmpl w:val="75F6F1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7961063"/>
    <w:multiLevelType w:val="multilevel"/>
    <w:tmpl w:val="C8887FCC"/>
    <w:lvl w:ilvl="0">
      <w:start w:val="7"/>
      <w:numFmt w:val="decimal"/>
      <w:lvlText w:val="%1"/>
      <w:lvlJc w:val="left"/>
      <w:pPr>
        <w:ind w:left="525" w:hanging="525"/>
      </w:pPr>
      <w:rPr>
        <w:rFonts w:hint="default"/>
      </w:rPr>
    </w:lvl>
    <w:lvl w:ilvl="1">
      <w:start w:val="2"/>
      <w:numFmt w:val="decimal"/>
      <w:lvlText w:val="%1.%2"/>
      <w:lvlJc w:val="left"/>
      <w:pPr>
        <w:ind w:left="757" w:hanging="525"/>
      </w:pPr>
      <w:rPr>
        <w:rFonts w:hint="default"/>
      </w:rPr>
    </w:lvl>
    <w:lvl w:ilvl="2">
      <w:start w:val="4"/>
      <w:numFmt w:val="decimal"/>
      <w:lvlText w:val="%1.%2.%3"/>
      <w:lvlJc w:val="left"/>
      <w:pPr>
        <w:ind w:left="1184" w:hanging="720"/>
      </w:pPr>
      <w:rPr>
        <w:rFonts w:hint="default"/>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3656" w:hanging="1800"/>
      </w:pPr>
      <w:rPr>
        <w:rFonts w:hint="default"/>
      </w:rPr>
    </w:lvl>
  </w:abstractNum>
  <w:abstractNum w:abstractNumId="11" w15:restartNumberingAfterBreak="0">
    <w:nsid w:val="18F528F9"/>
    <w:multiLevelType w:val="hybridMultilevel"/>
    <w:tmpl w:val="1D6C1F20"/>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F3B4FB2"/>
    <w:multiLevelType w:val="hybridMultilevel"/>
    <w:tmpl w:val="F68AC73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88C4822"/>
    <w:multiLevelType w:val="multilevel"/>
    <w:tmpl w:val="4788BC36"/>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2977774D"/>
    <w:multiLevelType w:val="hybridMultilevel"/>
    <w:tmpl w:val="2FDC7CC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A917D70"/>
    <w:multiLevelType w:val="hybridMultilevel"/>
    <w:tmpl w:val="187220BE"/>
    <w:lvl w:ilvl="0" w:tplc="280A0017">
      <w:start w:val="1"/>
      <w:numFmt w:val="lowerLetter"/>
      <w:lvlText w:val="%1)"/>
      <w:lvlJc w:val="left"/>
      <w:pPr>
        <w:ind w:left="1238" w:hanging="360"/>
      </w:pPr>
    </w:lvl>
    <w:lvl w:ilvl="1" w:tplc="280A0019" w:tentative="1">
      <w:start w:val="1"/>
      <w:numFmt w:val="lowerLetter"/>
      <w:lvlText w:val="%2."/>
      <w:lvlJc w:val="left"/>
      <w:pPr>
        <w:ind w:left="1958" w:hanging="360"/>
      </w:pPr>
    </w:lvl>
    <w:lvl w:ilvl="2" w:tplc="280A001B" w:tentative="1">
      <w:start w:val="1"/>
      <w:numFmt w:val="lowerRoman"/>
      <w:lvlText w:val="%3."/>
      <w:lvlJc w:val="right"/>
      <w:pPr>
        <w:ind w:left="2678" w:hanging="180"/>
      </w:pPr>
    </w:lvl>
    <w:lvl w:ilvl="3" w:tplc="280A000F" w:tentative="1">
      <w:start w:val="1"/>
      <w:numFmt w:val="decimal"/>
      <w:lvlText w:val="%4."/>
      <w:lvlJc w:val="left"/>
      <w:pPr>
        <w:ind w:left="3398" w:hanging="360"/>
      </w:pPr>
    </w:lvl>
    <w:lvl w:ilvl="4" w:tplc="280A0019" w:tentative="1">
      <w:start w:val="1"/>
      <w:numFmt w:val="lowerLetter"/>
      <w:lvlText w:val="%5."/>
      <w:lvlJc w:val="left"/>
      <w:pPr>
        <w:ind w:left="4118" w:hanging="360"/>
      </w:pPr>
    </w:lvl>
    <w:lvl w:ilvl="5" w:tplc="280A001B" w:tentative="1">
      <w:start w:val="1"/>
      <w:numFmt w:val="lowerRoman"/>
      <w:lvlText w:val="%6."/>
      <w:lvlJc w:val="right"/>
      <w:pPr>
        <w:ind w:left="4838" w:hanging="180"/>
      </w:pPr>
    </w:lvl>
    <w:lvl w:ilvl="6" w:tplc="280A000F" w:tentative="1">
      <w:start w:val="1"/>
      <w:numFmt w:val="decimal"/>
      <w:lvlText w:val="%7."/>
      <w:lvlJc w:val="left"/>
      <w:pPr>
        <w:ind w:left="5558" w:hanging="360"/>
      </w:pPr>
    </w:lvl>
    <w:lvl w:ilvl="7" w:tplc="280A0019" w:tentative="1">
      <w:start w:val="1"/>
      <w:numFmt w:val="lowerLetter"/>
      <w:lvlText w:val="%8."/>
      <w:lvlJc w:val="left"/>
      <w:pPr>
        <w:ind w:left="6278" w:hanging="360"/>
      </w:pPr>
    </w:lvl>
    <w:lvl w:ilvl="8" w:tplc="280A001B" w:tentative="1">
      <w:start w:val="1"/>
      <w:numFmt w:val="lowerRoman"/>
      <w:lvlText w:val="%9."/>
      <w:lvlJc w:val="right"/>
      <w:pPr>
        <w:ind w:left="6998" w:hanging="180"/>
      </w:pPr>
    </w:lvl>
  </w:abstractNum>
  <w:abstractNum w:abstractNumId="16" w15:restartNumberingAfterBreak="0">
    <w:nsid w:val="3C23499F"/>
    <w:multiLevelType w:val="multilevel"/>
    <w:tmpl w:val="4788BC36"/>
    <w:lvl w:ilvl="0">
      <w:start w:val="1"/>
      <w:numFmt w:val="decimal"/>
      <w:lvlText w:val="%1."/>
      <w:lvlJc w:val="left"/>
      <w:pPr>
        <w:ind w:left="502"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427F3C73"/>
    <w:multiLevelType w:val="hybridMultilevel"/>
    <w:tmpl w:val="9A286F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7264213"/>
    <w:multiLevelType w:val="multilevel"/>
    <w:tmpl w:val="4788BC36"/>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487276B6"/>
    <w:multiLevelType w:val="hybridMultilevel"/>
    <w:tmpl w:val="5B8099AE"/>
    <w:lvl w:ilvl="0" w:tplc="280A0001">
      <w:start w:val="1"/>
      <w:numFmt w:val="bullet"/>
      <w:lvlText w:val=""/>
      <w:lvlJc w:val="left"/>
      <w:pPr>
        <w:ind w:left="1500" w:hanging="360"/>
      </w:pPr>
      <w:rPr>
        <w:rFonts w:ascii="Symbol" w:hAnsi="Symbol" w:hint="default"/>
      </w:rPr>
    </w:lvl>
    <w:lvl w:ilvl="1" w:tplc="280A0003" w:tentative="1">
      <w:start w:val="1"/>
      <w:numFmt w:val="bullet"/>
      <w:lvlText w:val="o"/>
      <w:lvlJc w:val="left"/>
      <w:pPr>
        <w:ind w:left="2220" w:hanging="360"/>
      </w:pPr>
      <w:rPr>
        <w:rFonts w:ascii="Courier New" w:hAnsi="Courier New" w:cs="Courier New" w:hint="default"/>
      </w:rPr>
    </w:lvl>
    <w:lvl w:ilvl="2" w:tplc="280A0005" w:tentative="1">
      <w:start w:val="1"/>
      <w:numFmt w:val="bullet"/>
      <w:lvlText w:val=""/>
      <w:lvlJc w:val="left"/>
      <w:pPr>
        <w:ind w:left="2940" w:hanging="360"/>
      </w:pPr>
      <w:rPr>
        <w:rFonts w:ascii="Wingdings" w:hAnsi="Wingdings" w:hint="default"/>
      </w:rPr>
    </w:lvl>
    <w:lvl w:ilvl="3" w:tplc="280A0001" w:tentative="1">
      <w:start w:val="1"/>
      <w:numFmt w:val="bullet"/>
      <w:lvlText w:val=""/>
      <w:lvlJc w:val="left"/>
      <w:pPr>
        <w:ind w:left="3660" w:hanging="360"/>
      </w:pPr>
      <w:rPr>
        <w:rFonts w:ascii="Symbol" w:hAnsi="Symbol" w:hint="default"/>
      </w:rPr>
    </w:lvl>
    <w:lvl w:ilvl="4" w:tplc="280A0003" w:tentative="1">
      <w:start w:val="1"/>
      <w:numFmt w:val="bullet"/>
      <w:lvlText w:val="o"/>
      <w:lvlJc w:val="left"/>
      <w:pPr>
        <w:ind w:left="4380" w:hanging="360"/>
      </w:pPr>
      <w:rPr>
        <w:rFonts w:ascii="Courier New" w:hAnsi="Courier New" w:cs="Courier New" w:hint="default"/>
      </w:rPr>
    </w:lvl>
    <w:lvl w:ilvl="5" w:tplc="280A0005" w:tentative="1">
      <w:start w:val="1"/>
      <w:numFmt w:val="bullet"/>
      <w:lvlText w:val=""/>
      <w:lvlJc w:val="left"/>
      <w:pPr>
        <w:ind w:left="5100" w:hanging="360"/>
      </w:pPr>
      <w:rPr>
        <w:rFonts w:ascii="Wingdings" w:hAnsi="Wingdings" w:hint="default"/>
      </w:rPr>
    </w:lvl>
    <w:lvl w:ilvl="6" w:tplc="280A0001" w:tentative="1">
      <w:start w:val="1"/>
      <w:numFmt w:val="bullet"/>
      <w:lvlText w:val=""/>
      <w:lvlJc w:val="left"/>
      <w:pPr>
        <w:ind w:left="5820" w:hanging="360"/>
      </w:pPr>
      <w:rPr>
        <w:rFonts w:ascii="Symbol" w:hAnsi="Symbol" w:hint="default"/>
      </w:rPr>
    </w:lvl>
    <w:lvl w:ilvl="7" w:tplc="280A0003" w:tentative="1">
      <w:start w:val="1"/>
      <w:numFmt w:val="bullet"/>
      <w:lvlText w:val="o"/>
      <w:lvlJc w:val="left"/>
      <w:pPr>
        <w:ind w:left="6540" w:hanging="360"/>
      </w:pPr>
      <w:rPr>
        <w:rFonts w:ascii="Courier New" w:hAnsi="Courier New" w:cs="Courier New" w:hint="default"/>
      </w:rPr>
    </w:lvl>
    <w:lvl w:ilvl="8" w:tplc="280A0005" w:tentative="1">
      <w:start w:val="1"/>
      <w:numFmt w:val="bullet"/>
      <w:lvlText w:val=""/>
      <w:lvlJc w:val="left"/>
      <w:pPr>
        <w:ind w:left="7260" w:hanging="360"/>
      </w:pPr>
      <w:rPr>
        <w:rFonts w:ascii="Wingdings" w:hAnsi="Wingdings" w:hint="default"/>
      </w:rPr>
    </w:lvl>
  </w:abstractNum>
  <w:abstractNum w:abstractNumId="20" w15:restartNumberingAfterBreak="0">
    <w:nsid w:val="4C61740D"/>
    <w:multiLevelType w:val="hybridMultilevel"/>
    <w:tmpl w:val="3ED4D7D2"/>
    <w:lvl w:ilvl="0" w:tplc="280A000B">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1" w15:restartNumberingAfterBreak="0">
    <w:nsid w:val="4D0E5298"/>
    <w:multiLevelType w:val="hybridMultilevel"/>
    <w:tmpl w:val="A09AAB74"/>
    <w:lvl w:ilvl="0" w:tplc="280A0001">
      <w:start w:val="1"/>
      <w:numFmt w:val="bullet"/>
      <w:lvlText w:val=""/>
      <w:lvlJc w:val="left"/>
      <w:pPr>
        <w:ind w:left="1560" w:hanging="360"/>
      </w:pPr>
      <w:rPr>
        <w:rFonts w:ascii="Symbol" w:hAnsi="Symbol" w:hint="default"/>
      </w:rPr>
    </w:lvl>
    <w:lvl w:ilvl="1" w:tplc="280A0003" w:tentative="1">
      <w:start w:val="1"/>
      <w:numFmt w:val="bullet"/>
      <w:lvlText w:val="o"/>
      <w:lvlJc w:val="left"/>
      <w:pPr>
        <w:ind w:left="2280" w:hanging="360"/>
      </w:pPr>
      <w:rPr>
        <w:rFonts w:ascii="Courier New" w:hAnsi="Courier New" w:cs="Courier New" w:hint="default"/>
      </w:rPr>
    </w:lvl>
    <w:lvl w:ilvl="2" w:tplc="280A0005" w:tentative="1">
      <w:start w:val="1"/>
      <w:numFmt w:val="bullet"/>
      <w:lvlText w:val=""/>
      <w:lvlJc w:val="left"/>
      <w:pPr>
        <w:ind w:left="3000" w:hanging="360"/>
      </w:pPr>
      <w:rPr>
        <w:rFonts w:ascii="Wingdings" w:hAnsi="Wingdings" w:hint="default"/>
      </w:rPr>
    </w:lvl>
    <w:lvl w:ilvl="3" w:tplc="280A0001" w:tentative="1">
      <w:start w:val="1"/>
      <w:numFmt w:val="bullet"/>
      <w:lvlText w:val=""/>
      <w:lvlJc w:val="left"/>
      <w:pPr>
        <w:ind w:left="3720" w:hanging="360"/>
      </w:pPr>
      <w:rPr>
        <w:rFonts w:ascii="Symbol" w:hAnsi="Symbol" w:hint="default"/>
      </w:rPr>
    </w:lvl>
    <w:lvl w:ilvl="4" w:tplc="280A0003" w:tentative="1">
      <w:start w:val="1"/>
      <w:numFmt w:val="bullet"/>
      <w:lvlText w:val="o"/>
      <w:lvlJc w:val="left"/>
      <w:pPr>
        <w:ind w:left="4440" w:hanging="360"/>
      </w:pPr>
      <w:rPr>
        <w:rFonts w:ascii="Courier New" w:hAnsi="Courier New" w:cs="Courier New" w:hint="default"/>
      </w:rPr>
    </w:lvl>
    <w:lvl w:ilvl="5" w:tplc="280A0005" w:tentative="1">
      <w:start w:val="1"/>
      <w:numFmt w:val="bullet"/>
      <w:lvlText w:val=""/>
      <w:lvlJc w:val="left"/>
      <w:pPr>
        <w:ind w:left="5160" w:hanging="360"/>
      </w:pPr>
      <w:rPr>
        <w:rFonts w:ascii="Wingdings" w:hAnsi="Wingdings" w:hint="default"/>
      </w:rPr>
    </w:lvl>
    <w:lvl w:ilvl="6" w:tplc="280A0001" w:tentative="1">
      <w:start w:val="1"/>
      <w:numFmt w:val="bullet"/>
      <w:lvlText w:val=""/>
      <w:lvlJc w:val="left"/>
      <w:pPr>
        <w:ind w:left="5880" w:hanging="360"/>
      </w:pPr>
      <w:rPr>
        <w:rFonts w:ascii="Symbol" w:hAnsi="Symbol" w:hint="default"/>
      </w:rPr>
    </w:lvl>
    <w:lvl w:ilvl="7" w:tplc="280A0003" w:tentative="1">
      <w:start w:val="1"/>
      <w:numFmt w:val="bullet"/>
      <w:lvlText w:val="o"/>
      <w:lvlJc w:val="left"/>
      <w:pPr>
        <w:ind w:left="6600" w:hanging="360"/>
      </w:pPr>
      <w:rPr>
        <w:rFonts w:ascii="Courier New" w:hAnsi="Courier New" w:cs="Courier New" w:hint="default"/>
      </w:rPr>
    </w:lvl>
    <w:lvl w:ilvl="8" w:tplc="280A0005" w:tentative="1">
      <w:start w:val="1"/>
      <w:numFmt w:val="bullet"/>
      <w:lvlText w:val=""/>
      <w:lvlJc w:val="left"/>
      <w:pPr>
        <w:ind w:left="7320" w:hanging="360"/>
      </w:pPr>
      <w:rPr>
        <w:rFonts w:ascii="Wingdings" w:hAnsi="Wingdings" w:hint="default"/>
      </w:rPr>
    </w:lvl>
  </w:abstractNum>
  <w:abstractNum w:abstractNumId="22" w15:restartNumberingAfterBreak="0">
    <w:nsid w:val="50A3436C"/>
    <w:multiLevelType w:val="hybridMultilevel"/>
    <w:tmpl w:val="AB92928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0B57777"/>
    <w:multiLevelType w:val="hybridMultilevel"/>
    <w:tmpl w:val="AD9257CA"/>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4DD3C3F"/>
    <w:multiLevelType w:val="multilevel"/>
    <w:tmpl w:val="4788BC36"/>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68AC4DF6"/>
    <w:multiLevelType w:val="hybridMultilevel"/>
    <w:tmpl w:val="358CBC7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97C799E"/>
    <w:multiLevelType w:val="hybridMultilevel"/>
    <w:tmpl w:val="F114355E"/>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7" w15:restartNumberingAfterBreak="0">
    <w:nsid w:val="6AAC1F62"/>
    <w:multiLevelType w:val="multilevel"/>
    <w:tmpl w:val="789A1EA4"/>
    <w:lvl w:ilvl="0">
      <w:start w:val="7"/>
      <w:numFmt w:val="decimal"/>
      <w:lvlText w:val="%1"/>
      <w:lvlJc w:val="left"/>
      <w:pPr>
        <w:ind w:left="360" w:hanging="360"/>
      </w:pPr>
      <w:rPr>
        <w:rFonts w:eastAsia="Arial" w:hint="default"/>
        <w:b/>
      </w:rPr>
    </w:lvl>
    <w:lvl w:ilvl="1">
      <w:start w:val="1"/>
      <w:numFmt w:val="decimal"/>
      <w:lvlText w:val="%1.%2"/>
      <w:lvlJc w:val="left"/>
      <w:pPr>
        <w:ind w:left="786" w:hanging="360"/>
      </w:pPr>
      <w:rPr>
        <w:rFonts w:eastAsia="Arial" w:hint="default"/>
        <w:b/>
      </w:rPr>
    </w:lvl>
    <w:lvl w:ilvl="2">
      <w:start w:val="1"/>
      <w:numFmt w:val="decimal"/>
      <w:lvlText w:val="%1.%2.%3"/>
      <w:lvlJc w:val="left"/>
      <w:pPr>
        <w:ind w:left="1572" w:hanging="720"/>
      </w:pPr>
      <w:rPr>
        <w:rFonts w:eastAsia="Arial" w:hint="default"/>
        <w:b/>
      </w:rPr>
    </w:lvl>
    <w:lvl w:ilvl="3">
      <w:start w:val="1"/>
      <w:numFmt w:val="decimal"/>
      <w:lvlText w:val="%1.%2.%3.%4"/>
      <w:lvlJc w:val="left"/>
      <w:pPr>
        <w:ind w:left="2358" w:hanging="1080"/>
      </w:pPr>
      <w:rPr>
        <w:rFonts w:eastAsia="Arial" w:hint="default"/>
        <w:b/>
      </w:rPr>
    </w:lvl>
    <w:lvl w:ilvl="4">
      <w:start w:val="1"/>
      <w:numFmt w:val="decimal"/>
      <w:lvlText w:val="%1.%2.%3.%4.%5"/>
      <w:lvlJc w:val="left"/>
      <w:pPr>
        <w:ind w:left="2784" w:hanging="1080"/>
      </w:pPr>
      <w:rPr>
        <w:rFonts w:eastAsia="Arial" w:hint="default"/>
        <w:b/>
      </w:rPr>
    </w:lvl>
    <w:lvl w:ilvl="5">
      <w:start w:val="1"/>
      <w:numFmt w:val="decimal"/>
      <w:lvlText w:val="%1.%2.%3.%4.%5.%6"/>
      <w:lvlJc w:val="left"/>
      <w:pPr>
        <w:ind w:left="3570" w:hanging="1440"/>
      </w:pPr>
      <w:rPr>
        <w:rFonts w:eastAsia="Arial" w:hint="default"/>
        <w:b/>
      </w:rPr>
    </w:lvl>
    <w:lvl w:ilvl="6">
      <w:start w:val="1"/>
      <w:numFmt w:val="decimal"/>
      <w:lvlText w:val="%1.%2.%3.%4.%5.%6.%7"/>
      <w:lvlJc w:val="left"/>
      <w:pPr>
        <w:ind w:left="3996" w:hanging="1440"/>
      </w:pPr>
      <w:rPr>
        <w:rFonts w:eastAsia="Arial" w:hint="default"/>
        <w:b/>
      </w:rPr>
    </w:lvl>
    <w:lvl w:ilvl="7">
      <w:start w:val="1"/>
      <w:numFmt w:val="decimal"/>
      <w:lvlText w:val="%1.%2.%3.%4.%5.%6.%7.%8"/>
      <w:lvlJc w:val="left"/>
      <w:pPr>
        <w:ind w:left="4782" w:hanging="1800"/>
      </w:pPr>
      <w:rPr>
        <w:rFonts w:eastAsia="Arial" w:hint="default"/>
        <w:b/>
      </w:rPr>
    </w:lvl>
    <w:lvl w:ilvl="8">
      <w:start w:val="1"/>
      <w:numFmt w:val="decimal"/>
      <w:lvlText w:val="%1.%2.%3.%4.%5.%6.%7.%8.%9"/>
      <w:lvlJc w:val="left"/>
      <w:pPr>
        <w:ind w:left="5208" w:hanging="1800"/>
      </w:pPr>
      <w:rPr>
        <w:rFonts w:eastAsia="Arial" w:hint="default"/>
        <w:b/>
      </w:rPr>
    </w:lvl>
  </w:abstractNum>
  <w:abstractNum w:abstractNumId="28" w15:restartNumberingAfterBreak="0">
    <w:nsid w:val="6BF14818"/>
    <w:multiLevelType w:val="multilevel"/>
    <w:tmpl w:val="F4342AAC"/>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15:restartNumberingAfterBreak="0">
    <w:nsid w:val="76765187"/>
    <w:multiLevelType w:val="hybridMultilevel"/>
    <w:tmpl w:val="B596D000"/>
    <w:lvl w:ilvl="0" w:tplc="D700D660">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752456B"/>
    <w:multiLevelType w:val="hybridMultilevel"/>
    <w:tmpl w:val="A544972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8495849"/>
    <w:multiLevelType w:val="hybridMultilevel"/>
    <w:tmpl w:val="C8481B30"/>
    <w:lvl w:ilvl="0" w:tplc="22A8D660">
      <w:start w:val="1"/>
      <w:numFmt w:val="lowerLetter"/>
      <w:lvlText w:val="%1)"/>
      <w:lvlJc w:val="left"/>
      <w:pPr>
        <w:ind w:left="1290" w:hanging="360"/>
      </w:pPr>
      <w:rPr>
        <w:rFonts w:hint="default"/>
      </w:rPr>
    </w:lvl>
    <w:lvl w:ilvl="1" w:tplc="280A0019" w:tentative="1">
      <w:start w:val="1"/>
      <w:numFmt w:val="lowerLetter"/>
      <w:lvlText w:val="%2."/>
      <w:lvlJc w:val="left"/>
      <w:pPr>
        <w:ind w:left="2010" w:hanging="360"/>
      </w:pPr>
    </w:lvl>
    <w:lvl w:ilvl="2" w:tplc="280A001B" w:tentative="1">
      <w:start w:val="1"/>
      <w:numFmt w:val="lowerRoman"/>
      <w:lvlText w:val="%3."/>
      <w:lvlJc w:val="right"/>
      <w:pPr>
        <w:ind w:left="2730" w:hanging="180"/>
      </w:pPr>
    </w:lvl>
    <w:lvl w:ilvl="3" w:tplc="280A000F" w:tentative="1">
      <w:start w:val="1"/>
      <w:numFmt w:val="decimal"/>
      <w:lvlText w:val="%4."/>
      <w:lvlJc w:val="left"/>
      <w:pPr>
        <w:ind w:left="3450" w:hanging="360"/>
      </w:pPr>
    </w:lvl>
    <w:lvl w:ilvl="4" w:tplc="280A0019" w:tentative="1">
      <w:start w:val="1"/>
      <w:numFmt w:val="lowerLetter"/>
      <w:lvlText w:val="%5."/>
      <w:lvlJc w:val="left"/>
      <w:pPr>
        <w:ind w:left="4170" w:hanging="360"/>
      </w:pPr>
    </w:lvl>
    <w:lvl w:ilvl="5" w:tplc="280A001B" w:tentative="1">
      <w:start w:val="1"/>
      <w:numFmt w:val="lowerRoman"/>
      <w:lvlText w:val="%6."/>
      <w:lvlJc w:val="right"/>
      <w:pPr>
        <w:ind w:left="4890" w:hanging="180"/>
      </w:pPr>
    </w:lvl>
    <w:lvl w:ilvl="6" w:tplc="280A000F" w:tentative="1">
      <w:start w:val="1"/>
      <w:numFmt w:val="decimal"/>
      <w:lvlText w:val="%7."/>
      <w:lvlJc w:val="left"/>
      <w:pPr>
        <w:ind w:left="5610" w:hanging="360"/>
      </w:pPr>
    </w:lvl>
    <w:lvl w:ilvl="7" w:tplc="280A0019" w:tentative="1">
      <w:start w:val="1"/>
      <w:numFmt w:val="lowerLetter"/>
      <w:lvlText w:val="%8."/>
      <w:lvlJc w:val="left"/>
      <w:pPr>
        <w:ind w:left="6330" w:hanging="360"/>
      </w:pPr>
    </w:lvl>
    <w:lvl w:ilvl="8" w:tplc="280A001B" w:tentative="1">
      <w:start w:val="1"/>
      <w:numFmt w:val="lowerRoman"/>
      <w:lvlText w:val="%9."/>
      <w:lvlJc w:val="right"/>
      <w:pPr>
        <w:ind w:left="7050" w:hanging="180"/>
      </w:pPr>
    </w:lvl>
  </w:abstractNum>
  <w:abstractNum w:abstractNumId="32" w15:restartNumberingAfterBreak="0">
    <w:nsid w:val="791A34A7"/>
    <w:multiLevelType w:val="hybridMultilevel"/>
    <w:tmpl w:val="CCA428E0"/>
    <w:lvl w:ilvl="0" w:tplc="280A0017">
      <w:start w:val="1"/>
      <w:numFmt w:val="lowerLetter"/>
      <w:lvlText w:val="%1)"/>
      <w:lvlJc w:val="left"/>
      <w:pPr>
        <w:ind w:left="1481" w:hanging="360"/>
      </w:pPr>
    </w:lvl>
    <w:lvl w:ilvl="1" w:tplc="280A0019" w:tentative="1">
      <w:start w:val="1"/>
      <w:numFmt w:val="lowerLetter"/>
      <w:lvlText w:val="%2."/>
      <w:lvlJc w:val="left"/>
      <w:pPr>
        <w:ind w:left="2201" w:hanging="360"/>
      </w:pPr>
    </w:lvl>
    <w:lvl w:ilvl="2" w:tplc="280A001B" w:tentative="1">
      <w:start w:val="1"/>
      <w:numFmt w:val="lowerRoman"/>
      <w:lvlText w:val="%3."/>
      <w:lvlJc w:val="right"/>
      <w:pPr>
        <w:ind w:left="2921" w:hanging="180"/>
      </w:pPr>
    </w:lvl>
    <w:lvl w:ilvl="3" w:tplc="280A000F" w:tentative="1">
      <w:start w:val="1"/>
      <w:numFmt w:val="decimal"/>
      <w:lvlText w:val="%4."/>
      <w:lvlJc w:val="left"/>
      <w:pPr>
        <w:ind w:left="3641" w:hanging="360"/>
      </w:pPr>
    </w:lvl>
    <w:lvl w:ilvl="4" w:tplc="280A0019" w:tentative="1">
      <w:start w:val="1"/>
      <w:numFmt w:val="lowerLetter"/>
      <w:lvlText w:val="%5."/>
      <w:lvlJc w:val="left"/>
      <w:pPr>
        <w:ind w:left="4361" w:hanging="360"/>
      </w:pPr>
    </w:lvl>
    <w:lvl w:ilvl="5" w:tplc="280A001B" w:tentative="1">
      <w:start w:val="1"/>
      <w:numFmt w:val="lowerRoman"/>
      <w:lvlText w:val="%6."/>
      <w:lvlJc w:val="right"/>
      <w:pPr>
        <w:ind w:left="5081" w:hanging="180"/>
      </w:pPr>
    </w:lvl>
    <w:lvl w:ilvl="6" w:tplc="280A000F" w:tentative="1">
      <w:start w:val="1"/>
      <w:numFmt w:val="decimal"/>
      <w:lvlText w:val="%7."/>
      <w:lvlJc w:val="left"/>
      <w:pPr>
        <w:ind w:left="5801" w:hanging="360"/>
      </w:pPr>
    </w:lvl>
    <w:lvl w:ilvl="7" w:tplc="280A0019" w:tentative="1">
      <w:start w:val="1"/>
      <w:numFmt w:val="lowerLetter"/>
      <w:lvlText w:val="%8."/>
      <w:lvlJc w:val="left"/>
      <w:pPr>
        <w:ind w:left="6521" w:hanging="360"/>
      </w:pPr>
    </w:lvl>
    <w:lvl w:ilvl="8" w:tplc="280A001B" w:tentative="1">
      <w:start w:val="1"/>
      <w:numFmt w:val="lowerRoman"/>
      <w:lvlText w:val="%9."/>
      <w:lvlJc w:val="right"/>
      <w:pPr>
        <w:ind w:left="7241" w:hanging="180"/>
      </w:pPr>
    </w:lvl>
  </w:abstractNum>
  <w:abstractNum w:abstractNumId="33" w15:restartNumberingAfterBreak="0">
    <w:nsid w:val="7A416C96"/>
    <w:multiLevelType w:val="multilevel"/>
    <w:tmpl w:val="4788BC36"/>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8"/>
  </w:num>
  <w:num w:numId="2">
    <w:abstractNumId w:val="12"/>
  </w:num>
  <w:num w:numId="3">
    <w:abstractNumId w:val="17"/>
  </w:num>
  <w:num w:numId="4">
    <w:abstractNumId w:val="16"/>
  </w:num>
  <w:num w:numId="5">
    <w:abstractNumId w:val="1"/>
  </w:num>
  <w:num w:numId="6">
    <w:abstractNumId w:val="24"/>
  </w:num>
  <w:num w:numId="7">
    <w:abstractNumId w:val="18"/>
  </w:num>
  <w:num w:numId="8">
    <w:abstractNumId w:val="14"/>
  </w:num>
  <w:num w:numId="9">
    <w:abstractNumId w:val="22"/>
  </w:num>
  <w:num w:numId="10">
    <w:abstractNumId w:val="33"/>
  </w:num>
  <w:num w:numId="11">
    <w:abstractNumId w:val="13"/>
  </w:num>
  <w:num w:numId="12">
    <w:abstractNumId w:val="20"/>
  </w:num>
  <w:num w:numId="13">
    <w:abstractNumId w:val="27"/>
  </w:num>
  <w:num w:numId="14">
    <w:abstractNumId w:val="9"/>
  </w:num>
  <w:num w:numId="15">
    <w:abstractNumId w:val="5"/>
  </w:num>
  <w:num w:numId="16">
    <w:abstractNumId w:val="3"/>
  </w:num>
  <w:num w:numId="17">
    <w:abstractNumId w:val="26"/>
  </w:num>
  <w:num w:numId="18">
    <w:abstractNumId w:val="15"/>
  </w:num>
  <w:num w:numId="19">
    <w:abstractNumId w:val="7"/>
  </w:num>
  <w:num w:numId="20">
    <w:abstractNumId w:val="6"/>
  </w:num>
  <w:num w:numId="21">
    <w:abstractNumId w:val="30"/>
  </w:num>
  <w:num w:numId="22">
    <w:abstractNumId w:val="23"/>
  </w:num>
  <w:num w:numId="23">
    <w:abstractNumId w:val="8"/>
  </w:num>
  <w:num w:numId="24">
    <w:abstractNumId w:val="19"/>
  </w:num>
  <w:num w:numId="25">
    <w:abstractNumId w:val="21"/>
  </w:num>
  <w:num w:numId="26">
    <w:abstractNumId w:val="11"/>
  </w:num>
  <w:num w:numId="27">
    <w:abstractNumId w:val="0"/>
  </w:num>
  <w:num w:numId="28">
    <w:abstractNumId w:val="25"/>
  </w:num>
  <w:num w:numId="29">
    <w:abstractNumId w:val="32"/>
  </w:num>
  <w:num w:numId="30">
    <w:abstractNumId w:val="10"/>
  </w:num>
  <w:num w:numId="31">
    <w:abstractNumId w:val="31"/>
  </w:num>
  <w:num w:numId="32">
    <w:abstractNumId w:val="29"/>
  </w:num>
  <w:num w:numId="33">
    <w:abstractNumId w:val="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C7"/>
    <w:rsid w:val="000039AD"/>
    <w:rsid w:val="000105C6"/>
    <w:rsid w:val="00020491"/>
    <w:rsid w:val="0004795E"/>
    <w:rsid w:val="00080841"/>
    <w:rsid w:val="00093595"/>
    <w:rsid w:val="000964E5"/>
    <w:rsid w:val="000C197F"/>
    <w:rsid w:val="000F7DBA"/>
    <w:rsid w:val="001068B2"/>
    <w:rsid w:val="00125DEA"/>
    <w:rsid w:val="00177813"/>
    <w:rsid w:val="00181ABC"/>
    <w:rsid w:val="001A00EA"/>
    <w:rsid w:val="001F0867"/>
    <w:rsid w:val="00224E9C"/>
    <w:rsid w:val="002764D9"/>
    <w:rsid w:val="002A0D9B"/>
    <w:rsid w:val="002B10F3"/>
    <w:rsid w:val="002D0D80"/>
    <w:rsid w:val="00310F80"/>
    <w:rsid w:val="003149A5"/>
    <w:rsid w:val="00387AFD"/>
    <w:rsid w:val="003A2C86"/>
    <w:rsid w:val="003A50E1"/>
    <w:rsid w:val="003A6795"/>
    <w:rsid w:val="00426EC1"/>
    <w:rsid w:val="00455725"/>
    <w:rsid w:val="0046624C"/>
    <w:rsid w:val="004807F4"/>
    <w:rsid w:val="0048340D"/>
    <w:rsid w:val="00485917"/>
    <w:rsid w:val="00504334"/>
    <w:rsid w:val="005268FF"/>
    <w:rsid w:val="0055637A"/>
    <w:rsid w:val="00567C83"/>
    <w:rsid w:val="0057457A"/>
    <w:rsid w:val="005769C9"/>
    <w:rsid w:val="0058682F"/>
    <w:rsid w:val="005B1D9B"/>
    <w:rsid w:val="005E3975"/>
    <w:rsid w:val="005E6E5E"/>
    <w:rsid w:val="006651CC"/>
    <w:rsid w:val="00687C23"/>
    <w:rsid w:val="00696262"/>
    <w:rsid w:val="006E1580"/>
    <w:rsid w:val="006F1388"/>
    <w:rsid w:val="007020FD"/>
    <w:rsid w:val="00714F5B"/>
    <w:rsid w:val="007727C4"/>
    <w:rsid w:val="00782CCE"/>
    <w:rsid w:val="00785684"/>
    <w:rsid w:val="007920EB"/>
    <w:rsid w:val="007C64DB"/>
    <w:rsid w:val="007E084C"/>
    <w:rsid w:val="00820AE8"/>
    <w:rsid w:val="00834873"/>
    <w:rsid w:val="008655CC"/>
    <w:rsid w:val="0087409C"/>
    <w:rsid w:val="008921CA"/>
    <w:rsid w:val="00914D1C"/>
    <w:rsid w:val="00924FE8"/>
    <w:rsid w:val="00950C99"/>
    <w:rsid w:val="00956B57"/>
    <w:rsid w:val="00956CC7"/>
    <w:rsid w:val="00971E14"/>
    <w:rsid w:val="009A41E4"/>
    <w:rsid w:val="009F4B46"/>
    <w:rsid w:val="00A1134A"/>
    <w:rsid w:val="00A23222"/>
    <w:rsid w:val="00A51B29"/>
    <w:rsid w:val="00A60218"/>
    <w:rsid w:val="00A8337D"/>
    <w:rsid w:val="00A94E12"/>
    <w:rsid w:val="00AB0C8F"/>
    <w:rsid w:val="00AD7132"/>
    <w:rsid w:val="00AE2324"/>
    <w:rsid w:val="00AE3253"/>
    <w:rsid w:val="00B4476A"/>
    <w:rsid w:val="00B60620"/>
    <w:rsid w:val="00B82DE6"/>
    <w:rsid w:val="00BE3E99"/>
    <w:rsid w:val="00BF055E"/>
    <w:rsid w:val="00BF263E"/>
    <w:rsid w:val="00C02E08"/>
    <w:rsid w:val="00C1367E"/>
    <w:rsid w:val="00C561B9"/>
    <w:rsid w:val="00CB4556"/>
    <w:rsid w:val="00CC6F50"/>
    <w:rsid w:val="00CD364C"/>
    <w:rsid w:val="00CE217D"/>
    <w:rsid w:val="00D05603"/>
    <w:rsid w:val="00D35ED9"/>
    <w:rsid w:val="00E0294D"/>
    <w:rsid w:val="00E07AB7"/>
    <w:rsid w:val="00E1454F"/>
    <w:rsid w:val="00E8045C"/>
    <w:rsid w:val="00EA5DBA"/>
    <w:rsid w:val="00EC31BC"/>
    <w:rsid w:val="00EC322C"/>
    <w:rsid w:val="00EF0FD0"/>
    <w:rsid w:val="00EF6B16"/>
    <w:rsid w:val="00F011F6"/>
    <w:rsid w:val="00F30E68"/>
    <w:rsid w:val="00F554BE"/>
    <w:rsid w:val="00FF65B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1B0ECED-0652-452F-8E1B-58E9820C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10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10F3"/>
  </w:style>
  <w:style w:type="paragraph" w:styleId="Piedepgina">
    <w:name w:val="footer"/>
    <w:basedOn w:val="Normal"/>
    <w:link w:val="PiedepginaCar"/>
    <w:uiPriority w:val="99"/>
    <w:unhideWhenUsed/>
    <w:rsid w:val="002B10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10F3"/>
  </w:style>
  <w:style w:type="paragraph" w:styleId="Prrafodelista">
    <w:name w:val="List Paragraph"/>
    <w:basedOn w:val="Normal"/>
    <w:uiPriority w:val="34"/>
    <w:qFormat/>
    <w:rsid w:val="00CB4556"/>
    <w:pPr>
      <w:ind w:left="720"/>
      <w:contextualSpacing/>
    </w:pPr>
  </w:style>
  <w:style w:type="table" w:styleId="Tablaconcuadrcula">
    <w:name w:val="Table Grid"/>
    <w:basedOn w:val="Tablanormal"/>
    <w:uiPriority w:val="59"/>
    <w:rsid w:val="00F30E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602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0218"/>
    <w:rPr>
      <w:rFonts w:ascii="Tahoma" w:hAnsi="Tahoma" w:cs="Tahoma"/>
      <w:sz w:val="16"/>
      <w:szCs w:val="16"/>
    </w:rPr>
  </w:style>
  <w:style w:type="table" w:customStyle="1" w:styleId="Tablaconcuadrcula1">
    <w:name w:val="Tabla con cuadrícula1"/>
    <w:basedOn w:val="Tablanormal"/>
    <w:next w:val="Tablaconcuadrcula"/>
    <w:uiPriority w:val="59"/>
    <w:rsid w:val="00020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6EC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426E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69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lo.sld.cu/pdf/gin/v38n1/gin0811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gnallorente@infomed.sld.c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chrane.org/es/CD010285/antibioticoterapia-para-laenfermedad-pelvica-inflamato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4410</Words>
  <Characters>24257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HP</cp:lastModifiedBy>
  <cp:revision>2</cp:revision>
  <cp:lastPrinted>2019-11-18T13:50:00Z</cp:lastPrinted>
  <dcterms:created xsi:type="dcterms:W3CDTF">2020-05-20T00:58:00Z</dcterms:created>
  <dcterms:modified xsi:type="dcterms:W3CDTF">2020-05-20T00:58:00Z</dcterms:modified>
</cp:coreProperties>
</file>