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33" w:rsidRPr="00A51AF4" w:rsidRDefault="00B27533" w:rsidP="00B27533">
      <w:pPr>
        <w:ind w:left="708"/>
        <w:contextualSpacing/>
        <w:jc w:val="center"/>
        <w:rPr>
          <w:rFonts w:ascii="Arial" w:eastAsia="Times New Roman" w:hAnsi="Arial" w:cs="Arial"/>
          <w:b/>
          <w:sz w:val="28"/>
          <w:szCs w:val="28"/>
          <w:lang w:eastAsia="es-PE"/>
        </w:rPr>
      </w:pPr>
      <w:bookmarkStart w:id="0" w:name="_GoBack"/>
      <w:bookmarkEnd w:id="0"/>
      <w:r w:rsidRPr="00A51AF4">
        <w:rPr>
          <w:rFonts w:ascii="Arial" w:eastAsia="Times New Roman" w:hAnsi="Arial" w:cs="Arial"/>
          <w:b/>
          <w:sz w:val="28"/>
          <w:szCs w:val="28"/>
          <w:lang w:eastAsia="es-PE"/>
        </w:rPr>
        <w:t xml:space="preserve">FORMATO </w:t>
      </w:r>
      <w:r>
        <w:rPr>
          <w:rFonts w:ascii="Arial" w:eastAsia="Times New Roman" w:hAnsi="Arial" w:cs="Arial"/>
          <w:b/>
          <w:sz w:val="28"/>
          <w:szCs w:val="28"/>
          <w:lang w:eastAsia="es-PE"/>
        </w:rPr>
        <w:t>1</w:t>
      </w:r>
    </w:p>
    <w:p w:rsidR="00B27533" w:rsidRPr="00A51AF4" w:rsidRDefault="00B27533" w:rsidP="00B27533">
      <w:pPr>
        <w:widowControl w:val="0"/>
        <w:autoSpaceDE w:val="0"/>
        <w:autoSpaceDN w:val="0"/>
        <w:adjustRightInd w:val="0"/>
        <w:spacing w:before="63" w:after="0" w:line="240" w:lineRule="auto"/>
        <w:ind w:left="1332"/>
        <w:jc w:val="center"/>
        <w:rPr>
          <w:rFonts w:ascii="Arial" w:eastAsia="Times New Roman" w:hAnsi="Arial" w:cs="Arial"/>
          <w:b/>
          <w:bCs/>
          <w:sz w:val="28"/>
          <w:szCs w:val="28"/>
          <w:lang w:eastAsia="es-PE"/>
        </w:rPr>
      </w:pPr>
    </w:p>
    <w:p w:rsidR="00B27533" w:rsidRPr="00A51AF4" w:rsidRDefault="00B27533" w:rsidP="00B27533">
      <w:pPr>
        <w:widowControl w:val="0"/>
        <w:autoSpaceDE w:val="0"/>
        <w:autoSpaceDN w:val="0"/>
        <w:adjustRightInd w:val="0"/>
        <w:spacing w:before="63" w:after="0" w:line="240" w:lineRule="auto"/>
        <w:ind w:left="1332"/>
        <w:jc w:val="center"/>
        <w:rPr>
          <w:rFonts w:ascii="Arial" w:eastAsia="Times New Roman" w:hAnsi="Arial" w:cs="Arial"/>
          <w:sz w:val="28"/>
          <w:szCs w:val="28"/>
          <w:lang w:eastAsia="es-PE"/>
        </w:rPr>
      </w:pPr>
      <w:r w:rsidRPr="00A51AF4">
        <w:rPr>
          <w:rFonts w:ascii="Arial" w:eastAsia="Times New Roman" w:hAnsi="Arial" w:cs="Arial"/>
          <w:b/>
          <w:bCs/>
          <w:sz w:val="28"/>
          <w:szCs w:val="28"/>
          <w:lang w:eastAsia="es-PE"/>
        </w:rPr>
        <w:t>FORMATO</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PROYECTO</w:t>
      </w:r>
      <w:r w:rsidRPr="00A51AF4">
        <w:rPr>
          <w:rFonts w:ascii="Arial" w:eastAsia="Times New Roman" w:hAnsi="Arial" w:cs="Arial"/>
          <w:b/>
          <w:bCs/>
          <w:spacing w:val="25"/>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INVESTIGACIÓN</w:t>
      </w:r>
    </w:p>
    <w:p w:rsidR="00B27533" w:rsidRPr="00A51AF4" w:rsidRDefault="00B27533" w:rsidP="00B27533">
      <w:pPr>
        <w:widowControl w:val="0"/>
        <w:autoSpaceDE w:val="0"/>
        <w:autoSpaceDN w:val="0"/>
        <w:adjustRightInd w:val="0"/>
        <w:spacing w:before="8" w:after="0" w:line="220" w:lineRule="exact"/>
        <w:rPr>
          <w:rFonts w:ascii="Arial" w:eastAsia="Times New Roman" w:hAnsi="Arial" w:cs="Arial"/>
          <w:lang w:eastAsia="es-PE"/>
        </w:rPr>
      </w:pPr>
    </w:p>
    <w:p w:rsidR="00B27533" w:rsidRPr="00A51AF4" w:rsidRDefault="00B27533" w:rsidP="00B27533">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SECCION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A: DATOS GENERALES</w:t>
      </w:r>
    </w:p>
    <w:p w:rsidR="00B27533" w:rsidRPr="00A51AF4" w:rsidRDefault="00B27533" w:rsidP="00B27533">
      <w:pPr>
        <w:widowControl w:val="0"/>
        <w:autoSpaceDE w:val="0"/>
        <w:autoSpaceDN w:val="0"/>
        <w:adjustRightInd w:val="0"/>
        <w:spacing w:before="6" w:after="0" w:line="220" w:lineRule="exact"/>
        <w:rPr>
          <w:rFonts w:ascii="Arial" w:eastAsia="Times New Roman" w:hAnsi="Arial" w:cs="Arial"/>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Título o nombre del proyecto</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1312" behindDoc="1" locked="0" layoutInCell="0" allowOverlap="1" wp14:anchorId="5FC6DF33" wp14:editId="6B6DA27B">
                <wp:simplePos x="0" y="0"/>
                <wp:positionH relativeFrom="page">
                  <wp:posOffset>942340</wp:posOffset>
                </wp:positionH>
                <wp:positionV relativeFrom="paragraph">
                  <wp:posOffset>119380</wp:posOffset>
                </wp:positionV>
                <wp:extent cx="6080125" cy="849630"/>
                <wp:effectExtent l="0" t="0" r="158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4963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463D1D" w:rsidRDefault="00FC1587" w:rsidP="00B27533">
                            <w:pPr>
                              <w:rPr>
                                <w:rFonts w:ascii="Arial" w:hAnsi="Arial" w:cs="Arial"/>
                              </w:rPr>
                            </w:pPr>
                            <w:r w:rsidRPr="00463D1D">
                              <w:rPr>
                                <w:rFonts w:ascii="Arial" w:eastAsia="Calibri" w:hAnsi="Arial" w:cs="Arial"/>
                                <w:lang w:val="es-ES"/>
                              </w:rPr>
                              <w:t>Evaluación del nivel de Implementación del Control Interno y la Gestión en las Municipalidades Distritales de la Provincia de Trujillo, año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DF33" id="Rectángulo 16" o:spid="_x0000_s1026" style="position:absolute;margin-left:74.2pt;margin-top:9.4pt;width:478.75pt;height:6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" o:allowincell="f" filled="f" strokeweight=".8pt">
                <v:path arrowok="t"/>
                <v:textbox>
                  <w:txbxContent>
                    <w:p w:rsidR="00FC1587" w:rsidRPr="00463D1D" w:rsidRDefault="00FC1587" w:rsidP="00B27533">
                      <w:pPr>
                        <w:rPr>
                          <w:rFonts w:ascii="Arial" w:hAnsi="Arial" w:cs="Arial"/>
                        </w:rPr>
                      </w:pPr>
                      <w:r w:rsidRPr="00463D1D">
                        <w:rPr>
                          <w:rFonts w:ascii="Arial" w:eastAsia="Calibri" w:hAnsi="Arial" w:cs="Arial"/>
                          <w:lang w:val="es-ES"/>
                        </w:rPr>
                        <w:t>Evaluación del nivel de Implementación del Control Interno y la Gestión en las Municipalidades Distritales de la Provincia de Trujillo, año 2019.</w:t>
                      </w:r>
                    </w:p>
                  </w:txbxContent>
                </v:textbox>
                <w10:wrap anchorx="page"/>
              </v:rect>
            </w:pict>
          </mc:Fallback>
        </mc:AlternateConten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Línea de investigación</w:t>
      </w:r>
      <w:r>
        <w:rPr>
          <w:rFonts w:ascii="Arial" w:eastAsia="Times New Roman" w:hAnsi="Arial" w:cs="Arial"/>
          <w:b/>
          <w:bCs/>
          <w:sz w:val="16"/>
          <w:szCs w:val="16"/>
          <w:lang w:eastAsia="es-PE"/>
        </w:rPr>
        <w:t xml:space="preserve"> de la Facultad/Área</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0288" behindDoc="1" locked="0" layoutInCell="0" allowOverlap="1" wp14:anchorId="67FF4BA8" wp14:editId="4806595A">
                <wp:simplePos x="0" y="0"/>
                <wp:positionH relativeFrom="page">
                  <wp:posOffset>942340</wp:posOffset>
                </wp:positionH>
                <wp:positionV relativeFrom="paragraph">
                  <wp:posOffset>120015</wp:posOffset>
                </wp:positionV>
                <wp:extent cx="6080125" cy="493395"/>
                <wp:effectExtent l="0" t="0" r="15875" b="2095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9339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84695A" w:rsidRDefault="00FC1587" w:rsidP="00B27533">
                            <w:pPr>
                              <w:rPr>
                                <w:rFonts w:ascii="Arial" w:hAnsi="Arial" w:cs="Arial"/>
                                <w:sz w:val="20"/>
                                <w:szCs w:val="20"/>
                              </w:rPr>
                            </w:pPr>
                            <w:r>
                              <w:rPr>
                                <w:rFonts w:ascii="Arial" w:hAnsi="Arial" w:cs="Arial"/>
                                <w:sz w:val="20"/>
                                <w:szCs w:val="20"/>
                              </w:rPr>
                              <w:t>Auditoria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F4BA8" id="Rectángulo 15" o:spid="_x0000_s1027" style="position:absolute;margin-left:74.2pt;margin-top:9.45pt;width:478.75pt;height:3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" o:allowincell="f" filled="f" strokeweight=".8pt">
                <v:path arrowok="t"/>
                <v:textbox>
                  <w:txbxContent>
                    <w:p w:rsidR="00FC1587" w:rsidRPr="0084695A" w:rsidRDefault="00FC1587" w:rsidP="00B27533">
                      <w:pPr>
                        <w:rPr>
                          <w:rFonts w:ascii="Arial" w:hAnsi="Arial" w:cs="Arial"/>
                          <w:sz w:val="20"/>
                          <w:szCs w:val="20"/>
                        </w:rPr>
                      </w:pPr>
                      <w:r>
                        <w:rPr>
                          <w:rFonts w:ascii="Arial" w:hAnsi="Arial" w:cs="Arial"/>
                          <w:sz w:val="20"/>
                          <w:szCs w:val="20"/>
                        </w:rPr>
                        <w:t>Auditoria</w:t>
                      </w:r>
                    </w:p>
                  </w:txbxContent>
                </v:textbox>
                <w10:wrap anchorx="page"/>
              </v:rect>
            </w:pict>
          </mc:Fallback>
        </mc:AlternateConten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Unidad académica</w:t>
      </w:r>
      <w:r>
        <w:rPr>
          <w:rFonts w:ascii="Arial" w:eastAsia="Times New Roman" w:hAnsi="Arial" w:cs="Arial"/>
          <w:b/>
          <w:bCs/>
          <w:sz w:val="16"/>
          <w:szCs w:val="16"/>
          <w:lang w:eastAsia="es-PE"/>
        </w:rPr>
        <w:t xml:space="preserve"> (Facultad/Escuela profesional/otra)</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59264" behindDoc="1" locked="0" layoutInCell="0" allowOverlap="1" wp14:anchorId="369EAC0F" wp14:editId="003B978A">
                <wp:simplePos x="0" y="0"/>
                <wp:positionH relativeFrom="page">
                  <wp:posOffset>942974</wp:posOffset>
                </wp:positionH>
                <wp:positionV relativeFrom="paragraph">
                  <wp:posOffset>-1270</wp:posOffset>
                </wp:positionV>
                <wp:extent cx="6080125" cy="546735"/>
                <wp:effectExtent l="0" t="0" r="15875" b="2476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54673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0B0AF0" w:rsidRDefault="00FC1587" w:rsidP="00B27533">
                            <w:pPr>
                              <w:rPr>
                                <w:rFonts w:ascii="Arial" w:hAnsi="Arial" w:cs="Arial"/>
                                <w:sz w:val="20"/>
                                <w:szCs w:val="20"/>
                              </w:rPr>
                            </w:pPr>
                            <w:r>
                              <w:rPr>
                                <w:rFonts w:ascii="Arial" w:hAnsi="Arial" w:cs="Arial"/>
                                <w:sz w:val="20"/>
                                <w:szCs w:val="20"/>
                              </w:rPr>
                              <w:t>Contabilidad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AC0F" id="Rectángulo 14" o:spid="_x0000_s1028" style="position:absolute;margin-left:74.25pt;margin-top:-.1pt;width:478.75pt;height:4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" o:allowincell="f" filled="f" strokeweight=".8pt">
                <v:path arrowok="t"/>
                <v:textbox>
                  <w:txbxContent>
                    <w:p w:rsidR="00FC1587" w:rsidRPr="000B0AF0" w:rsidRDefault="00FC1587" w:rsidP="00B27533">
                      <w:pPr>
                        <w:rPr>
                          <w:rFonts w:ascii="Arial" w:hAnsi="Arial" w:cs="Arial"/>
                          <w:sz w:val="20"/>
                          <w:szCs w:val="20"/>
                        </w:rPr>
                      </w:pPr>
                      <w:r>
                        <w:rPr>
                          <w:rFonts w:ascii="Arial" w:hAnsi="Arial" w:cs="Arial"/>
                          <w:sz w:val="20"/>
                          <w:szCs w:val="20"/>
                        </w:rPr>
                        <w:t>Contabilidad</w:t>
                      </w:r>
                    </w:p>
                  </w:txbxContent>
                </v:textbox>
                <w10:wrap anchorx="page"/>
              </v:rect>
            </w:pict>
          </mc:Fallback>
        </mc:AlternateContent>
      </w: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Equipo investigador</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3360" behindDoc="1" locked="0" layoutInCell="0" allowOverlap="1" wp14:anchorId="093145AE" wp14:editId="424ACEB2">
                <wp:simplePos x="0" y="0"/>
                <wp:positionH relativeFrom="page">
                  <wp:posOffset>942974</wp:posOffset>
                </wp:positionH>
                <wp:positionV relativeFrom="paragraph">
                  <wp:posOffset>46355</wp:posOffset>
                </wp:positionV>
                <wp:extent cx="6080125" cy="1635760"/>
                <wp:effectExtent l="0" t="0" r="15875" b="2159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1635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F47E64" w:rsidRDefault="00FC1587" w:rsidP="00B27533">
                            <w:pPr>
                              <w:numPr>
                                <w:ilvl w:val="0"/>
                                <w:numId w:val="2"/>
                              </w:numPr>
                              <w:spacing w:after="200" w:line="276" w:lineRule="auto"/>
                              <w:rPr>
                                <w:rFonts w:ascii="Arial" w:hAnsi="Arial" w:cs="Arial"/>
                                <w:sz w:val="18"/>
                                <w:szCs w:val="18"/>
                              </w:rPr>
                            </w:pPr>
                            <w:r w:rsidRPr="00F47E64">
                              <w:rPr>
                                <w:rFonts w:ascii="Arial" w:hAnsi="Arial" w:cs="Arial"/>
                                <w:sz w:val="18"/>
                                <w:szCs w:val="18"/>
                                <w:lang w:val="es-ES"/>
                              </w:rPr>
                              <w:t>(Investigador principal)</w:t>
                            </w:r>
                          </w:p>
                          <w:p w:rsidR="00FC1587" w:rsidRPr="00F47E64" w:rsidRDefault="00FC1587" w:rsidP="00F47E64">
                            <w:pPr>
                              <w:pStyle w:val="Prrafodelista"/>
                              <w:tabs>
                                <w:tab w:val="left" w:pos="993"/>
                              </w:tabs>
                              <w:spacing w:line="240" w:lineRule="auto"/>
                              <w:ind w:left="357"/>
                              <w:rPr>
                                <w:rFonts w:ascii="Arial" w:hAnsi="Arial" w:cs="Arial"/>
                                <w:sz w:val="20"/>
                                <w:szCs w:val="20"/>
                              </w:rPr>
                            </w:pPr>
                            <w:r>
                              <w:rPr>
                                <w:rFonts w:ascii="Arial" w:hAnsi="Arial" w:cs="Arial"/>
                                <w:sz w:val="20"/>
                                <w:szCs w:val="20"/>
                              </w:rPr>
                              <w:t xml:space="preserve">000000805 </w:t>
                            </w:r>
                            <w:r w:rsidRPr="00F47E64">
                              <w:rPr>
                                <w:rFonts w:ascii="Arial" w:hAnsi="Arial" w:cs="Arial"/>
                                <w:sz w:val="20"/>
                                <w:szCs w:val="20"/>
                              </w:rPr>
                              <w:t>Dr. Víctor Manuel Vega Sánez</w:t>
                            </w:r>
                          </w:p>
                          <w:p w:rsidR="00FC1587" w:rsidRPr="00F47E64" w:rsidRDefault="00FC1587" w:rsidP="00F47E64">
                            <w:pPr>
                              <w:pStyle w:val="Prrafodelista"/>
                              <w:tabs>
                                <w:tab w:val="left" w:pos="993"/>
                              </w:tabs>
                              <w:spacing w:line="240" w:lineRule="auto"/>
                              <w:ind w:left="357"/>
                              <w:rPr>
                                <w:rFonts w:ascii="Arial" w:hAnsi="Arial" w:cs="Arial"/>
                                <w:sz w:val="20"/>
                                <w:szCs w:val="20"/>
                              </w:rPr>
                            </w:pPr>
                            <w:r>
                              <w:rPr>
                                <w:rFonts w:ascii="Arial" w:hAnsi="Arial" w:cs="Arial"/>
                                <w:sz w:val="20"/>
                                <w:szCs w:val="20"/>
                              </w:rPr>
                              <w:t xml:space="preserve">000000216 </w:t>
                            </w:r>
                            <w:r w:rsidRPr="00F47E64">
                              <w:rPr>
                                <w:rFonts w:ascii="Arial" w:hAnsi="Arial" w:cs="Arial"/>
                                <w:sz w:val="20"/>
                                <w:szCs w:val="20"/>
                              </w:rPr>
                              <w:t>Dr. Manuel Jesús Angulo Burgos</w:t>
                            </w:r>
                          </w:p>
                          <w:p w:rsidR="00FC1587" w:rsidRPr="00F47E64" w:rsidRDefault="00FC1587" w:rsidP="00F47E64">
                            <w:pPr>
                              <w:pStyle w:val="Prrafodelista"/>
                              <w:tabs>
                                <w:tab w:val="left" w:pos="993"/>
                              </w:tabs>
                              <w:spacing w:line="240" w:lineRule="auto"/>
                              <w:ind w:left="357"/>
                              <w:rPr>
                                <w:rFonts w:ascii="Arial" w:hAnsi="Arial" w:cs="Arial"/>
                                <w:sz w:val="20"/>
                                <w:szCs w:val="20"/>
                              </w:rPr>
                            </w:pPr>
                            <w:r>
                              <w:rPr>
                                <w:rFonts w:ascii="Arial" w:hAnsi="Arial" w:cs="Arial"/>
                                <w:sz w:val="20"/>
                                <w:szCs w:val="20"/>
                              </w:rPr>
                              <w:t xml:space="preserve">000114027 </w:t>
                            </w:r>
                            <w:r w:rsidRPr="00F47E64">
                              <w:rPr>
                                <w:rFonts w:ascii="Arial" w:hAnsi="Arial" w:cs="Arial"/>
                                <w:sz w:val="20"/>
                                <w:szCs w:val="20"/>
                              </w:rPr>
                              <w:t>Ms. Marco Antonio Reyes Contreras</w:t>
                            </w:r>
                          </w:p>
                          <w:p w:rsidR="00FC1587" w:rsidRPr="00F47E64" w:rsidRDefault="00FC1587" w:rsidP="00F47E64">
                            <w:pPr>
                              <w:pStyle w:val="Prrafodelista"/>
                              <w:spacing w:line="240" w:lineRule="auto"/>
                              <w:ind w:left="357"/>
                              <w:rPr>
                                <w:rFonts w:ascii="Arial" w:hAnsi="Arial" w:cs="Arial"/>
                                <w:sz w:val="20"/>
                                <w:szCs w:val="20"/>
                              </w:rPr>
                            </w:pPr>
                            <w:r>
                              <w:rPr>
                                <w:rFonts w:ascii="Arial" w:hAnsi="Arial" w:cs="Arial"/>
                                <w:sz w:val="20"/>
                                <w:szCs w:val="20"/>
                              </w:rPr>
                              <w:t xml:space="preserve">000173084 </w:t>
                            </w:r>
                            <w:r w:rsidRPr="00F47E64">
                              <w:rPr>
                                <w:rFonts w:ascii="Arial" w:hAnsi="Arial" w:cs="Arial"/>
                                <w:sz w:val="20"/>
                                <w:szCs w:val="20"/>
                              </w:rPr>
                              <w:t>Ms. Oscar Panibra Flores</w:t>
                            </w:r>
                          </w:p>
                          <w:p w:rsidR="00FC1587" w:rsidRPr="00F47E64" w:rsidRDefault="00FC1587" w:rsidP="00F47E64">
                            <w:pPr>
                              <w:pStyle w:val="Sinespaciado"/>
                              <w:numPr>
                                <w:ilvl w:val="0"/>
                                <w:numId w:val="2"/>
                              </w:numPr>
                              <w:rPr>
                                <w:rFonts w:ascii="Arial" w:hAnsi="Arial" w:cs="Arial"/>
                                <w:sz w:val="20"/>
                                <w:szCs w:val="20"/>
                              </w:rPr>
                            </w:pPr>
                            <w:r w:rsidRPr="00F47E64">
                              <w:rPr>
                                <w:rFonts w:ascii="Arial" w:hAnsi="Arial" w:cs="Arial"/>
                                <w:sz w:val="20"/>
                                <w:szCs w:val="20"/>
                              </w:rPr>
                              <w:t>Estudiante</w:t>
                            </w:r>
                          </w:p>
                          <w:p w:rsidR="00FC1587" w:rsidRPr="00F47E64" w:rsidRDefault="00FC1587" w:rsidP="00F47E64">
                            <w:pPr>
                              <w:pStyle w:val="Prrafodelista"/>
                              <w:tabs>
                                <w:tab w:val="left" w:pos="993"/>
                              </w:tabs>
                              <w:spacing w:line="360" w:lineRule="auto"/>
                              <w:ind w:left="360"/>
                              <w:rPr>
                                <w:rFonts w:ascii="Arial" w:hAnsi="Arial" w:cs="Arial"/>
                              </w:rPr>
                            </w:pPr>
                            <w:r>
                              <w:rPr>
                                <w:rFonts w:ascii="Arial" w:hAnsi="Arial" w:cs="Arial"/>
                                <w:sz w:val="20"/>
                                <w:szCs w:val="20"/>
                              </w:rPr>
                              <w:t xml:space="preserve">000158083 </w:t>
                            </w:r>
                            <w:r w:rsidRPr="00F47E64">
                              <w:rPr>
                                <w:rFonts w:ascii="Arial" w:hAnsi="Arial" w:cs="Arial"/>
                                <w:sz w:val="20"/>
                                <w:szCs w:val="20"/>
                              </w:rPr>
                              <w:t>Sheyla Aranguri Garcia</w:t>
                            </w:r>
                          </w:p>
                          <w:p w:rsidR="00FC1587" w:rsidRDefault="00FC1587" w:rsidP="00F47E64">
                            <w:pPr>
                              <w:spacing w:after="200" w:line="276" w:lineRule="auto"/>
                              <w:ind w:left="36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45AE" id="Rectángulo 13" o:spid="_x0000_s1029" style="position:absolute;left:0;text-align:left;margin-left:74.25pt;margin-top:3.65pt;width:478.75pt;height:12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" o:allowincell="f" filled="f" strokeweight=".8pt">
                <v:path arrowok="t"/>
                <v:textbox>
                  <w:txbxContent>
                    <w:p w:rsidR="00FC1587" w:rsidRPr="00F47E64" w:rsidRDefault="00FC1587" w:rsidP="00B27533">
                      <w:pPr>
                        <w:numPr>
                          <w:ilvl w:val="0"/>
                          <w:numId w:val="2"/>
                        </w:numPr>
                        <w:spacing w:after="200" w:line="276" w:lineRule="auto"/>
                        <w:rPr>
                          <w:rFonts w:ascii="Arial" w:hAnsi="Arial" w:cs="Arial"/>
                          <w:sz w:val="18"/>
                          <w:szCs w:val="18"/>
                        </w:rPr>
                      </w:pPr>
                      <w:r w:rsidRPr="00F47E64">
                        <w:rPr>
                          <w:rFonts w:ascii="Arial" w:hAnsi="Arial" w:cs="Arial"/>
                          <w:sz w:val="18"/>
                          <w:szCs w:val="18"/>
                          <w:lang w:val="es-ES"/>
                        </w:rPr>
                        <w:t>(Investigador principal)</w:t>
                      </w:r>
                    </w:p>
                    <w:p w:rsidR="00FC1587" w:rsidRPr="00F47E64" w:rsidRDefault="00FC1587" w:rsidP="00F47E64">
                      <w:pPr>
                        <w:pStyle w:val="Prrafodelista"/>
                        <w:tabs>
                          <w:tab w:val="left" w:pos="993"/>
                        </w:tabs>
                        <w:spacing w:line="240" w:lineRule="auto"/>
                        <w:ind w:left="357"/>
                        <w:rPr>
                          <w:rFonts w:ascii="Arial" w:hAnsi="Arial" w:cs="Arial"/>
                          <w:sz w:val="20"/>
                          <w:szCs w:val="20"/>
                        </w:rPr>
                      </w:pPr>
                      <w:r>
                        <w:rPr>
                          <w:rFonts w:ascii="Arial" w:hAnsi="Arial" w:cs="Arial"/>
                          <w:sz w:val="20"/>
                          <w:szCs w:val="20"/>
                        </w:rPr>
                        <w:t xml:space="preserve">000000805 </w:t>
                      </w:r>
                      <w:r w:rsidRPr="00F47E64">
                        <w:rPr>
                          <w:rFonts w:ascii="Arial" w:hAnsi="Arial" w:cs="Arial"/>
                          <w:sz w:val="20"/>
                          <w:szCs w:val="20"/>
                        </w:rPr>
                        <w:t xml:space="preserve">Dr. Víctor Manuel Vega </w:t>
                      </w:r>
                      <w:proofErr w:type="spellStart"/>
                      <w:r w:rsidRPr="00F47E64">
                        <w:rPr>
                          <w:rFonts w:ascii="Arial" w:hAnsi="Arial" w:cs="Arial"/>
                          <w:sz w:val="20"/>
                          <w:szCs w:val="20"/>
                        </w:rPr>
                        <w:t>Sánez</w:t>
                      </w:r>
                      <w:proofErr w:type="spellEnd"/>
                    </w:p>
                    <w:p w:rsidR="00FC1587" w:rsidRPr="00F47E64" w:rsidRDefault="00FC1587" w:rsidP="00F47E64">
                      <w:pPr>
                        <w:pStyle w:val="Prrafodelista"/>
                        <w:tabs>
                          <w:tab w:val="left" w:pos="993"/>
                        </w:tabs>
                        <w:spacing w:line="240" w:lineRule="auto"/>
                        <w:ind w:left="357"/>
                        <w:rPr>
                          <w:rFonts w:ascii="Arial" w:hAnsi="Arial" w:cs="Arial"/>
                          <w:sz w:val="20"/>
                          <w:szCs w:val="20"/>
                        </w:rPr>
                      </w:pPr>
                      <w:r>
                        <w:rPr>
                          <w:rFonts w:ascii="Arial" w:hAnsi="Arial" w:cs="Arial"/>
                          <w:sz w:val="20"/>
                          <w:szCs w:val="20"/>
                        </w:rPr>
                        <w:t xml:space="preserve">000000216 </w:t>
                      </w:r>
                      <w:r w:rsidRPr="00F47E64">
                        <w:rPr>
                          <w:rFonts w:ascii="Arial" w:hAnsi="Arial" w:cs="Arial"/>
                          <w:sz w:val="20"/>
                          <w:szCs w:val="20"/>
                        </w:rPr>
                        <w:t>Dr. Manuel Jesús Angulo Burgos</w:t>
                      </w:r>
                    </w:p>
                    <w:p w:rsidR="00FC1587" w:rsidRPr="00F47E64" w:rsidRDefault="00FC1587" w:rsidP="00F47E64">
                      <w:pPr>
                        <w:pStyle w:val="Prrafodelista"/>
                        <w:tabs>
                          <w:tab w:val="left" w:pos="993"/>
                        </w:tabs>
                        <w:spacing w:line="240" w:lineRule="auto"/>
                        <w:ind w:left="357"/>
                        <w:rPr>
                          <w:rFonts w:ascii="Arial" w:hAnsi="Arial" w:cs="Arial"/>
                          <w:sz w:val="20"/>
                          <w:szCs w:val="20"/>
                        </w:rPr>
                      </w:pPr>
                      <w:r>
                        <w:rPr>
                          <w:rFonts w:ascii="Arial" w:hAnsi="Arial" w:cs="Arial"/>
                          <w:sz w:val="20"/>
                          <w:szCs w:val="20"/>
                        </w:rPr>
                        <w:t xml:space="preserve">000114027 </w:t>
                      </w:r>
                      <w:r w:rsidRPr="00F47E64">
                        <w:rPr>
                          <w:rFonts w:ascii="Arial" w:hAnsi="Arial" w:cs="Arial"/>
                          <w:sz w:val="20"/>
                          <w:szCs w:val="20"/>
                        </w:rPr>
                        <w:t>Ms. Marco Antonio Reyes Contreras</w:t>
                      </w:r>
                    </w:p>
                    <w:p w:rsidR="00FC1587" w:rsidRPr="00F47E64" w:rsidRDefault="00FC1587" w:rsidP="00F47E64">
                      <w:pPr>
                        <w:pStyle w:val="Prrafodelista"/>
                        <w:spacing w:line="240" w:lineRule="auto"/>
                        <w:ind w:left="357"/>
                        <w:rPr>
                          <w:rFonts w:ascii="Arial" w:hAnsi="Arial" w:cs="Arial"/>
                          <w:sz w:val="20"/>
                          <w:szCs w:val="20"/>
                        </w:rPr>
                      </w:pPr>
                      <w:r>
                        <w:rPr>
                          <w:rFonts w:ascii="Arial" w:hAnsi="Arial" w:cs="Arial"/>
                          <w:sz w:val="20"/>
                          <w:szCs w:val="20"/>
                        </w:rPr>
                        <w:t xml:space="preserve">000173084 </w:t>
                      </w:r>
                      <w:r w:rsidRPr="00F47E64">
                        <w:rPr>
                          <w:rFonts w:ascii="Arial" w:hAnsi="Arial" w:cs="Arial"/>
                          <w:sz w:val="20"/>
                          <w:szCs w:val="20"/>
                        </w:rPr>
                        <w:t xml:space="preserve">Ms. Oscar </w:t>
                      </w:r>
                      <w:proofErr w:type="spellStart"/>
                      <w:r w:rsidRPr="00F47E64">
                        <w:rPr>
                          <w:rFonts w:ascii="Arial" w:hAnsi="Arial" w:cs="Arial"/>
                          <w:sz w:val="20"/>
                          <w:szCs w:val="20"/>
                        </w:rPr>
                        <w:t>Panibra</w:t>
                      </w:r>
                      <w:proofErr w:type="spellEnd"/>
                      <w:r w:rsidRPr="00F47E64">
                        <w:rPr>
                          <w:rFonts w:ascii="Arial" w:hAnsi="Arial" w:cs="Arial"/>
                          <w:sz w:val="20"/>
                          <w:szCs w:val="20"/>
                        </w:rPr>
                        <w:t xml:space="preserve"> Flores</w:t>
                      </w:r>
                    </w:p>
                    <w:p w:rsidR="00FC1587" w:rsidRPr="00F47E64" w:rsidRDefault="00FC1587" w:rsidP="00F47E64">
                      <w:pPr>
                        <w:pStyle w:val="Sinespaciado"/>
                        <w:numPr>
                          <w:ilvl w:val="0"/>
                          <w:numId w:val="2"/>
                        </w:numPr>
                        <w:rPr>
                          <w:rFonts w:ascii="Arial" w:hAnsi="Arial" w:cs="Arial"/>
                          <w:sz w:val="20"/>
                          <w:szCs w:val="20"/>
                        </w:rPr>
                      </w:pPr>
                      <w:r w:rsidRPr="00F47E64">
                        <w:rPr>
                          <w:rFonts w:ascii="Arial" w:hAnsi="Arial" w:cs="Arial"/>
                          <w:sz w:val="20"/>
                          <w:szCs w:val="20"/>
                        </w:rPr>
                        <w:t>Estudiante</w:t>
                      </w:r>
                    </w:p>
                    <w:p w:rsidR="00FC1587" w:rsidRPr="00F47E64" w:rsidRDefault="00FC1587" w:rsidP="00F47E64">
                      <w:pPr>
                        <w:pStyle w:val="Prrafodelista"/>
                        <w:tabs>
                          <w:tab w:val="left" w:pos="993"/>
                        </w:tabs>
                        <w:spacing w:line="360" w:lineRule="auto"/>
                        <w:ind w:left="360"/>
                        <w:rPr>
                          <w:rFonts w:ascii="Arial" w:hAnsi="Arial" w:cs="Arial"/>
                        </w:rPr>
                      </w:pPr>
                      <w:r>
                        <w:rPr>
                          <w:rFonts w:ascii="Arial" w:hAnsi="Arial" w:cs="Arial"/>
                          <w:sz w:val="20"/>
                          <w:szCs w:val="20"/>
                        </w:rPr>
                        <w:t xml:space="preserve">000158083 </w:t>
                      </w:r>
                      <w:proofErr w:type="spellStart"/>
                      <w:r w:rsidRPr="00F47E64">
                        <w:rPr>
                          <w:rFonts w:ascii="Arial" w:hAnsi="Arial" w:cs="Arial"/>
                          <w:sz w:val="20"/>
                          <w:szCs w:val="20"/>
                        </w:rPr>
                        <w:t>Sheyla</w:t>
                      </w:r>
                      <w:proofErr w:type="spellEnd"/>
                      <w:r w:rsidRPr="00F47E64">
                        <w:rPr>
                          <w:rFonts w:ascii="Arial" w:hAnsi="Arial" w:cs="Arial"/>
                          <w:sz w:val="20"/>
                          <w:szCs w:val="20"/>
                        </w:rPr>
                        <w:t xml:space="preserve"> </w:t>
                      </w:r>
                      <w:proofErr w:type="spellStart"/>
                      <w:r w:rsidRPr="00F47E64">
                        <w:rPr>
                          <w:rFonts w:ascii="Arial" w:hAnsi="Arial" w:cs="Arial"/>
                          <w:sz w:val="20"/>
                          <w:szCs w:val="20"/>
                        </w:rPr>
                        <w:t>Aranguri</w:t>
                      </w:r>
                      <w:proofErr w:type="spellEnd"/>
                      <w:r w:rsidRPr="00F47E64">
                        <w:rPr>
                          <w:rFonts w:ascii="Arial" w:hAnsi="Arial" w:cs="Arial"/>
                          <w:sz w:val="20"/>
                          <w:szCs w:val="20"/>
                        </w:rPr>
                        <w:t xml:space="preserve"> </w:t>
                      </w:r>
                      <w:proofErr w:type="spellStart"/>
                      <w:r w:rsidRPr="00F47E64">
                        <w:rPr>
                          <w:rFonts w:ascii="Arial" w:hAnsi="Arial" w:cs="Arial"/>
                          <w:sz w:val="20"/>
                          <w:szCs w:val="20"/>
                        </w:rPr>
                        <w:t>Garcia</w:t>
                      </w:r>
                      <w:proofErr w:type="spellEnd"/>
                    </w:p>
                    <w:p w:rsidR="00FC1587" w:rsidRDefault="00FC1587" w:rsidP="00F47E64">
                      <w:pPr>
                        <w:spacing w:after="200" w:line="276" w:lineRule="auto"/>
                        <w:ind w:left="360"/>
                        <w:rPr>
                          <w:rFonts w:ascii="Arial" w:hAnsi="Arial" w:cs="Arial"/>
                          <w:sz w:val="20"/>
                          <w:szCs w:val="20"/>
                        </w:rPr>
                      </w:pP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Institución y/o lugar donde se ejecutará el proyecto</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4384" behindDoc="1" locked="0" layoutInCell="0" allowOverlap="1" wp14:anchorId="4AE86A81" wp14:editId="514ABE57">
                <wp:simplePos x="0" y="0"/>
                <wp:positionH relativeFrom="page">
                  <wp:posOffset>942975</wp:posOffset>
                </wp:positionH>
                <wp:positionV relativeFrom="paragraph">
                  <wp:posOffset>34925</wp:posOffset>
                </wp:positionV>
                <wp:extent cx="6080125" cy="2152650"/>
                <wp:effectExtent l="0" t="0" r="15875"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21526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Default="00FC1587" w:rsidP="00F47E64">
                            <w:pPr>
                              <w:pStyle w:val="Sinespaciado"/>
                            </w:pPr>
                            <w:r>
                              <w:t>Municipalidad Provincial de Trujillo</w:t>
                            </w:r>
                          </w:p>
                          <w:p w:rsidR="00FC1587" w:rsidRDefault="00FC1587" w:rsidP="00F47E64">
                            <w:pPr>
                              <w:pStyle w:val="Sinespaciado"/>
                            </w:pPr>
                            <w:r>
                              <w:t>Municipalidad distrital de la Esperanza</w:t>
                            </w:r>
                          </w:p>
                          <w:p w:rsidR="00FC1587" w:rsidRDefault="00FC1587" w:rsidP="00F47E64">
                            <w:pPr>
                              <w:pStyle w:val="Sinespaciado"/>
                            </w:pPr>
                            <w:r>
                              <w:t>Municipalidad distrital del Porvenir</w:t>
                            </w:r>
                          </w:p>
                          <w:p w:rsidR="00FC1587" w:rsidRDefault="00FC1587" w:rsidP="00F47E64">
                            <w:pPr>
                              <w:pStyle w:val="Sinespaciado"/>
                            </w:pPr>
                            <w:r>
                              <w:t>Municipalidad distrital de Laredo</w:t>
                            </w:r>
                          </w:p>
                          <w:p w:rsidR="00FC1587" w:rsidRDefault="00FC1587" w:rsidP="00F47E64">
                            <w:pPr>
                              <w:pStyle w:val="Sinespaciado"/>
                            </w:pPr>
                            <w:r>
                              <w:t>Municipalidad distrital de Salaverry</w:t>
                            </w:r>
                          </w:p>
                          <w:p w:rsidR="00FC1587" w:rsidRDefault="00FC1587" w:rsidP="00F47E64">
                            <w:pPr>
                              <w:pStyle w:val="Sinespaciado"/>
                            </w:pPr>
                            <w:r>
                              <w:t>Municipalidad distrital de Moche</w:t>
                            </w:r>
                          </w:p>
                          <w:p w:rsidR="00FC1587" w:rsidRDefault="00FC1587" w:rsidP="00F47E64">
                            <w:pPr>
                              <w:pStyle w:val="Sinespaciado"/>
                            </w:pPr>
                            <w:r>
                              <w:t>Municipalidad distrital de Víctor Larco Herrera</w:t>
                            </w:r>
                          </w:p>
                          <w:p w:rsidR="00FC1587" w:rsidRDefault="00FC1587" w:rsidP="00F47E64">
                            <w:pPr>
                              <w:pStyle w:val="Sinespaciado"/>
                            </w:pPr>
                            <w:r>
                              <w:t>Municipalidad distrital de Huanchaco</w:t>
                            </w:r>
                          </w:p>
                          <w:p w:rsidR="00FC1587" w:rsidRDefault="00FC1587" w:rsidP="00F47E64">
                            <w:pPr>
                              <w:pStyle w:val="Sinespaciado"/>
                            </w:pPr>
                            <w:r>
                              <w:t>Municipalidad distrital de Poroto</w:t>
                            </w:r>
                          </w:p>
                          <w:p w:rsidR="00FC1587" w:rsidRDefault="00FC1587" w:rsidP="00F47E64">
                            <w:pPr>
                              <w:pStyle w:val="Sinespaciado"/>
                            </w:pPr>
                            <w:r>
                              <w:t>Municipalidad distrital de Simbal</w:t>
                            </w:r>
                          </w:p>
                          <w:p w:rsidR="00FC1587" w:rsidRDefault="00FC1587" w:rsidP="00F47E64">
                            <w:pPr>
                              <w:pStyle w:val="Sinespaciado"/>
                            </w:pPr>
                            <w:r>
                              <w:t>Municipalidad distrital de Florencia de Mora.</w:t>
                            </w:r>
                          </w:p>
                          <w:p w:rsidR="00FC1587" w:rsidRDefault="00FC1587" w:rsidP="00F47E64">
                            <w:pPr>
                              <w:pStyle w:val="Sinespaciado"/>
                            </w:pPr>
                          </w:p>
                          <w:p w:rsidR="00FC1587" w:rsidRDefault="00FC1587" w:rsidP="00B27533">
                            <w:pPr>
                              <w:rPr>
                                <w:rFonts w:ascii="Arial" w:hAnsi="Arial" w:cs="Arial"/>
                                <w:sz w:val="20"/>
                                <w:szCs w:val="20"/>
                              </w:rPr>
                            </w:pPr>
                          </w:p>
                          <w:p w:rsidR="00FC1587" w:rsidRDefault="00FC1587" w:rsidP="00B27533">
                            <w:pPr>
                              <w:rPr>
                                <w:rFonts w:ascii="Arial" w:hAnsi="Arial" w:cs="Arial"/>
                                <w:sz w:val="20"/>
                                <w:szCs w:val="20"/>
                              </w:rPr>
                            </w:pPr>
                          </w:p>
                          <w:p w:rsidR="00FC1587" w:rsidRDefault="00FC1587" w:rsidP="00B27533">
                            <w:pPr>
                              <w:rPr>
                                <w:rFonts w:ascii="Arial" w:hAnsi="Arial" w:cs="Arial"/>
                                <w:sz w:val="20"/>
                                <w:szCs w:val="20"/>
                              </w:rPr>
                            </w:pPr>
                          </w:p>
                          <w:p w:rsidR="00FC1587" w:rsidRPr="000B0AF0" w:rsidRDefault="00FC1587" w:rsidP="00B2753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6A81" id="Rectángulo 12" o:spid="_x0000_s1030" style="position:absolute;left:0;text-align:left;margin-left:74.25pt;margin-top:2.75pt;width:478.75pt;height:1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" o:allowincell="f" filled="f" strokeweight=".8pt">
                <v:path arrowok="t"/>
                <v:textbox>
                  <w:txbxContent>
                    <w:p w:rsidR="00FC1587" w:rsidRDefault="00FC1587" w:rsidP="00F47E64">
                      <w:pPr>
                        <w:pStyle w:val="Sinespaciado"/>
                      </w:pPr>
                      <w:r>
                        <w:t>Municipalidad Provincial de Trujillo</w:t>
                      </w:r>
                    </w:p>
                    <w:p w:rsidR="00FC1587" w:rsidRDefault="00FC1587" w:rsidP="00F47E64">
                      <w:pPr>
                        <w:pStyle w:val="Sinespaciado"/>
                      </w:pPr>
                      <w:r>
                        <w:t>Municipalidad distrital de la Esperanza</w:t>
                      </w:r>
                    </w:p>
                    <w:p w:rsidR="00FC1587" w:rsidRDefault="00FC1587" w:rsidP="00F47E64">
                      <w:pPr>
                        <w:pStyle w:val="Sinespaciado"/>
                      </w:pPr>
                      <w:r>
                        <w:t>Municipalidad distrital del Porvenir</w:t>
                      </w:r>
                    </w:p>
                    <w:p w:rsidR="00FC1587" w:rsidRDefault="00FC1587" w:rsidP="00F47E64">
                      <w:pPr>
                        <w:pStyle w:val="Sinespaciado"/>
                      </w:pPr>
                      <w:r>
                        <w:t>Municipalidad distrital de Laredo</w:t>
                      </w:r>
                    </w:p>
                    <w:p w:rsidR="00FC1587" w:rsidRDefault="00FC1587" w:rsidP="00F47E64">
                      <w:pPr>
                        <w:pStyle w:val="Sinespaciado"/>
                      </w:pPr>
                      <w:r>
                        <w:t>Municipalidad distrital de Salaverry</w:t>
                      </w:r>
                    </w:p>
                    <w:p w:rsidR="00FC1587" w:rsidRDefault="00FC1587" w:rsidP="00F47E64">
                      <w:pPr>
                        <w:pStyle w:val="Sinespaciado"/>
                      </w:pPr>
                      <w:r>
                        <w:t>Municipalidad distrital de Moche</w:t>
                      </w:r>
                    </w:p>
                    <w:p w:rsidR="00FC1587" w:rsidRDefault="00FC1587" w:rsidP="00F47E64">
                      <w:pPr>
                        <w:pStyle w:val="Sinespaciado"/>
                      </w:pPr>
                      <w:r>
                        <w:t>Municipalidad distrital de Víctor Larco Herrera</w:t>
                      </w:r>
                    </w:p>
                    <w:p w:rsidR="00FC1587" w:rsidRDefault="00FC1587" w:rsidP="00F47E64">
                      <w:pPr>
                        <w:pStyle w:val="Sinespaciado"/>
                      </w:pPr>
                      <w:r>
                        <w:t>Municipalidad distrital de Huanchaco</w:t>
                      </w:r>
                    </w:p>
                    <w:p w:rsidR="00FC1587" w:rsidRDefault="00FC1587" w:rsidP="00F47E64">
                      <w:pPr>
                        <w:pStyle w:val="Sinespaciado"/>
                      </w:pPr>
                      <w:r>
                        <w:t>Municipalidad distrital de Poroto</w:t>
                      </w:r>
                    </w:p>
                    <w:p w:rsidR="00FC1587" w:rsidRDefault="00FC1587" w:rsidP="00F47E64">
                      <w:pPr>
                        <w:pStyle w:val="Sinespaciado"/>
                      </w:pPr>
                      <w:r>
                        <w:t xml:space="preserve">Municipalidad distrital de </w:t>
                      </w:r>
                      <w:proofErr w:type="spellStart"/>
                      <w:r>
                        <w:t>Simbal</w:t>
                      </w:r>
                      <w:proofErr w:type="spellEnd"/>
                    </w:p>
                    <w:p w:rsidR="00FC1587" w:rsidRDefault="00FC1587" w:rsidP="00F47E64">
                      <w:pPr>
                        <w:pStyle w:val="Sinespaciado"/>
                      </w:pPr>
                      <w:r>
                        <w:t>Municipalidad distrital de Florencia de Mora.</w:t>
                      </w:r>
                    </w:p>
                    <w:p w:rsidR="00FC1587" w:rsidRDefault="00FC1587" w:rsidP="00F47E64">
                      <w:pPr>
                        <w:pStyle w:val="Sinespaciado"/>
                      </w:pPr>
                    </w:p>
                    <w:p w:rsidR="00FC1587" w:rsidRDefault="00FC1587" w:rsidP="00B27533">
                      <w:pPr>
                        <w:rPr>
                          <w:rFonts w:ascii="Arial" w:hAnsi="Arial" w:cs="Arial"/>
                          <w:sz w:val="20"/>
                          <w:szCs w:val="20"/>
                        </w:rPr>
                      </w:pPr>
                    </w:p>
                    <w:p w:rsidR="00FC1587" w:rsidRDefault="00FC1587" w:rsidP="00B27533">
                      <w:pPr>
                        <w:rPr>
                          <w:rFonts w:ascii="Arial" w:hAnsi="Arial" w:cs="Arial"/>
                          <w:sz w:val="20"/>
                          <w:szCs w:val="20"/>
                        </w:rPr>
                      </w:pPr>
                    </w:p>
                    <w:p w:rsidR="00FC1587" w:rsidRDefault="00FC1587" w:rsidP="00B27533">
                      <w:pPr>
                        <w:rPr>
                          <w:rFonts w:ascii="Arial" w:hAnsi="Arial" w:cs="Arial"/>
                          <w:sz w:val="20"/>
                          <w:szCs w:val="20"/>
                        </w:rPr>
                      </w:pPr>
                    </w:p>
                    <w:p w:rsidR="00FC1587" w:rsidRPr="000B0AF0" w:rsidRDefault="00FC1587" w:rsidP="00B27533">
                      <w:pPr>
                        <w:rPr>
                          <w:rFonts w:ascii="Arial" w:hAnsi="Arial" w:cs="Arial"/>
                          <w:sz w:val="20"/>
                          <w:szCs w:val="20"/>
                        </w:rPr>
                      </w:pP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F47E64" w:rsidRDefault="00F47E64" w:rsidP="00F47E64">
      <w:pPr>
        <w:widowControl w:val="0"/>
        <w:autoSpaceDE w:val="0"/>
        <w:autoSpaceDN w:val="0"/>
        <w:adjustRightInd w:val="0"/>
        <w:spacing w:after="0" w:line="180" w:lineRule="exact"/>
        <w:ind w:left="1068"/>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Duración (Fecha de Inicio y término)</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C7DF5"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5408" behindDoc="1" locked="0" layoutInCell="0" allowOverlap="1" wp14:anchorId="4E62247B" wp14:editId="261E74CE">
                <wp:simplePos x="0" y="0"/>
                <wp:positionH relativeFrom="page">
                  <wp:posOffset>942975</wp:posOffset>
                </wp:positionH>
                <wp:positionV relativeFrom="paragraph">
                  <wp:posOffset>8255</wp:posOffset>
                </wp:positionV>
                <wp:extent cx="6032500" cy="782320"/>
                <wp:effectExtent l="0" t="0" r="25400" b="1778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0B0AF0" w:rsidRDefault="00FC1587" w:rsidP="00B27533">
                            <w:pPr>
                              <w:rPr>
                                <w:rFonts w:ascii="Arial" w:hAnsi="Arial" w:cs="Arial"/>
                                <w:sz w:val="20"/>
                                <w:szCs w:val="20"/>
                              </w:rPr>
                            </w:pPr>
                            <w:r>
                              <w:rPr>
                                <w:rFonts w:ascii="Arial" w:hAnsi="Arial" w:cs="Arial"/>
                                <w:sz w:val="20"/>
                                <w:szCs w:val="20"/>
                              </w:rPr>
                              <w:t>Julio 2019 –  Mayo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2247B" id="Rectángulo 11" o:spid="_x0000_s1031" style="position:absolute;left:0;text-align:left;margin-left:74.25pt;margin-top:.65pt;width:475pt;height:6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" o:allowincell="f" filled="f" strokeweight=".8pt">
                <v:path arrowok="t"/>
                <v:textbox>
                  <w:txbxContent>
                    <w:p w:rsidR="00FC1587" w:rsidRPr="000B0AF0" w:rsidRDefault="00FC1587" w:rsidP="00B27533">
                      <w:pPr>
                        <w:rPr>
                          <w:rFonts w:ascii="Arial" w:hAnsi="Arial" w:cs="Arial"/>
                          <w:sz w:val="20"/>
                          <w:szCs w:val="20"/>
                        </w:rPr>
                      </w:pPr>
                      <w:r>
                        <w:rPr>
                          <w:rFonts w:ascii="Arial" w:hAnsi="Arial" w:cs="Arial"/>
                          <w:sz w:val="20"/>
                          <w:szCs w:val="20"/>
                        </w:rPr>
                        <w:t xml:space="preserve">Julio 2019 –  </w:t>
                      </w:r>
                      <w:proofErr w:type="gramStart"/>
                      <w:r>
                        <w:rPr>
                          <w:rFonts w:ascii="Arial" w:hAnsi="Arial" w:cs="Arial"/>
                          <w:sz w:val="20"/>
                          <w:szCs w:val="20"/>
                        </w:rPr>
                        <w:t>Mayo</w:t>
                      </w:r>
                      <w:proofErr w:type="gramEnd"/>
                      <w:r>
                        <w:rPr>
                          <w:rFonts w:ascii="Arial" w:hAnsi="Arial" w:cs="Arial"/>
                          <w:sz w:val="20"/>
                          <w:szCs w:val="20"/>
                        </w:rPr>
                        <w:t xml:space="preserve"> 2020</w:t>
                      </w: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Default="00B27533" w:rsidP="00B27533">
      <w:pPr>
        <w:widowControl w:val="0"/>
        <w:autoSpaceDE w:val="0"/>
        <w:autoSpaceDN w:val="0"/>
        <w:adjustRightInd w:val="0"/>
        <w:spacing w:before="29" w:after="0" w:line="240" w:lineRule="auto"/>
        <w:ind w:left="110" w:firstLine="598"/>
        <w:rPr>
          <w:rFonts w:ascii="Arial" w:eastAsia="Times New Roman" w:hAnsi="Arial" w:cs="Arial"/>
          <w:b/>
          <w:bCs/>
          <w:sz w:val="24"/>
          <w:szCs w:val="24"/>
          <w:lang w:eastAsia="es-PE"/>
        </w:rPr>
      </w:pPr>
    </w:p>
    <w:p w:rsidR="00BC7DF5" w:rsidRDefault="00BC7DF5" w:rsidP="00B27533">
      <w:pPr>
        <w:widowControl w:val="0"/>
        <w:autoSpaceDE w:val="0"/>
        <w:autoSpaceDN w:val="0"/>
        <w:adjustRightInd w:val="0"/>
        <w:spacing w:before="29" w:after="0" w:line="240" w:lineRule="auto"/>
        <w:ind w:left="110" w:firstLine="598"/>
        <w:rPr>
          <w:rFonts w:ascii="Arial" w:eastAsia="Times New Roman" w:hAnsi="Arial" w:cs="Arial"/>
          <w:b/>
          <w:bCs/>
          <w:sz w:val="24"/>
          <w:szCs w:val="24"/>
          <w:lang w:eastAsia="es-PE"/>
        </w:rPr>
      </w:pPr>
    </w:p>
    <w:p w:rsidR="00BC7DF5" w:rsidRDefault="00BC7DF5" w:rsidP="00B27533">
      <w:pPr>
        <w:widowControl w:val="0"/>
        <w:autoSpaceDE w:val="0"/>
        <w:autoSpaceDN w:val="0"/>
        <w:adjustRightInd w:val="0"/>
        <w:spacing w:before="29" w:after="0" w:line="240" w:lineRule="auto"/>
        <w:ind w:left="110" w:firstLine="598"/>
        <w:rPr>
          <w:rFonts w:ascii="Arial" w:eastAsia="Times New Roman" w:hAnsi="Arial" w:cs="Arial"/>
          <w:b/>
          <w:bCs/>
          <w:sz w:val="24"/>
          <w:szCs w:val="24"/>
          <w:lang w:eastAsia="es-PE"/>
        </w:rPr>
      </w:pPr>
    </w:p>
    <w:p w:rsidR="00B27533" w:rsidRPr="00A51AF4" w:rsidRDefault="00B27533" w:rsidP="00B27533">
      <w:pPr>
        <w:widowControl w:val="0"/>
        <w:autoSpaceDE w:val="0"/>
        <w:autoSpaceDN w:val="0"/>
        <w:adjustRightInd w:val="0"/>
        <w:spacing w:before="29"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B: PLAN DE INVESTIGACIÓN</w:t>
      </w:r>
    </w:p>
    <w:p w:rsidR="00B27533" w:rsidRPr="00A51AF4" w:rsidRDefault="00B27533" w:rsidP="00B27533">
      <w:pPr>
        <w:widowControl w:val="0"/>
        <w:autoSpaceDE w:val="0"/>
        <w:autoSpaceDN w:val="0"/>
        <w:adjustRightInd w:val="0"/>
        <w:spacing w:before="6" w:after="0" w:line="220" w:lineRule="exact"/>
        <w:rPr>
          <w:rFonts w:ascii="Arial" w:eastAsia="Times New Roman" w:hAnsi="Arial" w:cs="Arial"/>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Planteamiento y formulación del problema</w: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2336" behindDoc="1" locked="0" layoutInCell="0" allowOverlap="1" wp14:anchorId="334C5405" wp14:editId="12401AD0">
                <wp:simplePos x="0" y="0"/>
                <wp:positionH relativeFrom="page">
                  <wp:posOffset>942975</wp:posOffset>
                </wp:positionH>
                <wp:positionV relativeFrom="paragraph">
                  <wp:posOffset>129540</wp:posOffset>
                </wp:positionV>
                <wp:extent cx="6080125" cy="6572250"/>
                <wp:effectExtent l="0" t="0" r="158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65722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BC7DF5" w:rsidRDefault="00FC1587" w:rsidP="00BC7DF5">
                            <w:pPr>
                              <w:spacing w:line="360" w:lineRule="auto"/>
                              <w:jc w:val="both"/>
                              <w:rPr>
                                <w:rFonts w:ascii="Arial" w:hAnsi="Arial" w:cs="Arial"/>
                              </w:rPr>
                            </w:pPr>
                            <w:r w:rsidRPr="00BC7DF5">
                              <w:rPr>
                                <w:rFonts w:ascii="Arial" w:hAnsi="Arial" w:cs="Arial"/>
                              </w:rPr>
                              <w:t xml:space="preserve">Hoy en día la inexistencia de un sistema de control interno en el uso de los recursos públicos contribuye a la creación de un ambiente propicio para la corrupción, esto es un problema que se ve a diario debido a los escándalos de fraudes ocasionados por funcionarios públicos y políticos en todo el mundo. </w:t>
                            </w:r>
                          </w:p>
                          <w:p w:rsidR="00FC1587" w:rsidRPr="00BC7DF5" w:rsidRDefault="00FC1587" w:rsidP="00BC7DF5">
                            <w:pPr>
                              <w:spacing w:before="240" w:line="360" w:lineRule="auto"/>
                              <w:jc w:val="both"/>
                              <w:rPr>
                                <w:rFonts w:ascii="Arial" w:hAnsi="Arial" w:cs="Arial"/>
                              </w:rPr>
                            </w:pPr>
                            <w:r w:rsidRPr="00BC7DF5">
                              <w:rPr>
                                <w:rFonts w:ascii="Arial" w:hAnsi="Arial" w:cs="Arial"/>
                              </w:rPr>
                              <w:t>Desde hace algunas décadas, se han generado nuevas corrientes y orientaciones administrativas, que estimulan a la gerencia moderna a mejorar los controles internos de las organizaciones con la finalidad de garantizar la transparencia de la gestión, pero esto muchas veces no se llega a consolidar. Sin embargo, existen muchos países de los cuales son reconocidos por tener una sólida administración de sus recursos y una buena gestión.</w:t>
                            </w:r>
                          </w:p>
                          <w:p w:rsidR="00FC1587" w:rsidRPr="00BC7DF5" w:rsidRDefault="00FC1587" w:rsidP="00BC7DF5">
                            <w:pPr>
                              <w:spacing w:before="240" w:line="360" w:lineRule="auto"/>
                              <w:jc w:val="both"/>
                              <w:rPr>
                                <w:rFonts w:ascii="Arial" w:hAnsi="Arial" w:cs="Arial"/>
                              </w:rPr>
                            </w:pPr>
                            <w:r w:rsidRPr="00BC7DF5">
                              <w:rPr>
                                <w:rFonts w:ascii="Arial" w:hAnsi="Arial" w:cs="Arial"/>
                              </w:rPr>
                              <w:t xml:space="preserve">En </w:t>
                            </w:r>
                            <w:r w:rsidR="00463D1D">
                              <w:rPr>
                                <w:rFonts w:ascii="Arial" w:hAnsi="Arial" w:cs="Arial"/>
                              </w:rPr>
                              <w:t>el Perú</w:t>
                            </w:r>
                            <w:r w:rsidRPr="00BC7DF5">
                              <w:rPr>
                                <w:rFonts w:ascii="Arial" w:hAnsi="Arial" w:cs="Arial"/>
                              </w:rPr>
                              <w:t xml:space="preserve"> las municipalidades</w:t>
                            </w:r>
                            <w:r w:rsidR="00463D1D">
                              <w:rPr>
                                <w:rFonts w:ascii="Arial" w:hAnsi="Arial" w:cs="Arial"/>
                              </w:rPr>
                              <w:t>, al año 2019,</w:t>
                            </w:r>
                            <w:r w:rsidRPr="00BC7DF5">
                              <w:rPr>
                                <w:rFonts w:ascii="Arial" w:hAnsi="Arial" w:cs="Arial"/>
                              </w:rPr>
                              <w:t xml:space="preserve"> para muchos es sinónimo de corrupción, malversaciones de fondos, burocracia, ineficiencia en las operaciones, y esto ha conllevado a un clima de desconfianza y apatía en la población. Cada día la población desconfía más de los gobiernos locales.</w:t>
                            </w:r>
                          </w:p>
                          <w:p w:rsidR="00FC1587" w:rsidRPr="00BC7DF5" w:rsidRDefault="00FC1587" w:rsidP="00BC7DF5">
                            <w:pPr>
                              <w:spacing w:line="360" w:lineRule="auto"/>
                              <w:jc w:val="both"/>
                              <w:rPr>
                                <w:rFonts w:ascii="Arial" w:hAnsi="Arial" w:cs="Arial"/>
                              </w:rPr>
                            </w:pPr>
                            <w:r w:rsidRPr="00BC7DF5">
                              <w:rPr>
                                <w:rFonts w:ascii="Arial" w:hAnsi="Arial" w:cs="Arial"/>
                              </w:rPr>
                              <w:t xml:space="preserve">Esta problemática ha conducido al estado a preocuparse por el prestigio y para ello se  han establecido reformas para mejorar su sistema de control buscando un mejor desarrollo local, regional y nacional implementando normativas, disposiciones y estipulaciones que contribuyan a una adecuada gestión de las instituciones públicas, es así que de acuerdo a la Ley N° 28716 - Ley de Control Interno de las Entidades del Estado, establece que la Contraloría General de la Republica es la entidad competente para dictar la normativa técnica de control que oriente la efectiva implantación y funcionamiento del control interno, así como su respectiva evaluación; establece las normas para la implementación y aplicación del Sistema de Control con el propósito de fortalecer el sistema administrativo y así poder prevenir los casos de corrupción que se pueda presentar dictaminándose que esto debe ser realizado por los  Alcaldes, los funcionarios y servidores de la Entidad. Pero sin embargo poco o nada ayudo la situación de las municipalidades. </w:t>
                            </w:r>
                          </w:p>
                          <w:p w:rsidR="00FC1587" w:rsidRDefault="00FC1587" w:rsidP="00B275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5405" id="Rectángulo 10" o:spid="_x0000_s1032" style="position:absolute;left:0;text-align:left;margin-left:74.25pt;margin-top:10.2pt;width:478.75pt;height:5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" o:allowincell="f" filled="f" strokeweight=".8pt">
                <v:path arrowok="t"/>
                <v:textbox>
                  <w:txbxContent>
                    <w:p w:rsidR="00FC1587" w:rsidRPr="00BC7DF5" w:rsidRDefault="00FC1587" w:rsidP="00BC7DF5">
                      <w:pPr>
                        <w:spacing w:line="360" w:lineRule="auto"/>
                        <w:jc w:val="both"/>
                        <w:rPr>
                          <w:rFonts w:ascii="Arial" w:hAnsi="Arial" w:cs="Arial"/>
                        </w:rPr>
                      </w:pPr>
                      <w:r w:rsidRPr="00BC7DF5">
                        <w:rPr>
                          <w:rFonts w:ascii="Arial" w:hAnsi="Arial" w:cs="Arial"/>
                        </w:rPr>
                        <w:t xml:space="preserve">Hoy en día la inexistencia de un sistema de control interno en el uso de los recursos públicos contribuye a la creación de un ambiente propicio para la corrupción, esto es un problema que se ve a diario debido a los escándalos de fraudes ocasionados por funcionarios públicos y políticos en todo el mundo. </w:t>
                      </w:r>
                    </w:p>
                    <w:p w:rsidR="00FC1587" w:rsidRPr="00BC7DF5" w:rsidRDefault="00FC1587" w:rsidP="00BC7DF5">
                      <w:pPr>
                        <w:spacing w:before="240" w:line="360" w:lineRule="auto"/>
                        <w:jc w:val="both"/>
                        <w:rPr>
                          <w:rFonts w:ascii="Arial" w:hAnsi="Arial" w:cs="Arial"/>
                        </w:rPr>
                      </w:pPr>
                      <w:r w:rsidRPr="00BC7DF5">
                        <w:rPr>
                          <w:rFonts w:ascii="Arial" w:hAnsi="Arial" w:cs="Arial"/>
                        </w:rPr>
                        <w:t>Desde hace algunas décadas, se han generado nuevas corrientes y orientaciones administrativas, que estimulan a la gerencia moderna a mejorar los controles internos de las organizaciones con la finalidad de garantizar la transparencia de la gestión, pero esto muchas veces no se llega a consolidar. Sin embargo, existen muchos países de los cuales son reconocidos por tener una sólida administración de sus recursos y una buena gestión.</w:t>
                      </w:r>
                    </w:p>
                    <w:p w:rsidR="00FC1587" w:rsidRPr="00BC7DF5" w:rsidRDefault="00FC1587" w:rsidP="00BC7DF5">
                      <w:pPr>
                        <w:spacing w:before="240" w:line="360" w:lineRule="auto"/>
                        <w:jc w:val="both"/>
                        <w:rPr>
                          <w:rFonts w:ascii="Arial" w:hAnsi="Arial" w:cs="Arial"/>
                        </w:rPr>
                      </w:pPr>
                      <w:r w:rsidRPr="00BC7DF5">
                        <w:rPr>
                          <w:rFonts w:ascii="Arial" w:hAnsi="Arial" w:cs="Arial"/>
                        </w:rPr>
                        <w:t xml:space="preserve">En </w:t>
                      </w:r>
                      <w:r w:rsidR="00463D1D">
                        <w:rPr>
                          <w:rFonts w:ascii="Arial" w:hAnsi="Arial" w:cs="Arial"/>
                        </w:rPr>
                        <w:t>el Perú</w:t>
                      </w:r>
                      <w:r w:rsidRPr="00BC7DF5">
                        <w:rPr>
                          <w:rFonts w:ascii="Arial" w:hAnsi="Arial" w:cs="Arial"/>
                        </w:rPr>
                        <w:t xml:space="preserve"> las municipalidades</w:t>
                      </w:r>
                      <w:r w:rsidR="00463D1D">
                        <w:rPr>
                          <w:rFonts w:ascii="Arial" w:hAnsi="Arial" w:cs="Arial"/>
                        </w:rPr>
                        <w:t xml:space="preserve">, al año </w:t>
                      </w:r>
                      <w:r w:rsidR="00463D1D">
                        <w:rPr>
                          <w:rFonts w:ascii="Arial" w:hAnsi="Arial" w:cs="Arial"/>
                        </w:rPr>
                        <w:t>2019,</w:t>
                      </w:r>
                      <w:bookmarkStart w:id="1" w:name="_GoBack"/>
                      <w:bookmarkEnd w:id="1"/>
                      <w:r w:rsidRPr="00BC7DF5">
                        <w:rPr>
                          <w:rFonts w:ascii="Arial" w:hAnsi="Arial" w:cs="Arial"/>
                        </w:rPr>
                        <w:t xml:space="preserve"> para muchos es sinónimo de corrupción, malversaciones de fondos, burocracia, ineficiencia en las operaciones, y esto ha conllevado a un clima de desconfianza y apatía en la población. Cada día la población desconfía más de los gobiernos locales.</w:t>
                      </w:r>
                    </w:p>
                    <w:p w:rsidR="00FC1587" w:rsidRPr="00BC7DF5" w:rsidRDefault="00FC1587" w:rsidP="00BC7DF5">
                      <w:pPr>
                        <w:spacing w:line="360" w:lineRule="auto"/>
                        <w:jc w:val="both"/>
                        <w:rPr>
                          <w:rFonts w:ascii="Arial" w:hAnsi="Arial" w:cs="Arial"/>
                        </w:rPr>
                      </w:pPr>
                      <w:r w:rsidRPr="00BC7DF5">
                        <w:rPr>
                          <w:rFonts w:ascii="Arial" w:hAnsi="Arial" w:cs="Arial"/>
                        </w:rPr>
                        <w:t xml:space="preserve">Esta problemática ha conducido al estado a preocuparse por el prestigio y para ello se  han establecido reformas para mejorar su sistema de control buscando un mejor desarrollo local, regional y nacional implementando normativas, disposiciones y estipulaciones que contribuyan a una adecuada gestión de las instituciones públicas, es así que de acuerdo a la Ley N° 28716 - Ley de Control Interno de las Entidades del Estado, establece que la Contraloría General de la Republica es la entidad competente para dictar la normativa técnica de control que oriente la efectiva implantación y funcionamiento del control interno, así como su respectiva evaluación; establece las normas para la implementación y aplicación del Sistema de Control con el propósito de fortalecer el sistema administrativo y así poder prevenir los casos de corrupción que se pueda presentar dictaminándose que esto debe ser realizado por los  Alcaldes, los funcionarios y servidores de la Entidad. Pero sin embargo poco o nada ayudo la situación de las municipalidades. </w:t>
                      </w:r>
                    </w:p>
                    <w:p w:rsidR="00FC1587" w:rsidRDefault="00FC1587" w:rsidP="00B27533">
                      <w:pPr>
                        <w:jc w:val="both"/>
                      </w:pPr>
                    </w:p>
                  </w:txbxContent>
                </v:textbox>
                <w10:wrap anchorx="page"/>
              </v:rect>
            </w:pict>
          </mc:Fallback>
        </mc:AlternateConten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Calibri" w:eastAsia="Times New Roman" w:hAnsi="Calibri" w:cs="Times New Roman"/>
          <w:noProof/>
          <w:lang w:eastAsia="es-PE"/>
        </w:rPr>
        <w:lastRenderedPageBreak/>
        <mc:AlternateContent>
          <mc:Choice Requires="wps">
            <w:drawing>
              <wp:anchor distT="0" distB="0" distL="114300" distR="114300" simplePos="0" relativeHeight="251673600" behindDoc="1" locked="0" layoutInCell="0" allowOverlap="1" wp14:anchorId="6199B6BD" wp14:editId="61046BEA">
                <wp:simplePos x="0" y="0"/>
                <wp:positionH relativeFrom="page">
                  <wp:posOffset>914400</wp:posOffset>
                </wp:positionH>
                <wp:positionV relativeFrom="paragraph">
                  <wp:posOffset>-52070</wp:posOffset>
                </wp:positionV>
                <wp:extent cx="6080125" cy="8534400"/>
                <wp:effectExtent l="0" t="0" r="158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5344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BC7DF5" w:rsidRDefault="00FC1587" w:rsidP="00BC7DF5">
                            <w:pPr>
                              <w:spacing w:line="360" w:lineRule="auto"/>
                              <w:jc w:val="both"/>
                              <w:rPr>
                                <w:rFonts w:ascii="Arial" w:hAnsi="Arial" w:cs="Arial"/>
                              </w:rPr>
                            </w:pPr>
                            <w:r w:rsidRPr="00BC7DF5">
                              <w:rPr>
                                <w:rFonts w:ascii="Arial" w:hAnsi="Arial" w:cs="Arial"/>
                              </w:rPr>
                              <w:t>Estas ineficiencias se deben a que las municipalidades no organizan e implementan correctamente su sistema de control interno, ya que se da por la falta de interés y compromiso dado que, entre los objetivos que busca el control Interno es velar por la correcta y transparente ejecución de gastos, cautelando la legalidad y eficiencia de sus actos y operaciones, así como el logro de sus resultados, para contribuir con el cumplimiento de los fines y metas institucionales. Las deficientes actuaciones de los funcionarios y servidores ocasionan una imagen negativa de los funcionarios públicos, sus partidos políticos de las alcaldías, gobiernos regionales y en su conjunto lo cual hacen mucho daño a nuestro país.</w:t>
                            </w:r>
                          </w:p>
                          <w:p w:rsidR="00FC1587" w:rsidRDefault="00FC1587" w:rsidP="00BC7DF5">
                            <w:pPr>
                              <w:spacing w:before="240" w:after="240" w:line="360" w:lineRule="auto"/>
                              <w:jc w:val="both"/>
                              <w:rPr>
                                <w:rFonts w:ascii="Arial" w:hAnsi="Arial" w:cs="Arial"/>
                              </w:rPr>
                            </w:pPr>
                            <w:r w:rsidRPr="00BC7DF5">
                              <w:rPr>
                                <w:rFonts w:ascii="Arial" w:hAnsi="Arial" w:cs="Arial"/>
                              </w:rPr>
                              <w:t>A nivel local, las Municipalidades Distritales de la Provincia de Trujillo, son entidades públicas que de acuerdo al portal del Estado Peruano forman parte de los 1866 gobiernos locales existentes en el Perú, al ser entidades públicas estás al servicio de la población, es decir debe atender las necesidades de la Provincia de Trujillo ya sea en obras, proyectos, servicios básicos, servicios de limpieza pública, mejorar la seguridad ciudadana entre otras actividades para el bienestar de la población.  La gran problemática que se presenta en estas municipalidades es que no cuentan con un sistema de control interno en la actualidad, siendo así que tampoco cuentan con un órgano de control institucional (OCI) en la mayoría de los casos, que pueda verificar y controlar que los procesos se realicen de acuerdo a la normativa, dado así que no contaban con resoluciones, directivas, memorándum, actas del comité de control interno. Esto se debe a que las entidades aún se encuentra  en proceso de planificación para la implementación del sistema de control interno de acuerdo a la resolución 004-2017, otra causa es la falta de tiempo, esto generaría una serie de consecuencias tales como la confiabilidad de los recursos públicos ya que se puede pensar que existe una malversación de estos recursos, otra consecuencia sería que se obvien procedimientos relevantes que las municipalidades deberían realizar pero que éstas no lo realizan, finalmente la ausencia del sistema de control interno genera que las instituciones no cuenten con una adecuada documentación y en caso de que se realizara una auditoría éstas entidades tendrían una serie de problemas.</w:t>
                            </w:r>
                          </w:p>
                          <w:p w:rsidR="00FC1587" w:rsidRDefault="00FC1587" w:rsidP="00BC7DF5">
                            <w:pPr>
                              <w:spacing w:before="120" w:after="120" w:line="360" w:lineRule="auto"/>
                              <w:contextualSpacing/>
                              <w:jc w:val="both"/>
                              <w:rPr>
                                <w:rFonts w:ascii="Arial" w:eastAsia="Calibri" w:hAnsi="Arial" w:cs="Arial"/>
                                <w:lang w:val="es-ES"/>
                              </w:rPr>
                            </w:pPr>
                            <w:r w:rsidRPr="00807461">
                              <w:rPr>
                                <w:rFonts w:ascii="Arial" w:hAnsi="Arial" w:cs="Arial"/>
                              </w:rPr>
                              <w:t xml:space="preserve">Es por ello que el presente informe de investigación radica en demostrar la </w:t>
                            </w:r>
                            <w:r w:rsidRPr="00807461">
                              <w:rPr>
                                <w:rFonts w:ascii="Arial" w:eastAsia="Calibri" w:hAnsi="Arial" w:cs="Arial"/>
                                <w:lang w:val="es-ES"/>
                              </w:rPr>
                              <w:t>Evaluación del nivel de Implementación del Control Interno y la Gestión en las Municipalidades Distritales de la Provincia de Trujillo periodo 2019.</w:t>
                            </w:r>
                          </w:p>
                          <w:p w:rsidR="00463D1D" w:rsidRDefault="00463D1D" w:rsidP="00BC7DF5">
                            <w:pPr>
                              <w:spacing w:before="120" w:after="120" w:line="360" w:lineRule="auto"/>
                              <w:contextualSpacing/>
                              <w:jc w:val="both"/>
                              <w:rPr>
                                <w:rFonts w:ascii="Arial" w:eastAsia="Calibri" w:hAnsi="Arial" w:cs="Arial"/>
                                <w:lang w:val="es-ES"/>
                              </w:rPr>
                            </w:pPr>
                          </w:p>
                          <w:p w:rsidR="007601AA" w:rsidRDefault="007601AA" w:rsidP="00BC7DF5">
                            <w:pPr>
                              <w:spacing w:before="120" w:after="120" w:line="360" w:lineRule="auto"/>
                              <w:contextualSpacing/>
                              <w:jc w:val="both"/>
                              <w:rPr>
                                <w:rFonts w:ascii="Arial" w:eastAsia="Calibri" w:hAnsi="Arial" w:cs="Arial"/>
                                <w:lang w:val="es-ES"/>
                              </w:rPr>
                            </w:pPr>
                            <w:r>
                              <w:rPr>
                                <w:rFonts w:ascii="Arial" w:eastAsia="Calibri" w:hAnsi="Arial" w:cs="Arial"/>
                                <w:lang w:val="es-ES"/>
                              </w:rPr>
                              <w:t xml:space="preserve">¿Cómo el nivel de implementación del control interno incide </w:t>
                            </w:r>
                            <w:r w:rsidR="00463D1D">
                              <w:rPr>
                                <w:rFonts w:ascii="Arial" w:eastAsia="Calibri" w:hAnsi="Arial" w:cs="Arial"/>
                                <w:lang w:val="es-ES"/>
                              </w:rPr>
                              <w:t xml:space="preserve">en la </w:t>
                            </w:r>
                            <w:r w:rsidR="00463D1D" w:rsidRPr="006F6112">
                              <w:rPr>
                                <w:rFonts w:ascii="Arial" w:hAnsi="Arial" w:cs="Arial"/>
                                <w:lang w:val="es-ES"/>
                              </w:rPr>
                              <w:t>evaluación de la Gestión en las Municipalidades Distritales de la Provincia de Trujillo, año 2019</w:t>
                            </w:r>
                            <w:r w:rsidR="00463D1D">
                              <w:rPr>
                                <w:rFonts w:ascii="Arial" w:hAnsi="Arial" w:cs="Arial"/>
                                <w:lang w:val="es-ES"/>
                              </w:rPr>
                              <w:t>?</w:t>
                            </w:r>
                          </w:p>
                          <w:p w:rsidR="007601AA" w:rsidRDefault="007601AA" w:rsidP="00BC7DF5">
                            <w:pPr>
                              <w:spacing w:before="120" w:after="120" w:line="360" w:lineRule="auto"/>
                              <w:contextualSpacing/>
                              <w:jc w:val="both"/>
                              <w:rPr>
                                <w:rFonts w:ascii="Arial" w:eastAsia="Calibri" w:hAnsi="Arial" w:cs="Arial"/>
                                <w:lang w:val="es-ES"/>
                              </w:rPr>
                            </w:pPr>
                          </w:p>
                          <w:p w:rsidR="007601AA" w:rsidRDefault="007601AA" w:rsidP="00BC7DF5">
                            <w:pPr>
                              <w:spacing w:before="120" w:after="120" w:line="360" w:lineRule="auto"/>
                              <w:contextualSpacing/>
                              <w:jc w:val="both"/>
                              <w:rPr>
                                <w:rFonts w:ascii="Arial" w:eastAsia="Calibri" w:hAnsi="Arial" w:cs="Arial"/>
                                <w:lang w:val="es-ES"/>
                              </w:rPr>
                            </w:pPr>
                          </w:p>
                          <w:p w:rsidR="007601AA" w:rsidRDefault="007601AA" w:rsidP="00BC7DF5">
                            <w:pPr>
                              <w:spacing w:before="120" w:after="120" w:line="360" w:lineRule="auto"/>
                              <w:contextualSpacing/>
                              <w:jc w:val="both"/>
                              <w:rPr>
                                <w:rFonts w:ascii="Arial" w:eastAsia="Calibri" w:hAnsi="Arial" w:cs="Arial"/>
                                <w:lang w:val="es-ES"/>
                              </w:rPr>
                            </w:pPr>
                          </w:p>
                          <w:p w:rsidR="007601AA" w:rsidRPr="007601AA" w:rsidRDefault="007601AA" w:rsidP="00BC7DF5">
                            <w:pPr>
                              <w:spacing w:before="120" w:after="120" w:line="360" w:lineRule="auto"/>
                              <w:contextualSpacing/>
                              <w:jc w:val="both"/>
                              <w:rPr>
                                <w:rFonts w:ascii="Arial" w:eastAsia="Calibri" w:hAnsi="Arial" w:cs="Arial"/>
                                <w:color w:val="FF0000"/>
                              </w:rPr>
                            </w:pPr>
                            <w:r>
                              <w:rPr>
                                <w:rFonts w:ascii="Arial" w:eastAsia="Calibri" w:hAnsi="Arial" w:cs="Arial"/>
                                <w:lang w:val="es-ES"/>
                              </w:rPr>
                              <w:t xml:space="preserve"> </w:t>
                            </w:r>
                          </w:p>
                          <w:p w:rsidR="00FC1587" w:rsidRDefault="00FC1587" w:rsidP="00BC7D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B6BD" id="Rectángulo 2" o:spid="_x0000_s1033" style="position:absolute;left:0;text-align:left;margin-left:1in;margin-top:-4.1pt;width:478.75pt;height:6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" o:allowincell="f" filled="f" strokeweight=".8pt">
                <v:path arrowok="t"/>
                <v:textbox>
                  <w:txbxContent>
                    <w:p w:rsidR="00FC1587" w:rsidRPr="00BC7DF5" w:rsidRDefault="00FC1587" w:rsidP="00BC7DF5">
                      <w:pPr>
                        <w:spacing w:line="360" w:lineRule="auto"/>
                        <w:jc w:val="both"/>
                        <w:rPr>
                          <w:rFonts w:ascii="Arial" w:hAnsi="Arial" w:cs="Arial"/>
                        </w:rPr>
                      </w:pPr>
                      <w:r w:rsidRPr="00BC7DF5">
                        <w:rPr>
                          <w:rFonts w:ascii="Arial" w:hAnsi="Arial" w:cs="Arial"/>
                        </w:rPr>
                        <w:t>Estas ineficiencias se deben a que las municipalidades no organizan e implementan correctamente su sistema de control interno, ya que se da por la falta de interés y compromiso dado que, entre los objetivos que busca el control Interno es velar por la correcta y transparente ejecución de gastos, cautelando la legalidad y eficiencia de sus actos y operaciones, así como el logro de sus resultados, para contribuir con el cumplimiento de los fines y metas institucionales. Las deficientes actuaciones de los funcionarios y servidores ocasionan una imagen negativa de los funcionarios públicos, sus partidos políticos de las alcaldías, gobiernos regionales y en su conjunto lo cual hacen mucho daño a nuestro país.</w:t>
                      </w:r>
                    </w:p>
                    <w:p w:rsidR="00FC1587" w:rsidRDefault="00FC1587" w:rsidP="00BC7DF5">
                      <w:pPr>
                        <w:spacing w:before="240" w:after="240" w:line="360" w:lineRule="auto"/>
                        <w:jc w:val="both"/>
                        <w:rPr>
                          <w:rFonts w:ascii="Arial" w:hAnsi="Arial" w:cs="Arial"/>
                        </w:rPr>
                      </w:pPr>
                      <w:r w:rsidRPr="00BC7DF5">
                        <w:rPr>
                          <w:rFonts w:ascii="Arial" w:hAnsi="Arial" w:cs="Arial"/>
                        </w:rPr>
                        <w:t>A nivel local, las Municipalidades Distritales de la Provincia de Trujillo, son entidades públicas que de acuerdo al portal del Estado Peruano forman parte de los 1866 gobiernos locales existentes en el Perú, al ser entidades públicas estás al servicio de la población, es decir debe atender las necesidades de la Provincia de Trujillo ya sea en obras, proyectos, servicios básicos, servicios de limpieza pública, mejorar la seguridad ciudadana entre otras actividades para el bienestar de la población.  La gran problemática que se presenta en estas municipalidades es que no cuentan con un sistema de control interno en la actualidad, siendo así que tampoco cuentan con un órgano de control institucional (OCI) en la mayoría de los casos, que pueda verificar y controlar que los procesos se realicen de acuerdo a la normativa, dado así que no contaban con resoluciones, directivas, memorándum, actas del comité de control interno. Esto se debe a que las entidades aún se encuentra  en proceso de planificación para la implementación del sistema de control interno de acuerdo a la resolución 004-2017, otra causa es la falta de tiempo, esto generaría una serie de consecuencias tales como la confiabilidad de los recursos públicos ya que se puede pensar que existe una malversación de estos recursos, otra consecuencia sería que se obvien procedimientos relevantes que las municipalidades deberían realizar pero que éstas no lo realizan, finalmente la ausencia del sistema de control interno genera que las instituciones no cuenten con una adecuada documentación y en caso de que se realizara una auditoría éstas entidades tendrían una serie de problemas.</w:t>
                      </w:r>
                    </w:p>
                    <w:p w:rsidR="00FC1587" w:rsidRDefault="00FC1587" w:rsidP="00BC7DF5">
                      <w:pPr>
                        <w:spacing w:before="120" w:after="120" w:line="360" w:lineRule="auto"/>
                        <w:contextualSpacing/>
                        <w:jc w:val="both"/>
                        <w:rPr>
                          <w:rFonts w:ascii="Arial" w:eastAsia="Calibri" w:hAnsi="Arial" w:cs="Arial"/>
                          <w:lang w:val="es-ES"/>
                        </w:rPr>
                      </w:pPr>
                      <w:r w:rsidRPr="00807461">
                        <w:rPr>
                          <w:rFonts w:ascii="Arial" w:hAnsi="Arial" w:cs="Arial"/>
                        </w:rPr>
                        <w:t xml:space="preserve">Es por ello que el presente informe de investigación radica en demostrar la </w:t>
                      </w:r>
                      <w:r w:rsidRPr="00807461">
                        <w:rPr>
                          <w:rFonts w:ascii="Arial" w:eastAsia="Calibri" w:hAnsi="Arial" w:cs="Arial"/>
                          <w:lang w:val="es-ES"/>
                        </w:rPr>
                        <w:t>Evaluación del nivel de Implementación del Control Interno y la Gestión en las Municipalidades Distritales de la Provincia de Trujillo periodo 2019.</w:t>
                      </w:r>
                    </w:p>
                    <w:p w:rsidR="00463D1D" w:rsidRDefault="00463D1D" w:rsidP="00BC7DF5">
                      <w:pPr>
                        <w:spacing w:before="120" w:after="120" w:line="360" w:lineRule="auto"/>
                        <w:contextualSpacing/>
                        <w:jc w:val="both"/>
                        <w:rPr>
                          <w:rFonts w:ascii="Arial" w:eastAsia="Calibri" w:hAnsi="Arial" w:cs="Arial"/>
                          <w:lang w:val="es-ES"/>
                        </w:rPr>
                      </w:pPr>
                    </w:p>
                    <w:p w:rsidR="007601AA" w:rsidRDefault="007601AA" w:rsidP="00BC7DF5">
                      <w:pPr>
                        <w:spacing w:before="120" w:after="120" w:line="360" w:lineRule="auto"/>
                        <w:contextualSpacing/>
                        <w:jc w:val="both"/>
                        <w:rPr>
                          <w:rFonts w:ascii="Arial" w:eastAsia="Calibri" w:hAnsi="Arial" w:cs="Arial"/>
                          <w:lang w:val="es-ES"/>
                        </w:rPr>
                      </w:pPr>
                      <w:r>
                        <w:rPr>
                          <w:rFonts w:ascii="Arial" w:eastAsia="Calibri" w:hAnsi="Arial" w:cs="Arial"/>
                          <w:lang w:val="es-ES"/>
                        </w:rPr>
                        <w:t xml:space="preserve">¿Cómo el nivel de implementación del control interno incide </w:t>
                      </w:r>
                      <w:r w:rsidR="00463D1D">
                        <w:rPr>
                          <w:rFonts w:ascii="Arial" w:eastAsia="Calibri" w:hAnsi="Arial" w:cs="Arial"/>
                          <w:lang w:val="es-ES"/>
                        </w:rPr>
                        <w:t xml:space="preserve">en la </w:t>
                      </w:r>
                      <w:r w:rsidR="00463D1D" w:rsidRPr="006F6112">
                        <w:rPr>
                          <w:rFonts w:ascii="Arial" w:hAnsi="Arial" w:cs="Arial"/>
                          <w:lang w:val="es-ES"/>
                        </w:rPr>
                        <w:t>evaluación de la Gestión en las Municipalidades Distritales de la Provincia de Trujillo, año 2019</w:t>
                      </w:r>
                      <w:r w:rsidR="00463D1D">
                        <w:rPr>
                          <w:rFonts w:ascii="Arial" w:hAnsi="Arial" w:cs="Arial"/>
                          <w:lang w:val="es-ES"/>
                        </w:rPr>
                        <w:t>?</w:t>
                      </w:r>
                    </w:p>
                    <w:p w:rsidR="007601AA" w:rsidRDefault="007601AA" w:rsidP="00BC7DF5">
                      <w:pPr>
                        <w:spacing w:before="120" w:after="120" w:line="360" w:lineRule="auto"/>
                        <w:contextualSpacing/>
                        <w:jc w:val="both"/>
                        <w:rPr>
                          <w:rFonts w:ascii="Arial" w:eastAsia="Calibri" w:hAnsi="Arial" w:cs="Arial"/>
                          <w:lang w:val="es-ES"/>
                        </w:rPr>
                      </w:pPr>
                    </w:p>
                    <w:p w:rsidR="007601AA" w:rsidRDefault="007601AA" w:rsidP="00BC7DF5">
                      <w:pPr>
                        <w:spacing w:before="120" w:after="120" w:line="360" w:lineRule="auto"/>
                        <w:contextualSpacing/>
                        <w:jc w:val="both"/>
                        <w:rPr>
                          <w:rFonts w:ascii="Arial" w:eastAsia="Calibri" w:hAnsi="Arial" w:cs="Arial"/>
                          <w:lang w:val="es-ES"/>
                        </w:rPr>
                      </w:pPr>
                    </w:p>
                    <w:p w:rsidR="007601AA" w:rsidRDefault="007601AA" w:rsidP="00BC7DF5">
                      <w:pPr>
                        <w:spacing w:before="120" w:after="120" w:line="360" w:lineRule="auto"/>
                        <w:contextualSpacing/>
                        <w:jc w:val="both"/>
                        <w:rPr>
                          <w:rFonts w:ascii="Arial" w:eastAsia="Calibri" w:hAnsi="Arial" w:cs="Arial"/>
                          <w:lang w:val="es-ES"/>
                        </w:rPr>
                      </w:pPr>
                    </w:p>
                    <w:p w:rsidR="007601AA" w:rsidRPr="007601AA" w:rsidRDefault="007601AA" w:rsidP="00BC7DF5">
                      <w:pPr>
                        <w:spacing w:before="120" w:after="120" w:line="360" w:lineRule="auto"/>
                        <w:contextualSpacing/>
                        <w:jc w:val="both"/>
                        <w:rPr>
                          <w:rFonts w:ascii="Arial" w:eastAsia="Calibri" w:hAnsi="Arial" w:cs="Arial"/>
                          <w:color w:val="FF0000"/>
                        </w:rPr>
                      </w:pPr>
                      <w:r>
                        <w:rPr>
                          <w:rFonts w:ascii="Arial" w:eastAsia="Calibri" w:hAnsi="Arial" w:cs="Arial"/>
                          <w:lang w:val="es-ES"/>
                        </w:rPr>
                        <w:t xml:space="preserve"> </w:t>
                      </w:r>
                    </w:p>
                    <w:p w:rsidR="00FC1587" w:rsidRDefault="00FC1587" w:rsidP="00BC7DF5">
                      <w:pPr>
                        <w:jc w:val="both"/>
                      </w:pPr>
                    </w:p>
                  </w:txbxContent>
                </v:textbox>
                <w10:wrap anchorx="page"/>
              </v:rect>
            </w:pict>
          </mc:Fallback>
        </mc:AlternateContent>
      </w: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Pr="00A51AF4" w:rsidRDefault="00BC7DF5"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7601AA" w:rsidRDefault="007601AA"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7601AA" w:rsidRDefault="007601AA"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 xml:space="preserve">Antecedentes </w: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6432" behindDoc="1" locked="0" layoutInCell="0" allowOverlap="1" wp14:anchorId="40514C9E" wp14:editId="09F525F0">
                <wp:simplePos x="0" y="0"/>
                <wp:positionH relativeFrom="page">
                  <wp:posOffset>942975</wp:posOffset>
                </wp:positionH>
                <wp:positionV relativeFrom="paragraph">
                  <wp:posOffset>8890</wp:posOffset>
                </wp:positionV>
                <wp:extent cx="6080125" cy="9029700"/>
                <wp:effectExtent l="0" t="0" r="1587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90297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8E4E36" w:rsidRDefault="00FC1587" w:rsidP="008E4E36">
                            <w:pPr>
                              <w:pStyle w:val="Prrafodelista"/>
                              <w:numPr>
                                <w:ilvl w:val="0"/>
                                <w:numId w:val="6"/>
                              </w:numPr>
                              <w:spacing w:after="0" w:line="360" w:lineRule="auto"/>
                              <w:jc w:val="both"/>
                              <w:rPr>
                                <w:rFonts w:ascii="Arial" w:hAnsi="Arial" w:cs="Arial"/>
                                <w:b/>
                                <w:sz w:val="24"/>
                                <w:szCs w:val="24"/>
                              </w:rPr>
                            </w:pPr>
                            <w:r w:rsidRPr="008E4E36">
                              <w:rPr>
                                <w:rFonts w:ascii="Arial" w:hAnsi="Arial" w:cs="Arial"/>
                                <w:b/>
                                <w:sz w:val="24"/>
                                <w:szCs w:val="24"/>
                              </w:rPr>
                              <w:t xml:space="preserve">A nivel internacional </w:t>
                            </w:r>
                          </w:p>
                          <w:p w:rsidR="00FC1587" w:rsidRPr="008E4E36" w:rsidRDefault="00FC1587" w:rsidP="008E4E36">
                            <w:pPr>
                              <w:spacing w:before="240" w:line="360" w:lineRule="auto"/>
                              <w:ind w:left="720" w:firstLine="696"/>
                              <w:jc w:val="both"/>
                              <w:rPr>
                                <w:rFonts w:ascii="Arial" w:hAnsi="Arial" w:cs="Arial"/>
                                <w:sz w:val="24"/>
                                <w:szCs w:val="24"/>
                              </w:rPr>
                            </w:pPr>
                            <w:r w:rsidRPr="008E4E36">
                              <w:rPr>
                                <w:rFonts w:ascii="Arial" w:hAnsi="Arial" w:cs="Arial"/>
                                <w:sz w:val="24"/>
                                <w:szCs w:val="24"/>
                              </w:rPr>
                              <w:t xml:space="preserve">Endara (2016) en su Tesis titulada </w:t>
                            </w:r>
                            <w:r w:rsidRPr="008E4E36">
                              <w:rPr>
                                <w:rFonts w:ascii="Arial" w:hAnsi="Arial" w:cs="Arial"/>
                                <w:i/>
                                <w:sz w:val="24"/>
                                <w:szCs w:val="24"/>
                              </w:rPr>
                              <w:t>“Auditoría de control interno para la agencia de desarrollo económico territorial adscrita al Gobierno Provincial de Carchi de la ciudad de Tulcán”</w:t>
                            </w:r>
                            <w:r w:rsidRPr="008E4E36">
                              <w:rPr>
                                <w:rFonts w:ascii="Arial" w:hAnsi="Arial" w:cs="Arial"/>
                                <w:sz w:val="24"/>
                                <w:szCs w:val="24"/>
                              </w:rPr>
                              <w:t>, para obtener el título de Ingeniero en Contabilidad Superior y Auditoría de la Facultad de Sistemas Mercantiles de la Universidad Regional Autónoma de los Andes. El autor utilizó un diseño de investigación descriptivo correlacional, ya que las dos variables se relacionan entre sí y se describen las etapas de la auditoría. Su población y muestra están constituidas por 17 personas que integran la agencia de desarrollo económico territorial de la ciudad de Tulcán. Por consiguiente, llegó a las siguientes conclusiones: Se fundamentó teóricamente todo lo relacionado a auditoria de control interno los procesos administrativos financieros temas que fueron la base principal para el desarrollo de la presente investigación en la agencia de desarrollo económico Territorial de Carchi, por tanto, se concluye la inexistencia de un sistema de control de los bienes de larga duración y que no existe un procedimiento de constatación a los bienes de larga duración.</w:t>
                            </w:r>
                          </w:p>
                          <w:p w:rsidR="00FC1587" w:rsidRPr="008E4E36" w:rsidRDefault="00FC1587" w:rsidP="008E4E36">
                            <w:pPr>
                              <w:pStyle w:val="Subttulo"/>
                              <w:numPr>
                                <w:ilvl w:val="0"/>
                                <w:numId w:val="6"/>
                              </w:numPr>
                              <w:spacing w:line="360" w:lineRule="auto"/>
                              <w:rPr>
                                <w:rFonts w:ascii="Arial" w:hAnsi="Arial" w:cs="Arial"/>
                                <w:b/>
                                <w:u w:val="none"/>
                              </w:rPr>
                            </w:pPr>
                            <w:bookmarkStart w:id="1" w:name="_Toc516396595"/>
                            <w:r w:rsidRPr="008E4E36">
                              <w:rPr>
                                <w:rFonts w:ascii="Arial" w:hAnsi="Arial" w:cs="Arial"/>
                                <w:b/>
                                <w:u w:val="none"/>
                              </w:rPr>
                              <w:t>A nivel nacional</w:t>
                            </w:r>
                            <w:bookmarkEnd w:id="1"/>
                          </w:p>
                          <w:p w:rsidR="00FC1587" w:rsidRPr="008E4E36" w:rsidRDefault="00FC1587" w:rsidP="008E4E36">
                            <w:pPr>
                              <w:pStyle w:val="Subttulo"/>
                              <w:tabs>
                                <w:tab w:val="clear" w:pos="720"/>
                                <w:tab w:val="num" w:pos="1701"/>
                              </w:tabs>
                              <w:spacing w:line="360" w:lineRule="auto"/>
                              <w:contextualSpacing/>
                              <w:rPr>
                                <w:rFonts w:ascii="Arial" w:hAnsi="Arial" w:cs="Arial"/>
                                <w:u w:val="none"/>
                              </w:rPr>
                            </w:pPr>
                            <w:r w:rsidRPr="008E4E36">
                              <w:rPr>
                                <w:rFonts w:ascii="Arial" w:hAnsi="Arial" w:cs="Arial"/>
                                <w:u w:val="none"/>
                              </w:rPr>
                              <w:tab/>
                            </w:r>
                            <w:r w:rsidRPr="008E4E36">
                              <w:rPr>
                                <w:rFonts w:ascii="Arial" w:hAnsi="Arial" w:cs="Arial"/>
                                <w:u w:val="none"/>
                              </w:rPr>
                              <w:tab/>
                              <w:t xml:space="preserve">Flores (2015) en su Tesis titulada </w:t>
                            </w:r>
                            <w:r w:rsidRPr="008E4E36">
                              <w:rPr>
                                <w:rFonts w:ascii="Arial" w:hAnsi="Arial" w:cs="Arial"/>
                                <w:i/>
                                <w:u w:val="none"/>
                              </w:rPr>
                              <w:t>“Repercusión del control interno en la gestión municipal de la Municipalidad Provincial De San Román”</w:t>
                            </w:r>
                            <w:r w:rsidRPr="008E4E36">
                              <w:rPr>
                                <w:rFonts w:ascii="Arial" w:hAnsi="Arial" w:cs="Arial"/>
                                <w:u w:val="none"/>
                              </w:rPr>
                              <w:t>, para obtener el grado académico de Magister en Administración de la Universidad Andina Néstor Cáceres Velásquez de Juliaca. Por consiguiente, llegó a las siguientes conclusiones: Los datos recopilados y la aplicación de la prueba de hipótesis contribuyeron a establecer que el tipo de ambiente de control no alcanza el grado de cumplimiento de los objetivos y metas. Situación que no permite una buena gestión en la municipalidad Provincial de San Román, concluye también que de los resultados obtenidos en la investigación efectuada, se ha establecido que la forma en el grado de evaluación de riesgo del control interno que influye es significativa en la mejora de la calidad de vida de la población de la provincia de san Román, finalmente concluye que como consecuencia de los resultados obtenidos en la investigación, se ha determinado que el grado de información y comunicación mejora favorablemente los niveles de eficiencia, eficacia y economía. Es decir que existe una influencia significativa con respecto la gestión del gobierno local.</w:t>
                            </w:r>
                          </w:p>
                          <w:p w:rsidR="00FC1587" w:rsidRPr="008E4E36" w:rsidRDefault="00FC1587" w:rsidP="008E4E36">
                            <w:pPr>
                              <w:pStyle w:val="Subttulo"/>
                              <w:tabs>
                                <w:tab w:val="clear" w:pos="720"/>
                                <w:tab w:val="num" w:pos="1701"/>
                              </w:tabs>
                              <w:spacing w:line="360" w:lineRule="auto"/>
                              <w:ind w:left="1701" w:firstLine="0"/>
                            </w:pPr>
                            <w:r w:rsidRPr="008E4E36">
                              <w:rPr>
                                <w:rFonts w:ascii="Arial" w:hAnsi="Arial" w:cs="Arial"/>
                                <w:u w:val="none"/>
                              </w:rPr>
                              <w:tab/>
                            </w:r>
                          </w:p>
                          <w:p w:rsidR="00FC1587" w:rsidRPr="008E4E36" w:rsidRDefault="00FC1587" w:rsidP="00B27533">
                            <w:pPr>
                              <w:jc w:val="both"/>
                              <w:rPr>
                                <w:sz w:val="24"/>
                                <w:szCs w:val="24"/>
                              </w:rPr>
                            </w:pPr>
                          </w:p>
                          <w:p w:rsidR="00FC1587" w:rsidRPr="008E4E36" w:rsidRDefault="00FC1587" w:rsidP="00B27533">
                            <w:pPr>
                              <w:jc w:val="both"/>
                              <w:rPr>
                                <w:sz w:val="24"/>
                                <w:szCs w:val="24"/>
                              </w:rPr>
                            </w:pPr>
                          </w:p>
                          <w:p w:rsidR="00FC1587" w:rsidRPr="008E4E36" w:rsidRDefault="00FC1587" w:rsidP="00B27533">
                            <w:pPr>
                              <w:jc w:val="both"/>
                              <w:rPr>
                                <w:sz w:val="24"/>
                                <w:szCs w:val="24"/>
                              </w:rPr>
                            </w:pPr>
                          </w:p>
                          <w:p w:rsidR="00FC1587" w:rsidRPr="008E4E36" w:rsidRDefault="00FC1587" w:rsidP="00B27533">
                            <w:pPr>
                              <w:jc w:val="both"/>
                              <w:rPr>
                                <w:sz w:val="24"/>
                                <w:szCs w:val="24"/>
                              </w:rPr>
                            </w:pPr>
                          </w:p>
                          <w:p w:rsidR="00FC1587" w:rsidRPr="008E4E36" w:rsidRDefault="00FC1587" w:rsidP="00B27533">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4C9E" id="Rectángulo 9" o:spid="_x0000_s1034" style="position:absolute;left:0;text-align:left;margin-left:74.25pt;margin-top:.7pt;width:478.75pt;height:7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" o:allowincell="f" filled="f" strokeweight=".8pt">
                <v:path arrowok="t"/>
                <v:textbox>
                  <w:txbxContent>
                    <w:p w:rsidR="00FC1587" w:rsidRPr="008E4E36" w:rsidRDefault="00FC1587" w:rsidP="008E4E36">
                      <w:pPr>
                        <w:pStyle w:val="Prrafodelista"/>
                        <w:numPr>
                          <w:ilvl w:val="0"/>
                          <w:numId w:val="6"/>
                        </w:numPr>
                        <w:spacing w:after="0" w:line="360" w:lineRule="auto"/>
                        <w:jc w:val="both"/>
                        <w:rPr>
                          <w:rFonts w:ascii="Arial" w:hAnsi="Arial" w:cs="Arial"/>
                          <w:b/>
                          <w:sz w:val="24"/>
                          <w:szCs w:val="24"/>
                        </w:rPr>
                      </w:pPr>
                      <w:r w:rsidRPr="008E4E36">
                        <w:rPr>
                          <w:rFonts w:ascii="Arial" w:hAnsi="Arial" w:cs="Arial"/>
                          <w:b/>
                          <w:sz w:val="24"/>
                          <w:szCs w:val="24"/>
                        </w:rPr>
                        <w:t xml:space="preserve">A nivel internacional </w:t>
                      </w:r>
                    </w:p>
                    <w:p w:rsidR="00FC1587" w:rsidRPr="008E4E36" w:rsidRDefault="00FC1587" w:rsidP="008E4E36">
                      <w:pPr>
                        <w:spacing w:before="240" w:line="360" w:lineRule="auto"/>
                        <w:ind w:left="720" w:firstLine="696"/>
                        <w:jc w:val="both"/>
                        <w:rPr>
                          <w:rFonts w:ascii="Arial" w:hAnsi="Arial" w:cs="Arial"/>
                          <w:sz w:val="24"/>
                          <w:szCs w:val="24"/>
                        </w:rPr>
                      </w:pPr>
                      <w:r w:rsidRPr="008E4E36">
                        <w:rPr>
                          <w:rFonts w:ascii="Arial" w:hAnsi="Arial" w:cs="Arial"/>
                          <w:sz w:val="24"/>
                          <w:szCs w:val="24"/>
                        </w:rPr>
                        <w:t xml:space="preserve">Endara (2016) en su Tesis titulada </w:t>
                      </w:r>
                      <w:r w:rsidRPr="008E4E36">
                        <w:rPr>
                          <w:rFonts w:ascii="Arial" w:hAnsi="Arial" w:cs="Arial"/>
                          <w:i/>
                          <w:sz w:val="24"/>
                          <w:szCs w:val="24"/>
                        </w:rPr>
                        <w:t>“Auditoría de control interno para la agencia de desarrollo económico territorial adscrita al Gobierno Provincial de Carchi de la ciudad de Tulcán”</w:t>
                      </w:r>
                      <w:r w:rsidRPr="008E4E36">
                        <w:rPr>
                          <w:rFonts w:ascii="Arial" w:hAnsi="Arial" w:cs="Arial"/>
                          <w:sz w:val="24"/>
                          <w:szCs w:val="24"/>
                        </w:rPr>
                        <w:t>, para obtener el título de Ingeniero en Contabilidad Superior y Auditoría de la Facultad de Sistemas Mercantiles de la Universidad Regional Autónoma de los Andes. El autor utilizó un diseño de investigación descriptivo correlacional, ya que las dos variables se relacionan entre sí y se describen las etapas de la auditoría. Su población y muestra están constituidas por 17 personas que integran la agencia de desarrollo económico territorial de la ciudad de Tulcán. Por consiguiente, llegó a las siguientes conclusiones: Se fundamentó teóricamente todo lo relacionado a auditoria de control interno los procesos administrativos financieros temas que fueron la base principal para el desarrollo de la presente investigación en la agencia de desarrollo económico Territorial de Carchi, por tanto, se concluye la inexistencia de un sistema de control de los bienes de larga duración y que no existe un procedimiento de constatación a los bienes de larga duración.</w:t>
                      </w:r>
                    </w:p>
                    <w:p w:rsidR="00FC1587" w:rsidRPr="008E4E36" w:rsidRDefault="00FC1587" w:rsidP="008E4E36">
                      <w:pPr>
                        <w:pStyle w:val="Subttulo"/>
                        <w:numPr>
                          <w:ilvl w:val="0"/>
                          <w:numId w:val="6"/>
                        </w:numPr>
                        <w:spacing w:line="360" w:lineRule="auto"/>
                        <w:rPr>
                          <w:rFonts w:ascii="Arial" w:hAnsi="Arial" w:cs="Arial"/>
                          <w:b/>
                          <w:u w:val="none"/>
                        </w:rPr>
                      </w:pPr>
                      <w:bookmarkStart w:id="1" w:name="_Toc516396595"/>
                      <w:r w:rsidRPr="008E4E36">
                        <w:rPr>
                          <w:rFonts w:ascii="Arial" w:hAnsi="Arial" w:cs="Arial"/>
                          <w:b/>
                          <w:u w:val="none"/>
                        </w:rPr>
                        <w:t>A nivel nacional</w:t>
                      </w:r>
                      <w:bookmarkEnd w:id="1"/>
                    </w:p>
                    <w:p w:rsidR="00FC1587" w:rsidRPr="008E4E36" w:rsidRDefault="00FC1587" w:rsidP="008E4E36">
                      <w:pPr>
                        <w:pStyle w:val="Subttulo"/>
                        <w:tabs>
                          <w:tab w:val="clear" w:pos="720"/>
                          <w:tab w:val="num" w:pos="1701"/>
                        </w:tabs>
                        <w:spacing w:line="360" w:lineRule="auto"/>
                        <w:contextualSpacing/>
                        <w:rPr>
                          <w:rFonts w:ascii="Arial" w:hAnsi="Arial" w:cs="Arial"/>
                          <w:u w:val="none"/>
                        </w:rPr>
                      </w:pPr>
                      <w:r w:rsidRPr="008E4E36">
                        <w:rPr>
                          <w:rFonts w:ascii="Arial" w:hAnsi="Arial" w:cs="Arial"/>
                          <w:u w:val="none"/>
                        </w:rPr>
                        <w:tab/>
                      </w:r>
                      <w:r w:rsidRPr="008E4E36">
                        <w:rPr>
                          <w:rFonts w:ascii="Arial" w:hAnsi="Arial" w:cs="Arial"/>
                          <w:u w:val="none"/>
                        </w:rPr>
                        <w:tab/>
                        <w:t xml:space="preserve">Flores (2015) en su Tesis titulada </w:t>
                      </w:r>
                      <w:r w:rsidRPr="008E4E36">
                        <w:rPr>
                          <w:rFonts w:ascii="Arial" w:hAnsi="Arial" w:cs="Arial"/>
                          <w:i/>
                          <w:u w:val="none"/>
                        </w:rPr>
                        <w:t>“Repercusión del control interno en la gestión municipal de la Municipalidad Provincial De San Román”</w:t>
                      </w:r>
                      <w:r w:rsidRPr="008E4E36">
                        <w:rPr>
                          <w:rFonts w:ascii="Arial" w:hAnsi="Arial" w:cs="Arial"/>
                          <w:u w:val="none"/>
                        </w:rPr>
                        <w:t>, para obtener el grado académico de Magister en Administración de la Universidad Andina Néstor Cáceres Velásquez de Juliaca. Por consiguiente, llegó a las siguientes conclusiones: Los datos recopilados y la aplicación de la prueba de hipótesis contribuyeron a establecer que el tipo de ambiente de control no alcanza el grado de cumplimiento de los objetivos y metas. Situación que no permite una buena gestión en la municipalidad Provincial de San Román, concluye también que de los resultados obtenidos en la investigación efectuada, se ha establecido que la forma en el grado de evaluación de riesgo del control interno que influye es significativa en la mejora de la calidad de vida de la población de la provincia de san Román, finalmente concluye que como consecuencia de los resultados obtenidos en la investigación, se ha determinado que el grado de información y comunicación mejora favorablemente los niveles de eficiencia, eficacia y economía. Es decir que existe una influencia significativa con respecto la gestión del gobierno local.</w:t>
                      </w:r>
                    </w:p>
                    <w:p w:rsidR="00FC1587" w:rsidRPr="008E4E36" w:rsidRDefault="00FC1587" w:rsidP="008E4E36">
                      <w:pPr>
                        <w:pStyle w:val="Subttulo"/>
                        <w:tabs>
                          <w:tab w:val="clear" w:pos="720"/>
                          <w:tab w:val="num" w:pos="1701"/>
                        </w:tabs>
                        <w:spacing w:line="360" w:lineRule="auto"/>
                        <w:ind w:left="1701" w:firstLine="0"/>
                      </w:pPr>
                      <w:r w:rsidRPr="008E4E36">
                        <w:rPr>
                          <w:rFonts w:ascii="Arial" w:hAnsi="Arial" w:cs="Arial"/>
                          <w:u w:val="none"/>
                        </w:rPr>
                        <w:tab/>
                      </w:r>
                    </w:p>
                    <w:p w:rsidR="00FC1587" w:rsidRPr="008E4E36" w:rsidRDefault="00FC1587" w:rsidP="00B27533">
                      <w:pPr>
                        <w:jc w:val="both"/>
                        <w:rPr>
                          <w:sz w:val="24"/>
                          <w:szCs w:val="24"/>
                        </w:rPr>
                      </w:pPr>
                    </w:p>
                    <w:p w:rsidR="00FC1587" w:rsidRPr="008E4E36" w:rsidRDefault="00FC1587" w:rsidP="00B27533">
                      <w:pPr>
                        <w:jc w:val="both"/>
                        <w:rPr>
                          <w:sz w:val="24"/>
                          <w:szCs w:val="24"/>
                        </w:rPr>
                      </w:pPr>
                    </w:p>
                    <w:p w:rsidR="00FC1587" w:rsidRPr="008E4E36" w:rsidRDefault="00FC1587" w:rsidP="00B27533">
                      <w:pPr>
                        <w:jc w:val="both"/>
                        <w:rPr>
                          <w:sz w:val="24"/>
                          <w:szCs w:val="24"/>
                        </w:rPr>
                      </w:pPr>
                    </w:p>
                    <w:p w:rsidR="00FC1587" w:rsidRPr="008E4E36" w:rsidRDefault="00FC1587" w:rsidP="00B27533">
                      <w:pPr>
                        <w:jc w:val="both"/>
                        <w:rPr>
                          <w:sz w:val="24"/>
                          <w:szCs w:val="24"/>
                        </w:rPr>
                      </w:pPr>
                    </w:p>
                    <w:p w:rsidR="00FC1587" w:rsidRPr="008E4E36" w:rsidRDefault="00FC1587" w:rsidP="00B27533">
                      <w:pPr>
                        <w:jc w:val="both"/>
                        <w:rPr>
                          <w:sz w:val="24"/>
                          <w:szCs w:val="24"/>
                        </w:rPr>
                      </w:pPr>
                    </w:p>
                  </w:txbxContent>
                </v:textbox>
                <w10:wrap anchorx="page"/>
              </v:rect>
            </w:pict>
          </mc:Fallback>
        </mc:AlternateConten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8E4E36"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5648" behindDoc="1" locked="0" layoutInCell="0" allowOverlap="1" wp14:anchorId="1A03F06C" wp14:editId="242B2D16">
                <wp:simplePos x="0" y="0"/>
                <wp:positionH relativeFrom="page">
                  <wp:posOffset>942975</wp:posOffset>
                </wp:positionH>
                <wp:positionV relativeFrom="paragraph">
                  <wp:posOffset>125730</wp:posOffset>
                </wp:positionV>
                <wp:extent cx="6080125" cy="8601075"/>
                <wp:effectExtent l="0" t="0" r="158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6010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5D6F4C" w:rsidRDefault="00FC1587" w:rsidP="008E4E36">
                            <w:pPr>
                              <w:pStyle w:val="Subttulo"/>
                              <w:tabs>
                                <w:tab w:val="clear" w:pos="720"/>
                                <w:tab w:val="num" w:pos="1701"/>
                              </w:tabs>
                              <w:spacing w:line="360" w:lineRule="auto"/>
                              <w:rPr>
                                <w:rFonts w:ascii="Arial" w:hAnsi="Arial" w:cs="Arial"/>
                                <w:u w:val="none"/>
                              </w:rPr>
                            </w:pPr>
                            <w:r>
                              <w:rPr>
                                <w:rFonts w:ascii="Arial" w:hAnsi="Arial" w:cs="Arial"/>
                                <w:u w:val="none"/>
                                <w:lang w:val="es-PE"/>
                              </w:rPr>
                              <w:tab/>
                            </w:r>
                            <w:r>
                              <w:rPr>
                                <w:rFonts w:ascii="Arial" w:hAnsi="Arial" w:cs="Arial"/>
                                <w:u w:val="none"/>
                                <w:lang w:val="es-PE"/>
                              </w:rPr>
                              <w:tab/>
                            </w:r>
                            <w:r w:rsidRPr="005D6F4C">
                              <w:rPr>
                                <w:rFonts w:ascii="Arial" w:hAnsi="Arial" w:cs="Arial"/>
                                <w:u w:val="none"/>
                              </w:rPr>
                              <w:t>Moreto (2016) en su Tesis titulada “</w:t>
                            </w:r>
                            <w:r w:rsidRPr="005D6F4C">
                              <w:rPr>
                                <w:rFonts w:ascii="Arial" w:hAnsi="Arial" w:cs="Arial"/>
                                <w:i/>
                                <w:u w:val="none"/>
                              </w:rPr>
                              <w:t>El Control Interno y su influencia en la Gestión Administrativa de la Unidad Ejec</w:t>
                            </w:r>
                            <w:r>
                              <w:rPr>
                                <w:rFonts w:ascii="Arial" w:hAnsi="Arial" w:cs="Arial"/>
                                <w:i/>
                                <w:u w:val="none"/>
                              </w:rPr>
                              <w:t xml:space="preserve">utora 404 – Salud Utcubamba </w:t>
                            </w:r>
                            <w:r w:rsidRPr="005D6F4C">
                              <w:rPr>
                                <w:rFonts w:ascii="Arial" w:hAnsi="Arial" w:cs="Arial"/>
                                <w:i/>
                                <w:u w:val="none"/>
                              </w:rPr>
                              <w:t>”,</w:t>
                            </w:r>
                            <w:r w:rsidRPr="005D6F4C">
                              <w:rPr>
                                <w:rFonts w:ascii="Arial" w:hAnsi="Arial" w:cs="Arial"/>
                                <w:u w:val="none"/>
                              </w:rPr>
                              <w:t xml:space="preserve"> para obtener el título profesional de Contador Público</w:t>
                            </w:r>
                            <w:r>
                              <w:rPr>
                                <w:rFonts w:ascii="Arial" w:hAnsi="Arial" w:cs="Arial"/>
                                <w:u w:val="none"/>
                              </w:rPr>
                              <w:t xml:space="preserve"> en la Universidad Señor de Sipan –Chiclayo 2016. Se utilizó un tipo de investigación descriptivo </w:t>
                            </w:r>
                            <w:r w:rsidRPr="00FA3841">
                              <w:rPr>
                                <w:rFonts w:ascii="Arial" w:hAnsi="Arial" w:cs="Arial"/>
                                <w:u w:val="none"/>
                              </w:rPr>
                              <w:t>correlacional ya que se van describir situaciones y eventos, para después también medir y analizan la correlación que existen entre las variables.</w:t>
                            </w:r>
                            <w:r>
                              <w:rPr>
                                <w:rFonts w:ascii="Arial" w:hAnsi="Arial" w:cs="Arial"/>
                                <w:u w:val="none"/>
                              </w:rPr>
                              <w:t xml:space="preserve"> El autor concluyó que existe un bajo grado en el </w:t>
                            </w:r>
                            <w:r w:rsidRPr="00FA3841">
                              <w:rPr>
                                <w:rFonts w:ascii="Arial" w:hAnsi="Arial" w:cs="Arial"/>
                                <w:u w:val="none"/>
                              </w:rPr>
                              <w:t xml:space="preserve">control interno en la unidad ejecutora 404-Salud Utcubamba ya </w:t>
                            </w:r>
                            <w:r>
                              <w:rPr>
                                <w:rFonts w:ascii="Arial" w:hAnsi="Arial" w:cs="Arial"/>
                                <w:u w:val="none"/>
                              </w:rPr>
                              <w:t>q</w:t>
                            </w:r>
                            <w:r w:rsidRPr="00FA3841">
                              <w:rPr>
                                <w:rFonts w:ascii="Arial" w:hAnsi="Arial" w:cs="Arial"/>
                                <w:u w:val="none"/>
                              </w:rPr>
                              <w:t>ue solo el 40% está totalmente en desacuerdo en que los funcionarios y servidores destacan la importancia del Control Interno y solo el 27% está totalmente de acuerdo.</w:t>
                            </w:r>
                            <w:r>
                              <w:rPr>
                                <w:rFonts w:ascii="Arial" w:hAnsi="Arial" w:cs="Arial"/>
                                <w:u w:val="none"/>
                              </w:rPr>
                              <w:t xml:space="preserve"> Por eso recomendó que se debe </w:t>
                            </w:r>
                            <w:r w:rsidRPr="009E5346">
                              <w:rPr>
                                <w:rFonts w:ascii="Arial" w:hAnsi="Arial" w:cs="Arial"/>
                                <w:u w:val="none"/>
                              </w:rPr>
                              <w:t>Implementar el Órgano de Control Interno para mejorar la Gestión Administrativa en la Unidad Ejecutora 404 – Salud Utcubamba, en base a los fundamentos, componentes y Objetivos del control Interno en el Sector Público.</w:t>
                            </w:r>
                          </w:p>
                          <w:p w:rsidR="00FC1587" w:rsidRDefault="00FC1587" w:rsidP="008E4E36">
                            <w:pPr>
                              <w:pStyle w:val="Subttulo"/>
                              <w:numPr>
                                <w:ilvl w:val="0"/>
                                <w:numId w:val="7"/>
                              </w:numPr>
                              <w:spacing w:before="120" w:after="120" w:line="360" w:lineRule="auto"/>
                              <w:jc w:val="left"/>
                              <w:rPr>
                                <w:rFonts w:ascii="Arial" w:hAnsi="Arial" w:cs="Arial"/>
                                <w:b/>
                                <w:u w:val="none"/>
                              </w:rPr>
                            </w:pPr>
                            <w:r w:rsidRPr="00DE035D">
                              <w:rPr>
                                <w:rFonts w:ascii="Arial" w:hAnsi="Arial" w:cs="Arial"/>
                                <w:b/>
                                <w:u w:val="none"/>
                              </w:rPr>
                              <w:t>A nivel local</w:t>
                            </w:r>
                          </w:p>
                          <w:p w:rsidR="00FC1587" w:rsidRPr="00DE035D" w:rsidRDefault="00FC1587" w:rsidP="008E4E36">
                            <w:pPr>
                              <w:pStyle w:val="Subttulo"/>
                              <w:tabs>
                                <w:tab w:val="clear" w:pos="720"/>
                              </w:tabs>
                              <w:spacing w:before="120" w:after="120" w:line="360" w:lineRule="auto"/>
                              <w:ind w:left="708" w:firstLine="708"/>
                              <w:rPr>
                                <w:rFonts w:ascii="Arial" w:hAnsi="Arial" w:cs="Arial"/>
                                <w:b/>
                                <w:u w:val="none"/>
                              </w:rPr>
                            </w:pPr>
                            <w:r w:rsidRPr="00DE035D">
                              <w:rPr>
                                <w:rFonts w:ascii="Arial" w:hAnsi="Arial" w:cs="Arial"/>
                                <w:u w:val="none"/>
                              </w:rPr>
                              <w:t>Vásquez (2015) en su Tesis titulada “</w:t>
                            </w:r>
                            <w:r w:rsidRPr="00DE035D">
                              <w:rPr>
                                <w:rFonts w:ascii="Arial" w:hAnsi="Arial" w:cs="Arial"/>
                                <w:i/>
                                <w:u w:val="none"/>
                              </w:rPr>
                              <w:t>Implementación del órgano de control institucional como herramienta de gestión en la municipalidad distrital de Chao - La Libertad 2014</w:t>
                            </w:r>
                            <w:r w:rsidRPr="00DE035D">
                              <w:rPr>
                                <w:rFonts w:ascii="Arial" w:hAnsi="Arial" w:cs="Arial"/>
                                <w:u w:val="none"/>
                              </w:rPr>
                              <w:t>”, para obtener el grado de Maestro en Gestión Pública y Desarrollo Local de la Universidad Nacional de Trujillo. La autora utilizó un diseño de investigación de una sola casilla, para obtener de lo que existe en el momento de estudio. La población muestral está conformada por las personas que laboran en la Municipalidad Distrital de Chao. Por consiguiente, se llegó a las siguientes conclusiones: Que mediante la implementación de la propuesta, basándose en el diagnóstico efectuado de la problemática para la implementación del Órgano de Control Institucional, como herramienta de gestión de la Municipalidad Distrital de Chao, se logró promover y optimizar la eficiencia, eficacia, transparencia y economía en las operaciones, luego se diseñó una propuesta de implementación para finalmente con aplicarla, en esta investigación se pudo promover y optimizar la eficiencia, eficacia, transparencia y economía en las operaciones de la Municipalidad Distrital de Chao, así como la calidad de los servicios públicos que presta.</w:t>
                            </w:r>
                          </w:p>
                          <w:p w:rsidR="00FC1587" w:rsidRDefault="00FC1587" w:rsidP="008E4E36">
                            <w:pPr>
                              <w:jc w:val="both"/>
                            </w:pPr>
                          </w:p>
                          <w:p w:rsidR="00FC1587" w:rsidRDefault="00FC1587" w:rsidP="008E4E36">
                            <w:pPr>
                              <w:jc w:val="both"/>
                            </w:pPr>
                          </w:p>
                          <w:p w:rsidR="00FC1587" w:rsidRDefault="00FC1587" w:rsidP="008E4E36">
                            <w:pPr>
                              <w:jc w:val="both"/>
                            </w:pPr>
                          </w:p>
                          <w:p w:rsidR="00FC1587" w:rsidRDefault="00FC1587" w:rsidP="008E4E36">
                            <w:pPr>
                              <w:jc w:val="both"/>
                            </w:pPr>
                          </w:p>
                          <w:p w:rsidR="00FC1587" w:rsidRDefault="00FC1587" w:rsidP="008E4E36">
                            <w:pPr>
                              <w:jc w:val="both"/>
                            </w:pPr>
                          </w:p>
                          <w:p w:rsidR="00FC1587" w:rsidRDefault="00FC1587" w:rsidP="008E4E3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3F06C" id="Rectángulo 4" o:spid="_x0000_s1035" style="position:absolute;left:0;text-align:left;margin-left:74.25pt;margin-top:9.9pt;width:478.75pt;height:677.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" o:allowincell="f" filled="f" strokeweight=".8pt">
                <v:path arrowok="t"/>
                <v:textbox>
                  <w:txbxContent>
                    <w:p w:rsidR="00FC1587" w:rsidRPr="005D6F4C" w:rsidRDefault="00FC1587" w:rsidP="008E4E36">
                      <w:pPr>
                        <w:pStyle w:val="Subttulo"/>
                        <w:tabs>
                          <w:tab w:val="clear" w:pos="720"/>
                          <w:tab w:val="num" w:pos="1701"/>
                        </w:tabs>
                        <w:spacing w:line="360" w:lineRule="auto"/>
                        <w:rPr>
                          <w:rFonts w:ascii="Arial" w:hAnsi="Arial" w:cs="Arial"/>
                          <w:u w:val="none"/>
                        </w:rPr>
                      </w:pPr>
                      <w:r>
                        <w:rPr>
                          <w:rFonts w:ascii="Arial" w:hAnsi="Arial" w:cs="Arial"/>
                          <w:u w:val="none"/>
                          <w:lang w:val="es-PE"/>
                        </w:rPr>
                        <w:tab/>
                      </w:r>
                      <w:r>
                        <w:rPr>
                          <w:rFonts w:ascii="Arial" w:hAnsi="Arial" w:cs="Arial"/>
                          <w:u w:val="none"/>
                          <w:lang w:val="es-PE"/>
                        </w:rPr>
                        <w:tab/>
                      </w:r>
                      <w:proofErr w:type="spellStart"/>
                      <w:r w:rsidRPr="005D6F4C">
                        <w:rPr>
                          <w:rFonts w:ascii="Arial" w:hAnsi="Arial" w:cs="Arial"/>
                          <w:u w:val="none"/>
                        </w:rPr>
                        <w:t>Moreto</w:t>
                      </w:r>
                      <w:proofErr w:type="spellEnd"/>
                      <w:r w:rsidRPr="005D6F4C">
                        <w:rPr>
                          <w:rFonts w:ascii="Arial" w:hAnsi="Arial" w:cs="Arial"/>
                          <w:u w:val="none"/>
                        </w:rPr>
                        <w:t xml:space="preserve"> (2016) en su Tesis titulada “</w:t>
                      </w:r>
                      <w:r w:rsidRPr="005D6F4C">
                        <w:rPr>
                          <w:rFonts w:ascii="Arial" w:hAnsi="Arial" w:cs="Arial"/>
                          <w:i/>
                          <w:u w:val="none"/>
                        </w:rPr>
                        <w:t>El Control Interno y su influencia en la Gestión Administrativa de la Unidad Ejec</w:t>
                      </w:r>
                      <w:r>
                        <w:rPr>
                          <w:rFonts w:ascii="Arial" w:hAnsi="Arial" w:cs="Arial"/>
                          <w:i/>
                          <w:u w:val="none"/>
                        </w:rPr>
                        <w:t xml:space="preserve">utora 404 – Salud </w:t>
                      </w:r>
                      <w:proofErr w:type="spellStart"/>
                      <w:proofErr w:type="gramStart"/>
                      <w:r>
                        <w:rPr>
                          <w:rFonts w:ascii="Arial" w:hAnsi="Arial" w:cs="Arial"/>
                          <w:i/>
                          <w:u w:val="none"/>
                        </w:rPr>
                        <w:t>Utcubamba</w:t>
                      </w:r>
                      <w:proofErr w:type="spellEnd"/>
                      <w:r>
                        <w:rPr>
                          <w:rFonts w:ascii="Arial" w:hAnsi="Arial" w:cs="Arial"/>
                          <w:i/>
                          <w:u w:val="none"/>
                        </w:rPr>
                        <w:t xml:space="preserve"> </w:t>
                      </w:r>
                      <w:r w:rsidRPr="005D6F4C">
                        <w:rPr>
                          <w:rFonts w:ascii="Arial" w:hAnsi="Arial" w:cs="Arial"/>
                          <w:i/>
                          <w:u w:val="none"/>
                        </w:rPr>
                        <w:t>”</w:t>
                      </w:r>
                      <w:proofErr w:type="gramEnd"/>
                      <w:r w:rsidRPr="005D6F4C">
                        <w:rPr>
                          <w:rFonts w:ascii="Arial" w:hAnsi="Arial" w:cs="Arial"/>
                          <w:i/>
                          <w:u w:val="none"/>
                        </w:rPr>
                        <w:t>,</w:t>
                      </w:r>
                      <w:r w:rsidRPr="005D6F4C">
                        <w:rPr>
                          <w:rFonts w:ascii="Arial" w:hAnsi="Arial" w:cs="Arial"/>
                          <w:u w:val="none"/>
                        </w:rPr>
                        <w:t xml:space="preserve"> para obtener el título profesional de Contador Público</w:t>
                      </w:r>
                      <w:r>
                        <w:rPr>
                          <w:rFonts w:ascii="Arial" w:hAnsi="Arial" w:cs="Arial"/>
                          <w:u w:val="none"/>
                        </w:rPr>
                        <w:t xml:space="preserve"> en la Universidad Señor de </w:t>
                      </w:r>
                      <w:proofErr w:type="spellStart"/>
                      <w:r>
                        <w:rPr>
                          <w:rFonts w:ascii="Arial" w:hAnsi="Arial" w:cs="Arial"/>
                          <w:u w:val="none"/>
                        </w:rPr>
                        <w:t>Sipan</w:t>
                      </w:r>
                      <w:proofErr w:type="spellEnd"/>
                      <w:r>
                        <w:rPr>
                          <w:rFonts w:ascii="Arial" w:hAnsi="Arial" w:cs="Arial"/>
                          <w:u w:val="none"/>
                        </w:rPr>
                        <w:t xml:space="preserve"> –Chiclayo 2016. Se utilizó un tipo de investigación descriptivo </w:t>
                      </w:r>
                      <w:r w:rsidRPr="00FA3841">
                        <w:rPr>
                          <w:rFonts w:ascii="Arial" w:hAnsi="Arial" w:cs="Arial"/>
                          <w:u w:val="none"/>
                        </w:rPr>
                        <w:t>correlacional ya que se van describir situaciones y eventos, para después también medir y analizan la correlación que existen entre las variables.</w:t>
                      </w:r>
                      <w:r>
                        <w:rPr>
                          <w:rFonts w:ascii="Arial" w:hAnsi="Arial" w:cs="Arial"/>
                          <w:u w:val="none"/>
                        </w:rPr>
                        <w:t xml:space="preserve"> El autor concluyó que existe un bajo grado en el </w:t>
                      </w:r>
                      <w:r w:rsidRPr="00FA3841">
                        <w:rPr>
                          <w:rFonts w:ascii="Arial" w:hAnsi="Arial" w:cs="Arial"/>
                          <w:u w:val="none"/>
                        </w:rPr>
                        <w:t xml:space="preserve">control interno en la unidad ejecutora 404-Salud </w:t>
                      </w:r>
                      <w:proofErr w:type="spellStart"/>
                      <w:r w:rsidRPr="00FA3841">
                        <w:rPr>
                          <w:rFonts w:ascii="Arial" w:hAnsi="Arial" w:cs="Arial"/>
                          <w:u w:val="none"/>
                        </w:rPr>
                        <w:t>Utcubamba</w:t>
                      </w:r>
                      <w:proofErr w:type="spellEnd"/>
                      <w:r w:rsidRPr="00FA3841">
                        <w:rPr>
                          <w:rFonts w:ascii="Arial" w:hAnsi="Arial" w:cs="Arial"/>
                          <w:u w:val="none"/>
                        </w:rPr>
                        <w:t xml:space="preserve"> ya </w:t>
                      </w:r>
                      <w:r>
                        <w:rPr>
                          <w:rFonts w:ascii="Arial" w:hAnsi="Arial" w:cs="Arial"/>
                          <w:u w:val="none"/>
                        </w:rPr>
                        <w:t>q</w:t>
                      </w:r>
                      <w:r w:rsidRPr="00FA3841">
                        <w:rPr>
                          <w:rFonts w:ascii="Arial" w:hAnsi="Arial" w:cs="Arial"/>
                          <w:u w:val="none"/>
                        </w:rPr>
                        <w:t>ue solo el 40% está totalmente en desacuerdo en que los funcionarios y servidores destacan la importancia del Control Interno y solo el 27% está totalmente de acuerdo.</w:t>
                      </w:r>
                      <w:r>
                        <w:rPr>
                          <w:rFonts w:ascii="Arial" w:hAnsi="Arial" w:cs="Arial"/>
                          <w:u w:val="none"/>
                        </w:rPr>
                        <w:t xml:space="preserve"> Por eso recomendó que se debe </w:t>
                      </w:r>
                      <w:r w:rsidRPr="009E5346">
                        <w:rPr>
                          <w:rFonts w:ascii="Arial" w:hAnsi="Arial" w:cs="Arial"/>
                          <w:u w:val="none"/>
                        </w:rPr>
                        <w:t xml:space="preserve">Implementar el Órgano de Control Interno para mejorar la Gestión Administrativa en la Unidad Ejecutora 404 – Salud </w:t>
                      </w:r>
                      <w:proofErr w:type="spellStart"/>
                      <w:r w:rsidRPr="009E5346">
                        <w:rPr>
                          <w:rFonts w:ascii="Arial" w:hAnsi="Arial" w:cs="Arial"/>
                          <w:u w:val="none"/>
                        </w:rPr>
                        <w:t>Utcubamba</w:t>
                      </w:r>
                      <w:proofErr w:type="spellEnd"/>
                      <w:r w:rsidRPr="009E5346">
                        <w:rPr>
                          <w:rFonts w:ascii="Arial" w:hAnsi="Arial" w:cs="Arial"/>
                          <w:u w:val="none"/>
                        </w:rPr>
                        <w:t>, en base a los fundamentos, componentes y Objetivos del control Interno en el Sector Público.</w:t>
                      </w:r>
                    </w:p>
                    <w:p w:rsidR="00FC1587" w:rsidRDefault="00FC1587" w:rsidP="008E4E36">
                      <w:pPr>
                        <w:pStyle w:val="Subttulo"/>
                        <w:numPr>
                          <w:ilvl w:val="0"/>
                          <w:numId w:val="7"/>
                        </w:numPr>
                        <w:spacing w:before="120" w:after="120" w:line="360" w:lineRule="auto"/>
                        <w:jc w:val="left"/>
                        <w:rPr>
                          <w:rFonts w:ascii="Arial" w:hAnsi="Arial" w:cs="Arial"/>
                          <w:b/>
                          <w:u w:val="none"/>
                        </w:rPr>
                      </w:pPr>
                      <w:r w:rsidRPr="00DE035D">
                        <w:rPr>
                          <w:rFonts w:ascii="Arial" w:hAnsi="Arial" w:cs="Arial"/>
                          <w:b/>
                          <w:u w:val="none"/>
                        </w:rPr>
                        <w:t>A nivel local</w:t>
                      </w:r>
                    </w:p>
                    <w:p w:rsidR="00FC1587" w:rsidRPr="00DE035D" w:rsidRDefault="00FC1587" w:rsidP="008E4E36">
                      <w:pPr>
                        <w:pStyle w:val="Subttulo"/>
                        <w:tabs>
                          <w:tab w:val="clear" w:pos="720"/>
                        </w:tabs>
                        <w:spacing w:before="120" w:after="120" w:line="360" w:lineRule="auto"/>
                        <w:ind w:left="708" w:firstLine="708"/>
                        <w:rPr>
                          <w:rFonts w:ascii="Arial" w:hAnsi="Arial" w:cs="Arial"/>
                          <w:b/>
                          <w:u w:val="none"/>
                        </w:rPr>
                      </w:pPr>
                      <w:r w:rsidRPr="00DE035D">
                        <w:rPr>
                          <w:rFonts w:ascii="Arial" w:hAnsi="Arial" w:cs="Arial"/>
                          <w:u w:val="none"/>
                        </w:rPr>
                        <w:t>Vásquez (2015) en su Tesis titulada “</w:t>
                      </w:r>
                      <w:r w:rsidRPr="00DE035D">
                        <w:rPr>
                          <w:rFonts w:ascii="Arial" w:hAnsi="Arial" w:cs="Arial"/>
                          <w:i/>
                          <w:u w:val="none"/>
                        </w:rPr>
                        <w:t>Implementación del órgano de control institucional como herramienta de gestión en la municipalidad distrital de Chao - La Libertad 2014</w:t>
                      </w:r>
                      <w:r w:rsidRPr="00DE035D">
                        <w:rPr>
                          <w:rFonts w:ascii="Arial" w:hAnsi="Arial" w:cs="Arial"/>
                          <w:u w:val="none"/>
                        </w:rPr>
                        <w:t xml:space="preserve">”, para obtener el grado de Maestro en Gestión Pública y Desarrollo Local de la Universidad Nacional de Trujillo. La autora utilizó un diseño de investigación de una sola casilla, para obtener de lo que existe en el momento de estudio. La población </w:t>
                      </w:r>
                      <w:proofErr w:type="spellStart"/>
                      <w:r w:rsidRPr="00DE035D">
                        <w:rPr>
                          <w:rFonts w:ascii="Arial" w:hAnsi="Arial" w:cs="Arial"/>
                          <w:u w:val="none"/>
                        </w:rPr>
                        <w:t>muestral</w:t>
                      </w:r>
                      <w:proofErr w:type="spellEnd"/>
                      <w:r w:rsidRPr="00DE035D">
                        <w:rPr>
                          <w:rFonts w:ascii="Arial" w:hAnsi="Arial" w:cs="Arial"/>
                          <w:u w:val="none"/>
                        </w:rPr>
                        <w:t xml:space="preserve"> está conformada por las personas que laboran en la Municipalidad Distrital de Chao. Por consiguiente, se llegó a las siguientes conclusiones: Que mediante la implementación de la propuesta, basándose en el diagnóstico efectuado de la problemática para la implementación del Órgano de Control Institucional, como herramienta de gestión de la Municipalidad Distrital de Chao, se logró promover y optimizar la eficiencia, eficacia, transparencia y economía en las operaciones, luego se diseñó una propuesta de implementación para finalmente con aplicarla, en esta investigación se pudo promover y optimizar la eficiencia, eficacia, transparencia y economía en las operaciones de la Municipalidad Distrital de Chao, así como la calidad de los servicios públicos que presta.</w:t>
                      </w:r>
                    </w:p>
                    <w:p w:rsidR="00FC1587" w:rsidRDefault="00FC1587" w:rsidP="008E4E36">
                      <w:pPr>
                        <w:jc w:val="both"/>
                      </w:pPr>
                    </w:p>
                    <w:p w:rsidR="00FC1587" w:rsidRDefault="00FC1587" w:rsidP="008E4E36">
                      <w:pPr>
                        <w:jc w:val="both"/>
                      </w:pPr>
                    </w:p>
                    <w:p w:rsidR="00FC1587" w:rsidRDefault="00FC1587" w:rsidP="008E4E36">
                      <w:pPr>
                        <w:jc w:val="both"/>
                      </w:pPr>
                    </w:p>
                    <w:p w:rsidR="00FC1587" w:rsidRDefault="00FC1587" w:rsidP="008E4E36">
                      <w:pPr>
                        <w:jc w:val="both"/>
                      </w:pPr>
                    </w:p>
                    <w:p w:rsidR="00FC1587" w:rsidRDefault="00FC1587" w:rsidP="008E4E36">
                      <w:pPr>
                        <w:jc w:val="both"/>
                      </w:pPr>
                    </w:p>
                    <w:p w:rsidR="00FC1587" w:rsidRDefault="00FC1587" w:rsidP="008E4E36">
                      <w:pPr>
                        <w:jc w:val="both"/>
                      </w:pPr>
                    </w:p>
                  </w:txbxContent>
                </v:textbox>
                <w10:wrap anchorx="page"/>
              </v:rect>
            </w:pict>
          </mc:Fallback>
        </mc:AlternateContent>
      </w: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C7DF5" w:rsidRDefault="00BC7DF5" w:rsidP="00BC7DF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7696" behindDoc="1" locked="0" layoutInCell="0" allowOverlap="1" wp14:anchorId="2298CF32" wp14:editId="5B517892">
                <wp:simplePos x="0" y="0"/>
                <wp:positionH relativeFrom="page">
                  <wp:posOffset>942975</wp:posOffset>
                </wp:positionH>
                <wp:positionV relativeFrom="paragraph">
                  <wp:posOffset>125730</wp:posOffset>
                </wp:positionV>
                <wp:extent cx="6080125" cy="4257675"/>
                <wp:effectExtent l="0" t="0" r="1587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2576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8E4E36" w:rsidRDefault="00FC1587" w:rsidP="008E4E36">
                            <w:pPr>
                              <w:pStyle w:val="Subttulo"/>
                              <w:tabs>
                                <w:tab w:val="clear" w:pos="720"/>
                                <w:tab w:val="num" w:pos="1701"/>
                              </w:tabs>
                              <w:spacing w:line="360" w:lineRule="auto"/>
                              <w:ind w:left="540" w:firstLine="0"/>
                              <w:rPr>
                                <w:rFonts w:ascii="Arial" w:hAnsi="Arial" w:cs="Arial"/>
                                <w:sz w:val="28"/>
                                <w:u w:val="none"/>
                              </w:rPr>
                            </w:pPr>
                            <w:r>
                              <w:rPr>
                                <w:rFonts w:ascii="Arial" w:hAnsi="Arial" w:cs="Arial"/>
                                <w:u w:val="none"/>
                                <w:lang w:val="es-PE"/>
                              </w:rPr>
                              <w:tab/>
                            </w:r>
                            <w:r w:rsidRPr="008E4E36">
                              <w:rPr>
                                <w:rFonts w:ascii="Arial" w:hAnsi="Arial" w:cs="Arial"/>
                                <w:u w:val="none"/>
                              </w:rPr>
                              <w:t>Vidal (2016) en su Tesis titulada “</w:t>
                            </w:r>
                            <w:r w:rsidRPr="008E4E36">
                              <w:rPr>
                                <w:rFonts w:ascii="Arial" w:hAnsi="Arial" w:cs="Arial"/>
                                <w:i/>
                                <w:u w:val="none"/>
                              </w:rPr>
                              <w:t>Incidencia del control interno en los procesos de adquisiciones y contrataciones de la municipalidad distrital de la Esperanza en el año 2014</w:t>
                            </w:r>
                            <w:r w:rsidRPr="008E4E36">
                              <w:rPr>
                                <w:rFonts w:ascii="Arial" w:hAnsi="Arial" w:cs="Arial"/>
                                <w:u w:val="none"/>
                              </w:rPr>
                              <w:t>”, para obtener el título de Contador Público de la Facultad de Ciencias Económicas de la Universidad Nacional de Trujillo. La autora utilizó un diseño de investigación no experimental prospectivo transversal. La población muestral es la Municipalidad Distrital de La Esperanza. Por consiguiente, se llegó a las siguientes conclusiones: El control interno en los procesos de adquisición y contrataciones carece de efectividad, ello debido a que no existe compromiso por parte del titular y los funcionarios de la entidad, lo que ocasiona un desorden administrativo que conlleva a deficiencias como la inadecuada razonabilidad de los requerimientos mínimos.otra conclusión fue la implementación del sistema de control interno en la Municipalidad distrital de la esperanza, contribuye a optimizar los procesos de adquisiciones dado que se establece, principalmente procedimientos, estrategias que contribuyen a las necesidades de la entidad.</w:t>
                            </w:r>
                          </w:p>
                          <w:p w:rsidR="00FC1587" w:rsidRPr="008E4E36" w:rsidRDefault="00FC1587" w:rsidP="008E4E36">
                            <w:pPr>
                              <w:jc w:val="both"/>
                              <w:rPr>
                                <w:sz w:val="24"/>
                              </w:rPr>
                            </w:pPr>
                          </w:p>
                          <w:p w:rsidR="00FC1587" w:rsidRPr="008E4E36" w:rsidRDefault="00FC1587" w:rsidP="008E4E36">
                            <w:pPr>
                              <w:jc w:val="both"/>
                              <w:rPr>
                                <w:sz w:val="24"/>
                              </w:rPr>
                            </w:pPr>
                          </w:p>
                          <w:p w:rsidR="00FC1587" w:rsidRPr="008E4E36" w:rsidRDefault="00FC1587" w:rsidP="008E4E36">
                            <w:pPr>
                              <w:jc w:val="both"/>
                              <w:rPr>
                                <w:sz w:val="24"/>
                              </w:rPr>
                            </w:pPr>
                          </w:p>
                          <w:p w:rsidR="00FC1587" w:rsidRPr="008E4E36" w:rsidRDefault="00FC1587" w:rsidP="008E4E36">
                            <w:pPr>
                              <w:jc w:val="both"/>
                              <w:rPr>
                                <w:sz w:val="24"/>
                              </w:rPr>
                            </w:pPr>
                          </w:p>
                          <w:p w:rsidR="00FC1587" w:rsidRPr="008E4E36" w:rsidRDefault="00FC1587" w:rsidP="008E4E36">
                            <w:pPr>
                              <w:jc w:val="both"/>
                              <w:rPr>
                                <w:sz w:val="24"/>
                              </w:rPr>
                            </w:pPr>
                          </w:p>
                          <w:p w:rsidR="00FC1587" w:rsidRPr="008E4E36" w:rsidRDefault="00FC1587" w:rsidP="008E4E36">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8CF32" id="Rectángulo 7" o:spid="_x0000_s1036" style="position:absolute;left:0;text-align:left;margin-left:74.25pt;margin-top:9.9pt;width:478.75pt;height:335.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" o:allowincell="f" filled="f" strokeweight=".8pt">
                <v:path arrowok="t"/>
                <v:textbox>
                  <w:txbxContent>
                    <w:p w:rsidR="00FC1587" w:rsidRPr="008E4E36" w:rsidRDefault="00FC1587" w:rsidP="008E4E36">
                      <w:pPr>
                        <w:pStyle w:val="Subttulo"/>
                        <w:tabs>
                          <w:tab w:val="clear" w:pos="720"/>
                          <w:tab w:val="num" w:pos="1701"/>
                        </w:tabs>
                        <w:spacing w:line="360" w:lineRule="auto"/>
                        <w:ind w:left="540" w:firstLine="0"/>
                        <w:rPr>
                          <w:rFonts w:ascii="Arial" w:hAnsi="Arial" w:cs="Arial"/>
                          <w:sz w:val="28"/>
                          <w:u w:val="none"/>
                        </w:rPr>
                      </w:pPr>
                      <w:r>
                        <w:rPr>
                          <w:rFonts w:ascii="Arial" w:hAnsi="Arial" w:cs="Arial"/>
                          <w:u w:val="none"/>
                          <w:lang w:val="es-PE"/>
                        </w:rPr>
                        <w:tab/>
                      </w:r>
                      <w:r w:rsidRPr="008E4E36">
                        <w:rPr>
                          <w:rFonts w:ascii="Arial" w:hAnsi="Arial" w:cs="Arial"/>
                          <w:u w:val="none"/>
                        </w:rPr>
                        <w:t>Vidal (2016) en su Tesis titulada “</w:t>
                      </w:r>
                      <w:r w:rsidRPr="008E4E36">
                        <w:rPr>
                          <w:rFonts w:ascii="Arial" w:hAnsi="Arial" w:cs="Arial"/>
                          <w:i/>
                          <w:u w:val="none"/>
                        </w:rPr>
                        <w:t>Incidencia del control interno en los procesos de adquisiciones y contrataciones de la municipalidad distrital de la Esperanza en el año 2014</w:t>
                      </w:r>
                      <w:r w:rsidRPr="008E4E36">
                        <w:rPr>
                          <w:rFonts w:ascii="Arial" w:hAnsi="Arial" w:cs="Arial"/>
                          <w:u w:val="none"/>
                        </w:rPr>
                        <w:t xml:space="preserve">”, para obtener el título de Contador Público de la Facultad de Ciencias Económicas de la Universidad Nacional de Trujillo. La autora utilizó un diseño de investigación no experimental prospectivo transversal. La población </w:t>
                      </w:r>
                      <w:proofErr w:type="spellStart"/>
                      <w:r w:rsidRPr="008E4E36">
                        <w:rPr>
                          <w:rFonts w:ascii="Arial" w:hAnsi="Arial" w:cs="Arial"/>
                          <w:u w:val="none"/>
                        </w:rPr>
                        <w:t>muestral</w:t>
                      </w:r>
                      <w:proofErr w:type="spellEnd"/>
                      <w:r w:rsidRPr="008E4E36">
                        <w:rPr>
                          <w:rFonts w:ascii="Arial" w:hAnsi="Arial" w:cs="Arial"/>
                          <w:u w:val="none"/>
                        </w:rPr>
                        <w:t xml:space="preserve"> es la Municipalidad Distrital de La Esperanza. Por consiguiente, se llegó a las siguientes conclusiones: El control interno en los procesos de adquisición y contrataciones carece de efectividad, ello debido a que no existe compromiso por parte del titular y los funcionarios de la entidad, lo que ocasiona un desorden administrativo que conlleva a deficiencias como la inadecuada razonabilidad de los requerimientos mínimos.otra conclusión fue la implementación del sistema de control interno en la Municipalidad distrital de la esperanza, contribuye a optimizar los procesos de adquisiciones dado que se establece, principalmente procedimientos, estrategias que contribuyen a las necesidades de la entidad.</w:t>
                      </w:r>
                    </w:p>
                    <w:p w:rsidR="00FC1587" w:rsidRPr="008E4E36" w:rsidRDefault="00FC1587" w:rsidP="008E4E36">
                      <w:pPr>
                        <w:jc w:val="both"/>
                        <w:rPr>
                          <w:sz w:val="24"/>
                        </w:rPr>
                      </w:pPr>
                    </w:p>
                    <w:p w:rsidR="00FC1587" w:rsidRPr="008E4E36" w:rsidRDefault="00FC1587" w:rsidP="008E4E36">
                      <w:pPr>
                        <w:jc w:val="both"/>
                        <w:rPr>
                          <w:sz w:val="24"/>
                        </w:rPr>
                      </w:pPr>
                    </w:p>
                    <w:p w:rsidR="00FC1587" w:rsidRPr="008E4E36" w:rsidRDefault="00FC1587" w:rsidP="008E4E36">
                      <w:pPr>
                        <w:jc w:val="both"/>
                        <w:rPr>
                          <w:sz w:val="24"/>
                        </w:rPr>
                      </w:pPr>
                    </w:p>
                    <w:p w:rsidR="00FC1587" w:rsidRPr="008E4E36" w:rsidRDefault="00FC1587" w:rsidP="008E4E36">
                      <w:pPr>
                        <w:jc w:val="both"/>
                        <w:rPr>
                          <w:sz w:val="24"/>
                        </w:rPr>
                      </w:pPr>
                    </w:p>
                    <w:p w:rsidR="00FC1587" w:rsidRPr="008E4E36" w:rsidRDefault="00FC1587" w:rsidP="008E4E36">
                      <w:pPr>
                        <w:jc w:val="both"/>
                        <w:rPr>
                          <w:sz w:val="24"/>
                        </w:rPr>
                      </w:pPr>
                    </w:p>
                    <w:p w:rsidR="00FC1587" w:rsidRPr="008E4E36" w:rsidRDefault="00FC1587" w:rsidP="008E4E36">
                      <w:pPr>
                        <w:jc w:val="both"/>
                        <w:rPr>
                          <w:sz w:val="24"/>
                        </w:rPr>
                      </w:pPr>
                    </w:p>
                  </w:txbxContent>
                </v:textbox>
                <w10:wrap anchorx="page"/>
              </v:rect>
            </w:pict>
          </mc:Fallback>
        </mc:AlternateContent>
      </w: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Justificación (importancia, resultados esperados</w:t>
      </w:r>
      <w:r>
        <w:rPr>
          <w:rFonts w:ascii="Arial" w:eastAsia="Times New Roman" w:hAnsi="Arial" w:cs="Arial"/>
          <w:b/>
          <w:bCs/>
          <w:w w:val="103"/>
          <w:sz w:val="17"/>
          <w:szCs w:val="17"/>
          <w:lang w:eastAsia="es-PE"/>
        </w:rPr>
        <w:t>, impacto: social, económico, ambiental u otro</w:t>
      </w:r>
      <w:r w:rsidRPr="00A51AF4">
        <w:rPr>
          <w:rFonts w:ascii="Arial" w:eastAsia="Times New Roman" w:hAnsi="Arial" w:cs="Arial"/>
          <w:b/>
          <w:bCs/>
          <w:w w:val="103"/>
          <w:sz w:val="17"/>
          <w:szCs w:val="17"/>
          <w:lang w:eastAsia="es-PE"/>
        </w:rPr>
        <w:t>).</w: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7456" behindDoc="1" locked="0" layoutInCell="0" allowOverlap="1" wp14:anchorId="1CBD282E" wp14:editId="1FBB24D6">
                <wp:simplePos x="0" y="0"/>
                <wp:positionH relativeFrom="page">
                  <wp:posOffset>942975</wp:posOffset>
                </wp:positionH>
                <wp:positionV relativeFrom="paragraph">
                  <wp:posOffset>7620</wp:posOffset>
                </wp:positionV>
                <wp:extent cx="6080125" cy="3295650"/>
                <wp:effectExtent l="0" t="0" r="15875"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2956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8E4E36" w:rsidRDefault="00FC1587" w:rsidP="008E4E36">
                            <w:pPr>
                              <w:pStyle w:val="Prrafodelista"/>
                              <w:numPr>
                                <w:ilvl w:val="0"/>
                                <w:numId w:val="9"/>
                              </w:numPr>
                              <w:spacing w:after="0" w:line="480" w:lineRule="auto"/>
                              <w:jc w:val="both"/>
                              <w:rPr>
                                <w:rFonts w:ascii="Arial" w:hAnsi="Arial" w:cs="Arial"/>
                                <w:b/>
                              </w:rPr>
                            </w:pPr>
                            <w:r w:rsidRPr="008E4E36">
                              <w:rPr>
                                <w:rFonts w:ascii="Arial" w:hAnsi="Arial" w:cs="Arial"/>
                                <w:b/>
                              </w:rPr>
                              <w:t xml:space="preserve">Justificación teórica: </w:t>
                            </w:r>
                          </w:p>
                          <w:p w:rsidR="00FC1587" w:rsidRPr="008E4E36" w:rsidRDefault="00FC1587" w:rsidP="008E4E36">
                            <w:pPr>
                              <w:spacing w:line="360" w:lineRule="auto"/>
                              <w:ind w:left="708"/>
                              <w:jc w:val="both"/>
                              <w:rPr>
                                <w:rFonts w:ascii="Arial" w:hAnsi="Arial" w:cs="Arial"/>
                              </w:rPr>
                            </w:pPr>
                            <w:r w:rsidRPr="008E4E36">
                              <w:rPr>
                                <w:rFonts w:ascii="Arial" w:hAnsi="Arial" w:cs="Arial"/>
                              </w:rPr>
                              <w:t xml:space="preserve">El presente trabajo permitirá ampliar y reforzar los </w:t>
                            </w:r>
                            <w:r w:rsidRPr="008E4E36">
                              <w:rPr>
                                <w:rFonts w:ascii="Arial" w:hAnsi="Arial" w:cs="Arial"/>
                                <w:color w:val="000000" w:themeColor="text1"/>
                              </w:rPr>
                              <w:t xml:space="preserve">conocimientos sobre lo que significa </w:t>
                            </w:r>
                            <w:r w:rsidRPr="008E4E36">
                              <w:rPr>
                                <w:rFonts w:ascii="Arial" w:hAnsi="Arial" w:cs="Arial"/>
                              </w:rPr>
                              <w:t>la importancia de contar con un sistema de control interno</w:t>
                            </w:r>
                            <w:r w:rsidRPr="008E4E36">
                              <w:rPr>
                                <w:rFonts w:ascii="Arial" w:hAnsi="Arial" w:cs="Arial"/>
                                <w:color w:val="000000" w:themeColor="text1"/>
                              </w:rPr>
                              <w:t xml:space="preserve">, detallando el marco doctrinario, teórico y </w:t>
                            </w:r>
                            <w:r w:rsidRPr="008E4E36">
                              <w:rPr>
                                <w:rFonts w:ascii="Arial" w:hAnsi="Arial" w:cs="Arial"/>
                              </w:rPr>
                              <w:t xml:space="preserve">de esta manera conoceremos la gestión de las diversas municipalidades en estudio, si ha logrado los objetivos planteados. </w:t>
                            </w:r>
                          </w:p>
                          <w:p w:rsidR="00FC1587" w:rsidRPr="008E4E36" w:rsidRDefault="00FC1587" w:rsidP="008E4E36">
                            <w:pPr>
                              <w:pStyle w:val="Prrafodelista"/>
                              <w:numPr>
                                <w:ilvl w:val="0"/>
                                <w:numId w:val="9"/>
                              </w:numPr>
                              <w:spacing w:line="360" w:lineRule="auto"/>
                              <w:jc w:val="both"/>
                              <w:outlineLvl w:val="2"/>
                              <w:rPr>
                                <w:rFonts w:ascii="Arial" w:hAnsi="Arial" w:cs="Arial"/>
                                <w:b/>
                              </w:rPr>
                            </w:pPr>
                            <w:bookmarkStart w:id="2" w:name="_Toc26186484"/>
                            <w:r w:rsidRPr="008E4E36">
                              <w:rPr>
                                <w:rFonts w:ascii="Arial" w:hAnsi="Arial" w:cs="Arial"/>
                                <w:b/>
                              </w:rPr>
                              <w:t>Justificación Práctica</w:t>
                            </w:r>
                            <w:bookmarkEnd w:id="2"/>
                          </w:p>
                          <w:p w:rsidR="00FC1587" w:rsidRPr="006C7F6D" w:rsidRDefault="00FC1587" w:rsidP="006C7F6D">
                            <w:pPr>
                              <w:spacing w:line="360" w:lineRule="auto"/>
                              <w:ind w:left="709"/>
                              <w:jc w:val="both"/>
                              <w:rPr>
                                <w:rFonts w:ascii="Arial" w:hAnsi="Arial" w:cs="Arial"/>
                              </w:rPr>
                            </w:pPr>
                            <w:r w:rsidRPr="008E4E36">
                              <w:rPr>
                                <w:rFonts w:ascii="Arial" w:hAnsi="Arial" w:cs="Arial"/>
                              </w:rPr>
                              <w:t>El presente trabajo se está realizando para poder solucionar el problema de una falta de control interno en las entidades del estado, el cual está ocasionando una inadecuada ejecución de la gestión municipal en los diferentes procedimientos administrativos. Y es por eso que esta investigación servirá como ayuda a los profesionales para que puedan realizar mejor sus funciones.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282E" id="Rectángulo 8" o:spid="_x0000_s1037" style="position:absolute;left:0;text-align:left;margin-left:74.25pt;margin-top:.6pt;width:478.75pt;height:25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" o:allowincell="f" filled="f" strokeweight=".8pt">
                <v:path arrowok="t"/>
                <v:textbox>
                  <w:txbxContent>
                    <w:p w:rsidR="00FC1587" w:rsidRPr="008E4E36" w:rsidRDefault="00FC1587" w:rsidP="008E4E36">
                      <w:pPr>
                        <w:pStyle w:val="Prrafodelista"/>
                        <w:numPr>
                          <w:ilvl w:val="0"/>
                          <w:numId w:val="9"/>
                        </w:numPr>
                        <w:spacing w:after="0" w:line="480" w:lineRule="auto"/>
                        <w:jc w:val="both"/>
                        <w:rPr>
                          <w:rFonts w:ascii="Arial" w:hAnsi="Arial" w:cs="Arial"/>
                          <w:b/>
                        </w:rPr>
                      </w:pPr>
                      <w:r w:rsidRPr="008E4E36">
                        <w:rPr>
                          <w:rFonts w:ascii="Arial" w:hAnsi="Arial" w:cs="Arial"/>
                          <w:b/>
                        </w:rPr>
                        <w:t xml:space="preserve">Justificación teórica: </w:t>
                      </w:r>
                    </w:p>
                    <w:p w:rsidR="00FC1587" w:rsidRPr="008E4E36" w:rsidRDefault="00FC1587" w:rsidP="008E4E36">
                      <w:pPr>
                        <w:spacing w:line="360" w:lineRule="auto"/>
                        <w:ind w:left="708"/>
                        <w:jc w:val="both"/>
                        <w:rPr>
                          <w:rFonts w:ascii="Arial" w:hAnsi="Arial" w:cs="Arial"/>
                        </w:rPr>
                      </w:pPr>
                      <w:r w:rsidRPr="008E4E36">
                        <w:rPr>
                          <w:rFonts w:ascii="Arial" w:hAnsi="Arial" w:cs="Arial"/>
                        </w:rPr>
                        <w:t xml:space="preserve">El presente trabajo permitirá ampliar y reforzar los </w:t>
                      </w:r>
                      <w:r w:rsidRPr="008E4E36">
                        <w:rPr>
                          <w:rFonts w:ascii="Arial" w:hAnsi="Arial" w:cs="Arial"/>
                          <w:color w:val="000000" w:themeColor="text1"/>
                        </w:rPr>
                        <w:t xml:space="preserve">conocimientos sobre lo que significa </w:t>
                      </w:r>
                      <w:r w:rsidRPr="008E4E36">
                        <w:rPr>
                          <w:rFonts w:ascii="Arial" w:hAnsi="Arial" w:cs="Arial"/>
                        </w:rPr>
                        <w:t>la importancia de contar con un sistema de control interno</w:t>
                      </w:r>
                      <w:r w:rsidRPr="008E4E36">
                        <w:rPr>
                          <w:rFonts w:ascii="Arial" w:hAnsi="Arial" w:cs="Arial"/>
                          <w:color w:val="000000" w:themeColor="text1"/>
                        </w:rPr>
                        <w:t xml:space="preserve">, detallando el marco doctrinario, teórico y </w:t>
                      </w:r>
                      <w:r w:rsidRPr="008E4E36">
                        <w:rPr>
                          <w:rFonts w:ascii="Arial" w:hAnsi="Arial" w:cs="Arial"/>
                        </w:rPr>
                        <w:t xml:space="preserve">de esta manera conoceremos la gestión de las diversas municipalidades en estudio, si ha logrado los objetivos planteados. </w:t>
                      </w:r>
                    </w:p>
                    <w:p w:rsidR="00FC1587" w:rsidRPr="008E4E36" w:rsidRDefault="00FC1587" w:rsidP="008E4E36">
                      <w:pPr>
                        <w:pStyle w:val="Prrafodelista"/>
                        <w:numPr>
                          <w:ilvl w:val="0"/>
                          <w:numId w:val="9"/>
                        </w:numPr>
                        <w:spacing w:line="360" w:lineRule="auto"/>
                        <w:jc w:val="both"/>
                        <w:outlineLvl w:val="2"/>
                        <w:rPr>
                          <w:rFonts w:ascii="Arial" w:hAnsi="Arial" w:cs="Arial"/>
                          <w:b/>
                        </w:rPr>
                      </w:pPr>
                      <w:bookmarkStart w:id="3" w:name="_Toc26186484"/>
                      <w:r w:rsidRPr="008E4E36">
                        <w:rPr>
                          <w:rFonts w:ascii="Arial" w:hAnsi="Arial" w:cs="Arial"/>
                          <w:b/>
                        </w:rPr>
                        <w:t>Justificación Práctica</w:t>
                      </w:r>
                      <w:bookmarkEnd w:id="3"/>
                    </w:p>
                    <w:p w:rsidR="00FC1587" w:rsidRPr="006C7F6D" w:rsidRDefault="00FC1587" w:rsidP="006C7F6D">
                      <w:pPr>
                        <w:spacing w:line="360" w:lineRule="auto"/>
                        <w:ind w:left="709"/>
                        <w:jc w:val="both"/>
                        <w:rPr>
                          <w:rFonts w:ascii="Arial" w:hAnsi="Arial" w:cs="Arial"/>
                        </w:rPr>
                      </w:pPr>
                      <w:r w:rsidRPr="008E4E36">
                        <w:rPr>
                          <w:rFonts w:ascii="Arial" w:hAnsi="Arial" w:cs="Arial"/>
                        </w:rPr>
                        <w:t>El presente trabajo se está realizando para poder solucionar el problema de una falta de control interno en las entidades del estado, el cual está ocasionando una inadecuada ejecución de la gestión municipal en los diferentes procedimientos administrativos. Y es por eso que esta investigación servirá como ayuda a los profesionales para que puedan realizar mejor sus funciones.</w:t>
                      </w:r>
                    </w:p>
                  </w:txbxContent>
                </v:textbox>
                <w10:wrap anchorx="page"/>
              </v:rect>
            </w:pict>
          </mc:Fallback>
        </mc:AlternateContent>
      </w: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b/>
      </w:r>
      <w:r>
        <w:rPr>
          <w:rFonts w:ascii="Arial" w:eastAsia="Times New Roman" w:hAnsi="Arial" w:cs="Arial"/>
          <w:b/>
          <w:bCs/>
          <w:w w:val="103"/>
          <w:sz w:val="17"/>
          <w:szCs w:val="17"/>
          <w:lang w:eastAsia="es-PE"/>
        </w:rPr>
        <w:tab/>
      </w: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b/>
      </w:r>
      <w:r>
        <w:rPr>
          <w:rFonts w:ascii="Arial" w:eastAsia="Times New Roman" w:hAnsi="Arial" w:cs="Arial"/>
          <w:b/>
          <w:bCs/>
          <w:w w:val="103"/>
          <w:sz w:val="17"/>
          <w:szCs w:val="17"/>
          <w:lang w:eastAsia="es-PE"/>
        </w:rPr>
        <w:tab/>
      </w: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6C7F6D"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9744" behindDoc="1" locked="0" layoutInCell="0" allowOverlap="1" wp14:anchorId="72F63684" wp14:editId="6A96567E">
                <wp:simplePos x="0" y="0"/>
                <wp:positionH relativeFrom="page">
                  <wp:posOffset>819150</wp:posOffset>
                </wp:positionH>
                <wp:positionV relativeFrom="paragraph">
                  <wp:posOffset>20321</wp:posOffset>
                </wp:positionV>
                <wp:extent cx="6080125" cy="3257550"/>
                <wp:effectExtent l="0" t="0" r="15875"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2575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9A2EC6" w:rsidRDefault="00FC1587" w:rsidP="006C7F6D">
                            <w:pPr>
                              <w:pStyle w:val="Ttulo3"/>
                              <w:numPr>
                                <w:ilvl w:val="0"/>
                                <w:numId w:val="10"/>
                              </w:numPr>
                              <w:spacing w:line="360" w:lineRule="auto"/>
                              <w:rPr>
                                <w:rFonts w:ascii="Arial" w:hAnsi="Arial" w:cs="Arial"/>
                                <w:b/>
                                <w:color w:val="auto"/>
                              </w:rPr>
                            </w:pPr>
                            <w:r w:rsidRPr="009A2EC6">
                              <w:rPr>
                                <w:rFonts w:ascii="Arial" w:hAnsi="Arial" w:cs="Arial"/>
                                <w:b/>
                                <w:color w:val="auto"/>
                              </w:rPr>
                              <w:t>Justificación Metodológica</w:t>
                            </w:r>
                          </w:p>
                          <w:p w:rsidR="00FC1587" w:rsidRPr="009A2EC6" w:rsidRDefault="00FC1587" w:rsidP="006C7F6D">
                            <w:pPr>
                              <w:spacing w:line="360" w:lineRule="auto"/>
                              <w:ind w:left="709"/>
                              <w:jc w:val="both"/>
                              <w:rPr>
                                <w:rFonts w:ascii="Arial" w:hAnsi="Arial" w:cs="Arial"/>
                              </w:rPr>
                            </w:pPr>
                            <w:r w:rsidRPr="009A2EC6">
                              <w:rPr>
                                <w:rFonts w:ascii="Arial" w:hAnsi="Arial" w:cs="Arial"/>
                              </w:rPr>
                              <w:t xml:space="preserve">El presente trabajo de investigación servirá de base </w:t>
                            </w:r>
                            <w:r>
                              <w:rPr>
                                <w:rFonts w:ascii="Arial" w:hAnsi="Arial" w:cs="Arial"/>
                              </w:rPr>
                              <w:t>para futuras investigaciones relacionadas con las variables de estudio.</w:t>
                            </w:r>
                          </w:p>
                          <w:p w:rsidR="00FC1587" w:rsidRPr="006C7F6D" w:rsidRDefault="00FC1587" w:rsidP="006C7F6D">
                            <w:pPr>
                              <w:pStyle w:val="Prrafodelista"/>
                              <w:numPr>
                                <w:ilvl w:val="0"/>
                                <w:numId w:val="10"/>
                              </w:numPr>
                              <w:spacing w:after="0" w:line="360" w:lineRule="auto"/>
                              <w:rPr>
                                <w:rFonts w:ascii="Arial" w:hAnsi="Arial" w:cs="Arial"/>
                                <w:b/>
                              </w:rPr>
                            </w:pPr>
                            <w:r w:rsidRPr="006C7F6D">
                              <w:rPr>
                                <w:rFonts w:ascii="Arial" w:hAnsi="Arial" w:cs="Arial"/>
                                <w:b/>
                              </w:rPr>
                              <w:t>Justificación social</w:t>
                            </w:r>
                          </w:p>
                          <w:p w:rsidR="00FC1587" w:rsidRDefault="00FC1587" w:rsidP="006C7F6D">
                            <w:pPr>
                              <w:spacing w:line="360" w:lineRule="auto"/>
                              <w:ind w:left="709"/>
                              <w:jc w:val="both"/>
                              <w:rPr>
                                <w:rFonts w:ascii="Arial" w:hAnsi="Arial" w:cs="Arial"/>
                              </w:rPr>
                            </w:pPr>
                            <w:r w:rsidRPr="00403B40">
                              <w:rPr>
                                <w:rFonts w:ascii="Arial" w:hAnsi="Arial" w:cs="Arial"/>
                                <w:lang w:val="es-ES"/>
                              </w:rPr>
                              <w:t xml:space="preserve">La presente investigación ayudará con sus conclusiones a evaluar </w:t>
                            </w:r>
                            <w:r w:rsidRPr="00403B40">
                              <w:rPr>
                                <w:rFonts w:ascii="Arial" w:eastAsia="Calibri" w:hAnsi="Arial" w:cs="Arial"/>
                                <w:lang w:val="es-ES"/>
                              </w:rPr>
                              <w:t xml:space="preserve">el nivel de Implementación del Control Interno y la Gestión en las </w:t>
                            </w:r>
                            <w:r>
                              <w:rPr>
                                <w:rFonts w:ascii="Arial" w:eastAsia="Calibri" w:hAnsi="Arial" w:cs="Arial"/>
                                <w:lang w:val="es-ES"/>
                              </w:rPr>
                              <w:t>distintas Municipalidades Provinciales, ya que</w:t>
                            </w:r>
                            <w:r w:rsidRPr="00403B40">
                              <w:rPr>
                                <w:rFonts w:ascii="Arial" w:hAnsi="Arial" w:cs="Arial"/>
                              </w:rPr>
                              <w:t xml:space="preserve"> se podrá verificar que los recursos del estado se empleen de manera adecuada y no exista una malversación de</w:t>
                            </w:r>
                            <w:r>
                              <w:rPr>
                                <w:rFonts w:ascii="Arial" w:hAnsi="Arial" w:cs="Arial"/>
                              </w:rPr>
                              <w:t xml:space="preserve"> recursos o actos de corrupción y poder recobrar un clima confianza entre pobladores y gobernantes .</w:t>
                            </w:r>
                            <w:r w:rsidRPr="00403B40">
                              <w:rPr>
                                <w:rFonts w:ascii="Arial" w:eastAsia="Calibri" w:hAnsi="Arial" w:cs="Arial"/>
                                <w:lang w:val="es-ES"/>
                              </w:rPr>
                              <w:t xml:space="preserve">Así mismo servirá como una fuente de información para futuras investigaciones </w:t>
                            </w:r>
                            <w:r w:rsidRPr="00403B40">
                              <w:rPr>
                                <w:rFonts w:ascii="Arial" w:hAnsi="Arial" w:cs="Arial"/>
                              </w:rPr>
                              <w:t xml:space="preserve">de mayor alcance que permitirán comprender mejor la implementación de un control interno en una gestión pública. </w:t>
                            </w:r>
                          </w:p>
                          <w:p w:rsidR="00FC1587" w:rsidRDefault="00FC1587" w:rsidP="006C7F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3684" id="Rectángulo 17" o:spid="_x0000_s1038" style="position:absolute;left:0;text-align:left;margin-left:64.5pt;margin-top:1.6pt;width:478.75pt;height:2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" o:allowincell="f" filled="f" strokeweight=".8pt">
                <v:path arrowok="t"/>
                <v:textbox>
                  <w:txbxContent>
                    <w:p w:rsidR="00FC1587" w:rsidRPr="009A2EC6" w:rsidRDefault="00FC1587" w:rsidP="006C7F6D">
                      <w:pPr>
                        <w:pStyle w:val="Ttulo3"/>
                        <w:numPr>
                          <w:ilvl w:val="0"/>
                          <w:numId w:val="10"/>
                        </w:numPr>
                        <w:spacing w:line="360" w:lineRule="auto"/>
                        <w:rPr>
                          <w:rFonts w:ascii="Arial" w:hAnsi="Arial" w:cs="Arial"/>
                          <w:b/>
                          <w:color w:val="auto"/>
                        </w:rPr>
                      </w:pPr>
                      <w:r w:rsidRPr="009A2EC6">
                        <w:rPr>
                          <w:rFonts w:ascii="Arial" w:hAnsi="Arial" w:cs="Arial"/>
                          <w:b/>
                          <w:color w:val="auto"/>
                        </w:rPr>
                        <w:t>Justificación Metodológica</w:t>
                      </w:r>
                    </w:p>
                    <w:p w:rsidR="00FC1587" w:rsidRPr="009A2EC6" w:rsidRDefault="00FC1587" w:rsidP="006C7F6D">
                      <w:pPr>
                        <w:spacing w:line="360" w:lineRule="auto"/>
                        <w:ind w:left="709"/>
                        <w:jc w:val="both"/>
                        <w:rPr>
                          <w:rFonts w:ascii="Arial" w:hAnsi="Arial" w:cs="Arial"/>
                        </w:rPr>
                      </w:pPr>
                      <w:r w:rsidRPr="009A2EC6">
                        <w:rPr>
                          <w:rFonts w:ascii="Arial" w:hAnsi="Arial" w:cs="Arial"/>
                        </w:rPr>
                        <w:t xml:space="preserve">El presente trabajo de investigación servirá de base </w:t>
                      </w:r>
                      <w:r>
                        <w:rPr>
                          <w:rFonts w:ascii="Arial" w:hAnsi="Arial" w:cs="Arial"/>
                        </w:rPr>
                        <w:t>para futuras investigaciones relacionadas con las variables de estudio.</w:t>
                      </w:r>
                    </w:p>
                    <w:p w:rsidR="00FC1587" w:rsidRPr="006C7F6D" w:rsidRDefault="00FC1587" w:rsidP="006C7F6D">
                      <w:pPr>
                        <w:pStyle w:val="Prrafodelista"/>
                        <w:numPr>
                          <w:ilvl w:val="0"/>
                          <w:numId w:val="10"/>
                        </w:numPr>
                        <w:spacing w:after="0" w:line="360" w:lineRule="auto"/>
                        <w:rPr>
                          <w:rFonts w:ascii="Arial" w:hAnsi="Arial" w:cs="Arial"/>
                          <w:b/>
                        </w:rPr>
                      </w:pPr>
                      <w:r w:rsidRPr="006C7F6D">
                        <w:rPr>
                          <w:rFonts w:ascii="Arial" w:hAnsi="Arial" w:cs="Arial"/>
                          <w:b/>
                        </w:rPr>
                        <w:t>Justificación social</w:t>
                      </w:r>
                    </w:p>
                    <w:p w:rsidR="00FC1587" w:rsidRDefault="00FC1587" w:rsidP="006C7F6D">
                      <w:pPr>
                        <w:spacing w:line="360" w:lineRule="auto"/>
                        <w:ind w:left="709"/>
                        <w:jc w:val="both"/>
                        <w:rPr>
                          <w:rFonts w:ascii="Arial" w:hAnsi="Arial" w:cs="Arial"/>
                        </w:rPr>
                      </w:pPr>
                      <w:r w:rsidRPr="00403B40">
                        <w:rPr>
                          <w:rFonts w:ascii="Arial" w:hAnsi="Arial" w:cs="Arial"/>
                          <w:lang w:val="es-ES"/>
                        </w:rPr>
                        <w:t xml:space="preserve">La presente investigación ayudará con sus conclusiones a evaluar </w:t>
                      </w:r>
                      <w:r w:rsidRPr="00403B40">
                        <w:rPr>
                          <w:rFonts w:ascii="Arial" w:eastAsia="Calibri" w:hAnsi="Arial" w:cs="Arial"/>
                          <w:lang w:val="es-ES"/>
                        </w:rPr>
                        <w:t xml:space="preserve">el nivel de Implementación del Control Interno y la Gestión en las </w:t>
                      </w:r>
                      <w:r>
                        <w:rPr>
                          <w:rFonts w:ascii="Arial" w:eastAsia="Calibri" w:hAnsi="Arial" w:cs="Arial"/>
                          <w:lang w:val="es-ES"/>
                        </w:rPr>
                        <w:t>distintas Municipalidades Provinciales, ya que</w:t>
                      </w:r>
                      <w:r w:rsidRPr="00403B40">
                        <w:rPr>
                          <w:rFonts w:ascii="Arial" w:hAnsi="Arial" w:cs="Arial"/>
                        </w:rPr>
                        <w:t xml:space="preserve"> se podrá verificar que los recursos del estado se empleen de manera adecuada y no exista una malversación de</w:t>
                      </w:r>
                      <w:r>
                        <w:rPr>
                          <w:rFonts w:ascii="Arial" w:hAnsi="Arial" w:cs="Arial"/>
                        </w:rPr>
                        <w:t xml:space="preserve"> recursos o actos de corrupción y poder recobrar un clima confianza entre pobladores y gobernantes .</w:t>
                      </w:r>
                      <w:r w:rsidRPr="00403B40">
                        <w:rPr>
                          <w:rFonts w:ascii="Arial" w:eastAsia="Calibri" w:hAnsi="Arial" w:cs="Arial"/>
                          <w:lang w:val="es-ES"/>
                        </w:rPr>
                        <w:t xml:space="preserve">Así mismo servirá como una fuente de información para futuras investigaciones </w:t>
                      </w:r>
                      <w:r w:rsidRPr="00403B40">
                        <w:rPr>
                          <w:rFonts w:ascii="Arial" w:hAnsi="Arial" w:cs="Arial"/>
                        </w:rPr>
                        <w:t xml:space="preserve">de mayor alcance que permitirán comprender mejor la implementación de un control interno en una gestión pública. </w:t>
                      </w:r>
                    </w:p>
                    <w:p w:rsidR="00FC1587" w:rsidRDefault="00FC1587" w:rsidP="006C7F6D">
                      <w:pPr>
                        <w:jc w:val="both"/>
                      </w:pPr>
                    </w:p>
                  </w:txbxContent>
                </v:textbox>
                <w10:wrap anchorx="page"/>
              </v:rect>
            </w:pict>
          </mc:Fallback>
        </mc:AlternateContent>
      </w: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8E4E36" w:rsidRDefault="008E4E36"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rsidR="006C7F6D" w:rsidRDefault="006C7F6D"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8E4E3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Objetivos</w:t>
      </w:r>
    </w:p>
    <w:p w:rsidR="00B27533" w:rsidRPr="00A51AF4"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tbl>
      <w:tblPr>
        <w:tblW w:w="9629" w:type="dxa"/>
        <w:tblInd w:w="714" w:type="dxa"/>
        <w:tblLayout w:type="fixed"/>
        <w:tblCellMar>
          <w:left w:w="0" w:type="dxa"/>
          <w:right w:w="0" w:type="dxa"/>
        </w:tblCellMar>
        <w:tblLook w:val="0000" w:firstRow="0" w:lastRow="0" w:firstColumn="0" w:lastColumn="0" w:noHBand="0" w:noVBand="0"/>
      </w:tblPr>
      <w:tblGrid>
        <w:gridCol w:w="30"/>
        <w:gridCol w:w="3271"/>
        <w:gridCol w:w="2613"/>
        <w:gridCol w:w="3715"/>
      </w:tblGrid>
      <w:tr w:rsidR="00B27533" w:rsidRPr="00A51AF4" w:rsidTr="001231AB">
        <w:trPr>
          <w:trHeight w:hRule="exact" w:val="531"/>
        </w:trPr>
        <w:tc>
          <w:tcPr>
            <w:tcW w:w="3301" w:type="dxa"/>
            <w:gridSpan w:val="2"/>
            <w:tcBorders>
              <w:top w:val="single" w:sz="4" w:space="0" w:color="000000"/>
              <w:left w:val="single" w:sz="4" w:space="0" w:color="000000"/>
              <w:bottom w:val="single" w:sz="4" w:space="0" w:color="000000"/>
              <w:right w:val="single" w:sz="4" w:space="0" w:color="000000"/>
            </w:tcBorders>
            <w:shd w:val="clear" w:color="auto" w:fill="A6A6A6"/>
          </w:tcPr>
          <w:p w:rsidR="00B27533" w:rsidRPr="00A51AF4" w:rsidRDefault="00B27533" w:rsidP="006C7F6D">
            <w:pPr>
              <w:widowControl w:val="0"/>
              <w:autoSpaceDE w:val="0"/>
              <w:autoSpaceDN w:val="0"/>
              <w:adjustRightInd w:val="0"/>
              <w:spacing w:after="0" w:line="240" w:lineRule="auto"/>
              <w:ind w:left="738" w:right="735"/>
              <w:jc w:val="center"/>
              <w:rPr>
                <w:rFonts w:ascii="Arial" w:eastAsia="Times New Roman" w:hAnsi="Arial" w:cs="Arial"/>
                <w:sz w:val="20"/>
                <w:szCs w:val="20"/>
                <w:lang w:eastAsia="es-PE"/>
              </w:rPr>
            </w:pPr>
            <w:r w:rsidRPr="00A51AF4">
              <w:rPr>
                <w:rFonts w:ascii="Arial" w:eastAsia="Times New Roman" w:hAnsi="Arial" w:cs="Arial"/>
                <w:w w:val="98"/>
                <w:sz w:val="20"/>
                <w:szCs w:val="20"/>
                <w:lang w:eastAsia="es-PE"/>
              </w:rPr>
              <w:t>O</w:t>
            </w:r>
            <w:r w:rsidRPr="00A51AF4">
              <w:rPr>
                <w:rFonts w:ascii="Arial" w:eastAsia="Times New Roman" w:hAnsi="Arial" w:cs="Arial"/>
                <w:spacing w:val="-1"/>
                <w:w w:val="98"/>
                <w:sz w:val="20"/>
                <w:szCs w:val="20"/>
                <w:lang w:eastAsia="es-PE"/>
              </w:rPr>
              <w:t>b</w:t>
            </w:r>
            <w:r w:rsidRPr="00A51AF4">
              <w:rPr>
                <w:rFonts w:ascii="Arial" w:eastAsia="Times New Roman" w:hAnsi="Arial" w:cs="Arial"/>
                <w:w w:val="98"/>
                <w:sz w:val="20"/>
                <w:szCs w:val="20"/>
                <w:lang w:eastAsia="es-PE"/>
              </w:rPr>
              <w:t>j</w:t>
            </w:r>
            <w:r w:rsidRPr="00A51AF4">
              <w:rPr>
                <w:rFonts w:ascii="Arial" w:eastAsia="Times New Roman" w:hAnsi="Arial" w:cs="Arial"/>
                <w:spacing w:val="1"/>
                <w:w w:val="98"/>
                <w:sz w:val="20"/>
                <w:szCs w:val="20"/>
                <w:lang w:eastAsia="es-PE"/>
              </w:rPr>
              <w:t>e</w:t>
            </w:r>
            <w:r w:rsidRPr="00A51AF4">
              <w:rPr>
                <w:rFonts w:ascii="Arial" w:eastAsia="Times New Roman" w:hAnsi="Arial" w:cs="Arial"/>
                <w:w w:val="98"/>
                <w:sz w:val="20"/>
                <w:szCs w:val="20"/>
                <w:lang w:eastAsia="es-PE"/>
              </w:rPr>
              <w:t>ti</w:t>
            </w:r>
            <w:r w:rsidRPr="00A51AF4">
              <w:rPr>
                <w:rFonts w:ascii="Arial" w:eastAsia="Times New Roman" w:hAnsi="Arial" w:cs="Arial"/>
                <w:spacing w:val="-1"/>
                <w:w w:val="98"/>
                <w:sz w:val="20"/>
                <w:szCs w:val="20"/>
                <w:lang w:eastAsia="es-PE"/>
              </w:rPr>
              <w:t>v</w:t>
            </w:r>
            <w:r w:rsidRPr="00A51AF4">
              <w:rPr>
                <w:rFonts w:ascii="Arial" w:eastAsia="Times New Roman" w:hAnsi="Arial" w:cs="Arial"/>
                <w:w w:val="98"/>
                <w:sz w:val="20"/>
                <w:szCs w:val="20"/>
                <w:lang w:eastAsia="es-PE"/>
              </w:rPr>
              <w:t xml:space="preserve">o </w:t>
            </w:r>
            <w:r w:rsidRPr="00A51AF4">
              <w:rPr>
                <w:rFonts w:ascii="Arial" w:eastAsia="Times New Roman" w:hAnsi="Arial" w:cs="Arial"/>
                <w:w w:val="87"/>
                <w:sz w:val="20"/>
                <w:szCs w:val="20"/>
                <w:lang w:eastAsia="es-PE"/>
              </w:rPr>
              <w:t>G</w:t>
            </w:r>
            <w:r w:rsidRPr="00A51AF4">
              <w:rPr>
                <w:rFonts w:ascii="Arial" w:eastAsia="Times New Roman" w:hAnsi="Arial" w:cs="Arial"/>
                <w:spacing w:val="1"/>
                <w:w w:val="112"/>
                <w:sz w:val="20"/>
                <w:szCs w:val="20"/>
                <w:lang w:eastAsia="es-PE"/>
              </w:rPr>
              <w:t>e</w:t>
            </w:r>
            <w:r w:rsidRPr="00A51AF4">
              <w:rPr>
                <w:rFonts w:ascii="Arial" w:eastAsia="Times New Roman" w:hAnsi="Arial" w:cs="Arial"/>
                <w:spacing w:val="-1"/>
                <w:w w:val="105"/>
                <w:sz w:val="20"/>
                <w:szCs w:val="20"/>
                <w:lang w:eastAsia="es-PE"/>
              </w:rPr>
              <w:t>n</w:t>
            </w:r>
            <w:r w:rsidRPr="00A51AF4">
              <w:rPr>
                <w:rFonts w:ascii="Arial" w:eastAsia="Times New Roman" w:hAnsi="Arial" w:cs="Arial"/>
                <w:spacing w:val="1"/>
                <w:w w:val="112"/>
                <w:sz w:val="20"/>
                <w:szCs w:val="20"/>
                <w:lang w:eastAsia="es-PE"/>
              </w:rPr>
              <w:t>e</w:t>
            </w:r>
            <w:r w:rsidRPr="00A51AF4">
              <w:rPr>
                <w:rFonts w:ascii="Arial" w:eastAsia="Times New Roman" w:hAnsi="Arial" w:cs="Arial"/>
                <w:w w:val="105"/>
                <w:sz w:val="20"/>
                <w:szCs w:val="20"/>
                <w:lang w:eastAsia="es-PE"/>
              </w:rPr>
              <w:t>r</w:t>
            </w:r>
            <w:r w:rsidRPr="00A51AF4">
              <w:rPr>
                <w:rFonts w:ascii="Arial" w:eastAsia="Times New Roman" w:hAnsi="Arial" w:cs="Arial"/>
                <w:w w:val="108"/>
                <w:sz w:val="20"/>
                <w:szCs w:val="20"/>
                <w:lang w:eastAsia="es-PE"/>
              </w:rPr>
              <w:t>a</w:t>
            </w:r>
            <w:r w:rsidRPr="00A51AF4">
              <w:rPr>
                <w:rFonts w:ascii="Arial" w:eastAsia="Times New Roman" w:hAnsi="Arial" w:cs="Arial"/>
                <w:w w:val="83"/>
                <w:sz w:val="20"/>
                <w:szCs w:val="20"/>
                <w:lang w:eastAsia="es-PE"/>
              </w:rPr>
              <w:t>l</w:t>
            </w:r>
          </w:p>
          <w:p w:rsidR="00B27533" w:rsidRPr="00A51AF4" w:rsidRDefault="00B27533" w:rsidP="006C7F6D">
            <w:pPr>
              <w:widowControl w:val="0"/>
              <w:autoSpaceDE w:val="0"/>
              <w:autoSpaceDN w:val="0"/>
              <w:adjustRightInd w:val="0"/>
              <w:spacing w:before="16" w:after="0" w:line="240" w:lineRule="auto"/>
              <w:ind w:left="363" w:right="362"/>
              <w:jc w:val="center"/>
              <w:rPr>
                <w:rFonts w:ascii="Arial" w:eastAsia="Times New Roman" w:hAnsi="Arial" w:cs="Arial"/>
                <w:sz w:val="20"/>
                <w:szCs w:val="20"/>
                <w:lang w:eastAsia="es-PE"/>
              </w:rPr>
            </w:pPr>
            <w:r w:rsidRPr="00A51AF4">
              <w:rPr>
                <w:rFonts w:ascii="Arial" w:eastAsia="Times New Roman" w:hAnsi="Arial" w:cs="Arial"/>
                <w:w w:val="99"/>
                <w:sz w:val="20"/>
                <w:szCs w:val="20"/>
                <w:lang w:eastAsia="es-PE"/>
              </w:rPr>
              <w:t>(</w:t>
            </w:r>
            <w:r w:rsidRPr="00A51AF4">
              <w:rPr>
                <w:rFonts w:ascii="Arial" w:eastAsia="Times New Roman" w:hAnsi="Arial" w:cs="Arial"/>
                <w:spacing w:val="1"/>
                <w:w w:val="99"/>
                <w:sz w:val="20"/>
                <w:szCs w:val="20"/>
                <w:lang w:eastAsia="es-PE"/>
              </w:rPr>
              <w:t>P</w:t>
            </w:r>
            <w:r w:rsidRPr="00A51AF4">
              <w:rPr>
                <w:rFonts w:ascii="Arial" w:eastAsia="Times New Roman" w:hAnsi="Arial" w:cs="Arial"/>
                <w:spacing w:val="-2"/>
                <w:w w:val="99"/>
                <w:sz w:val="20"/>
                <w:szCs w:val="20"/>
                <w:lang w:eastAsia="es-PE"/>
              </w:rPr>
              <w:t>r</w:t>
            </w:r>
            <w:r w:rsidRPr="00A51AF4">
              <w:rPr>
                <w:rFonts w:ascii="Arial" w:eastAsia="Times New Roman" w:hAnsi="Arial" w:cs="Arial"/>
                <w:spacing w:val="1"/>
                <w:w w:val="99"/>
                <w:sz w:val="20"/>
                <w:szCs w:val="20"/>
                <w:lang w:eastAsia="es-PE"/>
              </w:rPr>
              <w:t>o</w:t>
            </w:r>
            <w:r w:rsidRPr="00A51AF4">
              <w:rPr>
                <w:rFonts w:ascii="Arial" w:eastAsia="Times New Roman" w:hAnsi="Arial" w:cs="Arial"/>
                <w:spacing w:val="-1"/>
                <w:w w:val="99"/>
                <w:sz w:val="20"/>
                <w:szCs w:val="20"/>
                <w:lang w:eastAsia="es-PE"/>
              </w:rPr>
              <w:t>p</w:t>
            </w:r>
            <w:r w:rsidRPr="00A51AF4">
              <w:rPr>
                <w:rFonts w:ascii="Arial" w:eastAsia="Times New Roman" w:hAnsi="Arial" w:cs="Arial"/>
                <w:spacing w:val="1"/>
                <w:w w:val="99"/>
                <w:sz w:val="20"/>
                <w:szCs w:val="20"/>
                <w:lang w:eastAsia="es-PE"/>
              </w:rPr>
              <w:t>ó</w:t>
            </w:r>
            <w:r w:rsidRPr="00A51AF4">
              <w:rPr>
                <w:rFonts w:ascii="Arial" w:eastAsia="Times New Roman" w:hAnsi="Arial" w:cs="Arial"/>
                <w:w w:val="99"/>
                <w:sz w:val="20"/>
                <w:szCs w:val="20"/>
                <w:lang w:eastAsia="es-PE"/>
              </w:rPr>
              <w:t>si</w:t>
            </w:r>
            <w:r w:rsidRPr="00A51AF4">
              <w:rPr>
                <w:rFonts w:ascii="Arial" w:eastAsia="Times New Roman" w:hAnsi="Arial" w:cs="Arial"/>
                <w:spacing w:val="-2"/>
                <w:w w:val="99"/>
                <w:sz w:val="20"/>
                <w:szCs w:val="20"/>
                <w:lang w:eastAsia="es-PE"/>
              </w:rPr>
              <w:t>t</w:t>
            </w:r>
            <w:r w:rsidRPr="00A51AF4">
              <w:rPr>
                <w:rFonts w:ascii="Arial" w:eastAsia="Times New Roman" w:hAnsi="Arial" w:cs="Arial"/>
                <w:w w:val="99"/>
                <w:sz w:val="20"/>
                <w:szCs w:val="20"/>
                <w:lang w:eastAsia="es-PE"/>
              </w:rPr>
              <w:t>o</w:t>
            </w:r>
            <w:r w:rsidRPr="00A51AF4">
              <w:rPr>
                <w:rFonts w:ascii="Arial" w:eastAsia="Times New Roman" w:hAnsi="Arial" w:cs="Arial"/>
                <w:spacing w:val="2"/>
                <w:w w:val="99"/>
                <w:sz w:val="20"/>
                <w:szCs w:val="20"/>
                <w:lang w:eastAsia="es-PE"/>
              </w:rPr>
              <w:t xml:space="preserve"> </w:t>
            </w:r>
            <w:r w:rsidRPr="00A51AF4">
              <w:rPr>
                <w:rFonts w:ascii="Arial" w:eastAsia="Times New Roman" w:hAnsi="Arial" w:cs="Arial"/>
                <w:spacing w:val="-3"/>
                <w:w w:val="105"/>
                <w:sz w:val="20"/>
                <w:szCs w:val="20"/>
                <w:lang w:eastAsia="es-PE"/>
              </w:rPr>
              <w:t>d</w:t>
            </w:r>
            <w:r w:rsidRPr="00A51AF4">
              <w:rPr>
                <w:rFonts w:ascii="Arial" w:eastAsia="Times New Roman" w:hAnsi="Arial" w:cs="Arial"/>
                <w:spacing w:val="1"/>
                <w:w w:val="112"/>
                <w:sz w:val="20"/>
                <w:szCs w:val="20"/>
                <w:lang w:eastAsia="es-PE"/>
              </w:rPr>
              <w:t>e</w:t>
            </w:r>
            <w:r w:rsidRPr="00A51AF4">
              <w:rPr>
                <w:rFonts w:ascii="Arial" w:eastAsia="Times New Roman" w:hAnsi="Arial" w:cs="Arial"/>
                <w:w w:val="83"/>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sz w:val="20"/>
                <w:szCs w:val="20"/>
                <w:lang w:eastAsia="es-PE"/>
              </w:rPr>
              <w:t>p</w:t>
            </w:r>
            <w:r w:rsidRPr="00A51AF4">
              <w:rPr>
                <w:rFonts w:ascii="Arial" w:eastAsia="Times New Roman" w:hAnsi="Arial" w:cs="Arial"/>
                <w:sz w:val="20"/>
                <w:szCs w:val="20"/>
                <w:lang w:eastAsia="es-PE"/>
              </w:rPr>
              <w:t>r</w:t>
            </w:r>
            <w:r w:rsidRPr="00A51AF4">
              <w:rPr>
                <w:rFonts w:ascii="Arial" w:eastAsia="Times New Roman" w:hAnsi="Arial" w:cs="Arial"/>
                <w:spacing w:val="-1"/>
                <w:sz w:val="20"/>
                <w:szCs w:val="20"/>
                <w:lang w:eastAsia="es-PE"/>
              </w:rPr>
              <w:t>o</w:t>
            </w:r>
            <w:r w:rsidRPr="00A51AF4">
              <w:rPr>
                <w:rFonts w:ascii="Arial" w:eastAsia="Times New Roman" w:hAnsi="Arial" w:cs="Arial"/>
                <w:spacing w:val="1"/>
                <w:sz w:val="20"/>
                <w:szCs w:val="20"/>
                <w:lang w:eastAsia="es-PE"/>
              </w:rPr>
              <w:t>ye</w:t>
            </w:r>
            <w:r w:rsidRPr="00A51AF4">
              <w:rPr>
                <w:rFonts w:ascii="Arial" w:eastAsia="Times New Roman" w:hAnsi="Arial" w:cs="Arial"/>
                <w:spacing w:val="-2"/>
                <w:sz w:val="20"/>
                <w:szCs w:val="20"/>
                <w:lang w:eastAsia="es-PE"/>
              </w:rPr>
              <w:t>c</w:t>
            </w:r>
            <w:r w:rsidRPr="00A51AF4">
              <w:rPr>
                <w:rFonts w:ascii="Arial" w:eastAsia="Times New Roman" w:hAnsi="Arial" w:cs="Arial"/>
                <w:sz w:val="20"/>
                <w:szCs w:val="20"/>
                <w:lang w:eastAsia="es-PE"/>
              </w:rPr>
              <w:t xml:space="preserve">to </w:t>
            </w:r>
            <w:r w:rsidRPr="00A51AF4">
              <w:rPr>
                <w:rFonts w:ascii="Arial" w:eastAsia="Times New Roman" w:hAnsi="Arial" w:cs="Arial"/>
                <w:spacing w:val="8"/>
                <w:sz w:val="20"/>
                <w:szCs w:val="20"/>
                <w:lang w:eastAsia="es-PE"/>
              </w:rPr>
              <w:t xml:space="preserve"> </w:t>
            </w:r>
            <w:r w:rsidRPr="00A51AF4">
              <w:rPr>
                <w:rFonts w:ascii="Arial" w:eastAsia="Times New Roman" w:hAnsi="Arial" w:cs="Arial"/>
                <w:w w:val="91"/>
                <w:sz w:val="20"/>
                <w:szCs w:val="20"/>
                <w:lang w:eastAsia="es-PE"/>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6A6A6"/>
          </w:tcPr>
          <w:p w:rsidR="00B27533" w:rsidRPr="00A51AF4" w:rsidRDefault="00B27533" w:rsidP="006C7F6D">
            <w:pPr>
              <w:widowControl w:val="0"/>
              <w:autoSpaceDE w:val="0"/>
              <w:autoSpaceDN w:val="0"/>
              <w:adjustRightInd w:val="0"/>
              <w:spacing w:before="4" w:after="0" w:line="130" w:lineRule="exact"/>
              <w:rPr>
                <w:rFonts w:ascii="Arial" w:eastAsia="Times New Roman" w:hAnsi="Arial" w:cs="Arial"/>
                <w:sz w:val="20"/>
                <w:szCs w:val="20"/>
                <w:lang w:eastAsia="es-PE"/>
              </w:rPr>
            </w:pPr>
          </w:p>
          <w:p w:rsidR="00B27533" w:rsidRPr="00A51AF4" w:rsidRDefault="00B27533" w:rsidP="006C7F6D">
            <w:pPr>
              <w:widowControl w:val="0"/>
              <w:autoSpaceDE w:val="0"/>
              <w:autoSpaceDN w:val="0"/>
              <w:adjustRightInd w:val="0"/>
              <w:spacing w:after="0" w:line="240" w:lineRule="auto"/>
              <w:ind w:left="445"/>
              <w:rPr>
                <w:rFonts w:ascii="Arial" w:eastAsia="Times New Roman" w:hAnsi="Arial" w:cs="Arial"/>
                <w:sz w:val="20"/>
                <w:szCs w:val="20"/>
                <w:lang w:eastAsia="es-PE"/>
              </w:rPr>
            </w:pPr>
            <w:r w:rsidRPr="00A51AF4">
              <w:rPr>
                <w:rFonts w:ascii="Arial" w:eastAsia="Times New Roman" w:hAnsi="Arial" w:cs="Arial"/>
                <w:w w:val="81"/>
                <w:sz w:val="20"/>
                <w:szCs w:val="20"/>
                <w:lang w:eastAsia="es-PE"/>
              </w:rPr>
              <w:t>R</w:t>
            </w:r>
            <w:r w:rsidRPr="00A51AF4">
              <w:rPr>
                <w:rFonts w:ascii="Arial" w:eastAsia="Times New Roman" w:hAnsi="Arial" w:cs="Arial"/>
                <w:spacing w:val="1"/>
                <w:w w:val="112"/>
                <w:sz w:val="20"/>
                <w:szCs w:val="20"/>
                <w:lang w:eastAsia="es-PE"/>
              </w:rPr>
              <w:t>e</w:t>
            </w:r>
            <w:r w:rsidRPr="00A51AF4">
              <w:rPr>
                <w:rFonts w:ascii="Arial" w:eastAsia="Times New Roman" w:hAnsi="Arial" w:cs="Arial"/>
                <w:sz w:val="20"/>
                <w:szCs w:val="20"/>
                <w:lang w:eastAsia="es-PE"/>
              </w:rPr>
              <w:t>s</w:t>
            </w:r>
            <w:r w:rsidRPr="00A51AF4">
              <w:rPr>
                <w:rFonts w:ascii="Arial" w:eastAsia="Times New Roman" w:hAnsi="Arial" w:cs="Arial"/>
                <w:spacing w:val="-1"/>
                <w:w w:val="105"/>
                <w:sz w:val="20"/>
                <w:szCs w:val="20"/>
                <w:lang w:eastAsia="es-PE"/>
              </w:rPr>
              <w:t>u</w:t>
            </w:r>
            <w:r w:rsidRPr="00A51AF4">
              <w:rPr>
                <w:rFonts w:ascii="Arial" w:eastAsia="Times New Roman" w:hAnsi="Arial" w:cs="Arial"/>
                <w:w w:val="83"/>
                <w:sz w:val="20"/>
                <w:szCs w:val="20"/>
                <w:lang w:eastAsia="es-PE"/>
              </w:rPr>
              <w:t>l</w:t>
            </w:r>
            <w:r w:rsidRPr="00A51AF4">
              <w:rPr>
                <w:rFonts w:ascii="Arial" w:eastAsia="Times New Roman" w:hAnsi="Arial" w:cs="Arial"/>
                <w:w w:val="121"/>
                <w:sz w:val="20"/>
                <w:szCs w:val="20"/>
                <w:lang w:eastAsia="es-PE"/>
              </w:rPr>
              <w:t>t</w:t>
            </w:r>
            <w:r w:rsidRPr="00A51AF4">
              <w:rPr>
                <w:rFonts w:ascii="Arial" w:eastAsia="Times New Roman" w:hAnsi="Arial" w:cs="Arial"/>
                <w:w w:val="108"/>
                <w:sz w:val="20"/>
                <w:szCs w:val="20"/>
                <w:lang w:eastAsia="es-PE"/>
              </w:rPr>
              <w:t>a</w:t>
            </w:r>
            <w:r w:rsidRPr="00A51AF4">
              <w:rPr>
                <w:rFonts w:ascii="Arial" w:eastAsia="Times New Roman" w:hAnsi="Arial" w:cs="Arial"/>
                <w:spacing w:val="-1"/>
                <w:w w:val="105"/>
                <w:sz w:val="20"/>
                <w:szCs w:val="20"/>
                <w:lang w:eastAsia="es-PE"/>
              </w:rPr>
              <w:t>do</w:t>
            </w:r>
            <w:r w:rsidRPr="00A51AF4">
              <w:rPr>
                <w:rFonts w:ascii="Arial" w:eastAsia="Times New Roman" w:hAnsi="Arial" w:cs="Arial"/>
                <w:sz w:val="20"/>
                <w:szCs w:val="20"/>
                <w:lang w:eastAsia="es-PE"/>
              </w:rPr>
              <w:t>s</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w w:val="82"/>
                <w:sz w:val="20"/>
                <w:szCs w:val="20"/>
                <w:lang w:eastAsia="es-PE"/>
              </w:rPr>
              <w:t>F</w:t>
            </w:r>
            <w:r w:rsidRPr="00A51AF4">
              <w:rPr>
                <w:rFonts w:ascii="Arial" w:eastAsia="Times New Roman" w:hAnsi="Arial" w:cs="Arial"/>
                <w:w w:val="83"/>
                <w:sz w:val="20"/>
                <w:szCs w:val="20"/>
                <w:lang w:eastAsia="es-PE"/>
              </w:rPr>
              <w:t>i</w:t>
            </w:r>
            <w:r w:rsidRPr="00A51AF4">
              <w:rPr>
                <w:rFonts w:ascii="Arial" w:eastAsia="Times New Roman" w:hAnsi="Arial" w:cs="Arial"/>
                <w:spacing w:val="-1"/>
                <w:w w:val="105"/>
                <w:sz w:val="20"/>
                <w:szCs w:val="20"/>
                <w:lang w:eastAsia="es-PE"/>
              </w:rPr>
              <w:t>n</w:t>
            </w:r>
            <w:r w:rsidRPr="00A51AF4">
              <w:rPr>
                <w:rFonts w:ascii="Arial" w:eastAsia="Times New Roman" w:hAnsi="Arial" w:cs="Arial"/>
                <w:w w:val="108"/>
                <w:sz w:val="20"/>
                <w:szCs w:val="20"/>
                <w:lang w:eastAsia="es-PE"/>
              </w:rPr>
              <w:t>a</w:t>
            </w:r>
            <w:r w:rsidRPr="00A51AF4">
              <w:rPr>
                <w:rFonts w:ascii="Arial" w:eastAsia="Times New Roman" w:hAnsi="Arial" w:cs="Arial"/>
                <w:w w:val="83"/>
                <w:sz w:val="20"/>
                <w:szCs w:val="20"/>
                <w:lang w:eastAsia="es-PE"/>
              </w:rPr>
              <w:t>l</w:t>
            </w:r>
            <w:r w:rsidRPr="00A51AF4">
              <w:rPr>
                <w:rFonts w:ascii="Arial" w:eastAsia="Times New Roman" w:hAnsi="Arial" w:cs="Arial"/>
                <w:spacing w:val="1"/>
                <w:w w:val="112"/>
                <w:sz w:val="20"/>
                <w:szCs w:val="20"/>
                <w:lang w:eastAsia="es-PE"/>
              </w:rPr>
              <w:t>e</w:t>
            </w:r>
            <w:r w:rsidRPr="00A51AF4">
              <w:rPr>
                <w:rFonts w:ascii="Arial" w:eastAsia="Times New Roman" w:hAnsi="Arial" w:cs="Arial"/>
                <w:sz w:val="20"/>
                <w:szCs w:val="20"/>
                <w:lang w:eastAsia="es-PE"/>
              </w:rPr>
              <w:t>s</w:t>
            </w:r>
          </w:p>
        </w:tc>
        <w:tc>
          <w:tcPr>
            <w:tcW w:w="3715" w:type="dxa"/>
            <w:tcBorders>
              <w:top w:val="single" w:sz="4" w:space="0" w:color="000000"/>
              <w:left w:val="single" w:sz="4" w:space="0" w:color="000000"/>
              <w:bottom w:val="single" w:sz="4" w:space="0" w:color="000000"/>
              <w:right w:val="single" w:sz="4" w:space="0" w:color="000000"/>
            </w:tcBorders>
            <w:shd w:val="clear" w:color="auto" w:fill="A6A6A6"/>
          </w:tcPr>
          <w:p w:rsidR="00B27533" w:rsidRPr="00A51AF4" w:rsidRDefault="00B27533" w:rsidP="006C7F6D">
            <w:pPr>
              <w:widowControl w:val="0"/>
              <w:autoSpaceDE w:val="0"/>
              <w:autoSpaceDN w:val="0"/>
              <w:adjustRightInd w:val="0"/>
              <w:spacing w:before="4" w:after="0" w:line="130" w:lineRule="exact"/>
              <w:rPr>
                <w:rFonts w:ascii="Arial" w:eastAsia="Times New Roman" w:hAnsi="Arial" w:cs="Arial"/>
                <w:sz w:val="20"/>
                <w:szCs w:val="20"/>
                <w:lang w:eastAsia="es-PE"/>
              </w:rPr>
            </w:pPr>
          </w:p>
          <w:p w:rsidR="00B27533" w:rsidRPr="00A51AF4" w:rsidRDefault="00B27533" w:rsidP="006C7F6D">
            <w:pPr>
              <w:widowControl w:val="0"/>
              <w:autoSpaceDE w:val="0"/>
              <w:autoSpaceDN w:val="0"/>
              <w:adjustRightInd w:val="0"/>
              <w:spacing w:after="0" w:line="240" w:lineRule="auto"/>
              <w:ind w:left="249"/>
              <w:rPr>
                <w:rFonts w:ascii="Arial" w:eastAsia="Times New Roman" w:hAnsi="Arial" w:cs="Arial"/>
                <w:sz w:val="20"/>
                <w:szCs w:val="20"/>
                <w:lang w:eastAsia="es-PE"/>
              </w:rPr>
            </w:pPr>
            <w:r w:rsidRPr="00A51AF4">
              <w:rPr>
                <w:rFonts w:ascii="Arial" w:eastAsia="Times New Roman" w:hAnsi="Arial" w:cs="Arial"/>
                <w:spacing w:val="1"/>
                <w:w w:val="96"/>
                <w:sz w:val="20"/>
                <w:szCs w:val="20"/>
                <w:lang w:eastAsia="es-PE"/>
              </w:rPr>
              <w:t>M</w:t>
            </w:r>
            <w:r w:rsidRPr="00A51AF4">
              <w:rPr>
                <w:rFonts w:ascii="Arial" w:eastAsia="Times New Roman" w:hAnsi="Arial" w:cs="Arial"/>
                <w:spacing w:val="1"/>
                <w:w w:val="112"/>
                <w:sz w:val="20"/>
                <w:szCs w:val="20"/>
                <w:lang w:eastAsia="es-PE"/>
              </w:rPr>
              <w:t>e</w:t>
            </w:r>
            <w:r w:rsidRPr="00A51AF4">
              <w:rPr>
                <w:rFonts w:ascii="Arial" w:eastAsia="Times New Roman" w:hAnsi="Arial" w:cs="Arial"/>
                <w:spacing w:val="-1"/>
                <w:w w:val="105"/>
                <w:sz w:val="20"/>
                <w:szCs w:val="20"/>
                <w:lang w:eastAsia="es-PE"/>
              </w:rPr>
              <w:t>d</w:t>
            </w:r>
            <w:r w:rsidRPr="00A51AF4">
              <w:rPr>
                <w:rFonts w:ascii="Arial" w:eastAsia="Times New Roman" w:hAnsi="Arial" w:cs="Arial"/>
                <w:w w:val="83"/>
                <w:sz w:val="20"/>
                <w:szCs w:val="20"/>
                <w:lang w:eastAsia="es-PE"/>
              </w:rPr>
              <w:t>i</w:t>
            </w:r>
            <w:r w:rsidRPr="00A51AF4">
              <w:rPr>
                <w:rFonts w:ascii="Arial" w:eastAsia="Times New Roman" w:hAnsi="Arial" w:cs="Arial"/>
                <w:spacing w:val="-1"/>
                <w:w w:val="105"/>
                <w:sz w:val="20"/>
                <w:szCs w:val="20"/>
                <w:lang w:eastAsia="es-PE"/>
              </w:rPr>
              <w:t>o</w:t>
            </w:r>
            <w:r w:rsidRPr="00A51AF4">
              <w:rPr>
                <w:rFonts w:ascii="Arial" w:eastAsia="Times New Roman" w:hAnsi="Arial" w:cs="Arial"/>
                <w:sz w:val="20"/>
                <w:szCs w:val="20"/>
                <w:lang w:eastAsia="es-PE"/>
              </w:rPr>
              <w:t>s</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sz w:val="20"/>
                <w:szCs w:val="20"/>
                <w:lang w:eastAsia="es-PE"/>
              </w:rPr>
              <w:t>d</w:t>
            </w:r>
            <w:r w:rsidRPr="00A51AF4">
              <w:rPr>
                <w:rFonts w:ascii="Arial" w:eastAsia="Times New Roman" w:hAnsi="Arial" w:cs="Arial"/>
                <w:sz w:val="20"/>
                <w:szCs w:val="20"/>
                <w:lang w:eastAsia="es-PE"/>
              </w:rPr>
              <w:t>e</w:t>
            </w:r>
            <w:r w:rsidRPr="00A51AF4">
              <w:rPr>
                <w:rFonts w:ascii="Arial" w:eastAsia="Times New Roman" w:hAnsi="Arial" w:cs="Arial"/>
                <w:spacing w:val="12"/>
                <w:sz w:val="20"/>
                <w:szCs w:val="20"/>
                <w:lang w:eastAsia="es-PE"/>
              </w:rPr>
              <w:t xml:space="preserve"> </w:t>
            </w:r>
            <w:r w:rsidRPr="00A51AF4">
              <w:rPr>
                <w:rFonts w:ascii="Arial" w:eastAsia="Times New Roman" w:hAnsi="Arial" w:cs="Arial"/>
                <w:spacing w:val="-3"/>
                <w:w w:val="78"/>
                <w:sz w:val="20"/>
                <w:szCs w:val="20"/>
                <w:lang w:eastAsia="es-PE"/>
              </w:rPr>
              <w:t>V</w:t>
            </w:r>
            <w:r w:rsidRPr="00A51AF4">
              <w:rPr>
                <w:rFonts w:ascii="Arial" w:eastAsia="Times New Roman" w:hAnsi="Arial" w:cs="Arial"/>
                <w:spacing w:val="1"/>
                <w:w w:val="112"/>
                <w:sz w:val="20"/>
                <w:szCs w:val="20"/>
                <w:lang w:eastAsia="es-PE"/>
              </w:rPr>
              <w:t>e</w:t>
            </w:r>
            <w:r w:rsidRPr="00A51AF4">
              <w:rPr>
                <w:rFonts w:ascii="Arial" w:eastAsia="Times New Roman" w:hAnsi="Arial" w:cs="Arial"/>
                <w:w w:val="105"/>
                <w:sz w:val="20"/>
                <w:szCs w:val="20"/>
                <w:lang w:eastAsia="es-PE"/>
              </w:rPr>
              <w:t>r</w:t>
            </w:r>
            <w:r w:rsidRPr="00A51AF4">
              <w:rPr>
                <w:rFonts w:ascii="Arial" w:eastAsia="Times New Roman" w:hAnsi="Arial" w:cs="Arial"/>
                <w:w w:val="83"/>
                <w:sz w:val="20"/>
                <w:szCs w:val="20"/>
                <w:lang w:eastAsia="es-PE"/>
              </w:rPr>
              <w:t>i</w:t>
            </w:r>
            <w:r w:rsidRPr="00A51AF4">
              <w:rPr>
                <w:rFonts w:ascii="Arial" w:eastAsia="Times New Roman" w:hAnsi="Arial" w:cs="Arial"/>
                <w:w w:val="91"/>
                <w:sz w:val="20"/>
                <w:szCs w:val="20"/>
                <w:lang w:eastAsia="es-PE"/>
              </w:rPr>
              <w:t>f</w:t>
            </w:r>
            <w:r w:rsidRPr="00A51AF4">
              <w:rPr>
                <w:rFonts w:ascii="Arial" w:eastAsia="Times New Roman" w:hAnsi="Arial" w:cs="Arial"/>
                <w:w w:val="83"/>
                <w:sz w:val="20"/>
                <w:szCs w:val="20"/>
                <w:lang w:eastAsia="es-PE"/>
              </w:rPr>
              <w:t>i</w:t>
            </w:r>
            <w:r w:rsidRPr="00A51AF4">
              <w:rPr>
                <w:rFonts w:ascii="Arial" w:eastAsia="Times New Roman" w:hAnsi="Arial" w:cs="Arial"/>
                <w:w w:val="95"/>
                <w:sz w:val="20"/>
                <w:szCs w:val="20"/>
                <w:lang w:eastAsia="es-PE"/>
              </w:rPr>
              <w:t>c</w:t>
            </w:r>
            <w:r w:rsidRPr="00A51AF4">
              <w:rPr>
                <w:rFonts w:ascii="Arial" w:eastAsia="Times New Roman" w:hAnsi="Arial" w:cs="Arial"/>
                <w:w w:val="108"/>
                <w:sz w:val="20"/>
                <w:szCs w:val="20"/>
                <w:lang w:eastAsia="es-PE"/>
              </w:rPr>
              <w:t>a</w:t>
            </w:r>
            <w:r w:rsidRPr="00A51AF4">
              <w:rPr>
                <w:rFonts w:ascii="Arial" w:eastAsia="Times New Roman" w:hAnsi="Arial" w:cs="Arial"/>
                <w:w w:val="95"/>
                <w:sz w:val="20"/>
                <w:szCs w:val="20"/>
                <w:lang w:eastAsia="es-PE"/>
              </w:rPr>
              <w:t>c</w:t>
            </w:r>
            <w:r w:rsidRPr="00A51AF4">
              <w:rPr>
                <w:rFonts w:ascii="Arial" w:eastAsia="Times New Roman" w:hAnsi="Arial" w:cs="Arial"/>
                <w:spacing w:val="-3"/>
                <w:w w:val="83"/>
                <w:sz w:val="20"/>
                <w:szCs w:val="20"/>
                <w:lang w:eastAsia="es-PE"/>
              </w:rPr>
              <w:t>i</w:t>
            </w:r>
            <w:r w:rsidRPr="00A51AF4">
              <w:rPr>
                <w:rFonts w:ascii="Arial" w:eastAsia="Times New Roman" w:hAnsi="Arial" w:cs="Arial"/>
                <w:spacing w:val="1"/>
                <w:w w:val="105"/>
                <w:sz w:val="20"/>
                <w:szCs w:val="20"/>
                <w:lang w:eastAsia="es-PE"/>
              </w:rPr>
              <w:t>ó</w:t>
            </w:r>
            <w:r w:rsidRPr="00A51AF4">
              <w:rPr>
                <w:rFonts w:ascii="Arial" w:eastAsia="Times New Roman" w:hAnsi="Arial" w:cs="Arial"/>
                <w:w w:val="105"/>
                <w:sz w:val="20"/>
                <w:szCs w:val="20"/>
                <w:lang w:eastAsia="es-PE"/>
              </w:rPr>
              <w:t>n</w:t>
            </w:r>
          </w:p>
        </w:tc>
      </w:tr>
      <w:tr w:rsidR="006F6112" w:rsidRPr="00A51AF4" w:rsidTr="001231AB">
        <w:trPr>
          <w:trHeight w:hRule="exact" w:val="531"/>
        </w:trPr>
        <w:tc>
          <w:tcPr>
            <w:tcW w:w="3301" w:type="dxa"/>
            <w:gridSpan w:val="2"/>
            <w:tcBorders>
              <w:top w:val="single" w:sz="4" w:space="0" w:color="000000"/>
              <w:left w:val="single" w:sz="4" w:space="0" w:color="000000"/>
              <w:bottom w:val="single" w:sz="4" w:space="0" w:color="000000"/>
              <w:right w:val="single" w:sz="4" w:space="0" w:color="000000"/>
            </w:tcBorders>
            <w:shd w:val="clear" w:color="auto" w:fill="A6A6A6"/>
          </w:tcPr>
          <w:p w:rsidR="006F6112" w:rsidRPr="00A51AF4" w:rsidRDefault="006F6112" w:rsidP="006C7F6D">
            <w:pPr>
              <w:widowControl w:val="0"/>
              <w:autoSpaceDE w:val="0"/>
              <w:autoSpaceDN w:val="0"/>
              <w:adjustRightInd w:val="0"/>
              <w:spacing w:after="0" w:line="240" w:lineRule="auto"/>
              <w:ind w:left="738" w:right="735"/>
              <w:jc w:val="center"/>
              <w:rPr>
                <w:rFonts w:ascii="Arial" w:eastAsia="Times New Roman" w:hAnsi="Arial" w:cs="Arial"/>
                <w:w w:val="98"/>
                <w:sz w:val="20"/>
                <w:szCs w:val="20"/>
                <w:lang w:eastAsia="es-PE"/>
              </w:rPr>
            </w:pPr>
          </w:p>
        </w:tc>
        <w:tc>
          <w:tcPr>
            <w:tcW w:w="2613" w:type="dxa"/>
            <w:tcBorders>
              <w:top w:val="single" w:sz="4" w:space="0" w:color="000000"/>
              <w:left w:val="single" w:sz="4" w:space="0" w:color="000000"/>
              <w:bottom w:val="single" w:sz="4" w:space="0" w:color="000000"/>
              <w:right w:val="single" w:sz="4" w:space="0" w:color="000000"/>
            </w:tcBorders>
            <w:shd w:val="clear" w:color="auto" w:fill="A6A6A6"/>
          </w:tcPr>
          <w:p w:rsidR="006F6112" w:rsidRPr="00A51AF4" w:rsidRDefault="006F6112" w:rsidP="006C7F6D">
            <w:pPr>
              <w:widowControl w:val="0"/>
              <w:autoSpaceDE w:val="0"/>
              <w:autoSpaceDN w:val="0"/>
              <w:adjustRightInd w:val="0"/>
              <w:spacing w:before="4" w:after="0" w:line="130" w:lineRule="exact"/>
              <w:rPr>
                <w:rFonts w:ascii="Arial" w:eastAsia="Times New Roman" w:hAnsi="Arial" w:cs="Arial"/>
                <w:sz w:val="20"/>
                <w:szCs w:val="20"/>
                <w:lang w:eastAsia="es-PE"/>
              </w:rPr>
            </w:pPr>
          </w:p>
        </w:tc>
        <w:tc>
          <w:tcPr>
            <w:tcW w:w="3715" w:type="dxa"/>
            <w:tcBorders>
              <w:top w:val="single" w:sz="4" w:space="0" w:color="000000"/>
              <w:left w:val="single" w:sz="4" w:space="0" w:color="000000"/>
              <w:bottom w:val="single" w:sz="4" w:space="0" w:color="000000"/>
              <w:right w:val="single" w:sz="4" w:space="0" w:color="000000"/>
            </w:tcBorders>
            <w:shd w:val="clear" w:color="auto" w:fill="A6A6A6"/>
          </w:tcPr>
          <w:p w:rsidR="006F6112" w:rsidRPr="00A51AF4" w:rsidRDefault="006F6112" w:rsidP="006C7F6D">
            <w:pPr>
              <w:widowControl w:val="0"/>
              <w:autoSpaceDE w:val="0"/>
              <w:autoSpaceDN w:val="0"/>
              <w:adjustRightInd w:val="0"/>
              <w:spacing w:before="4" w:after="0" w:line="130" w:lineRule="exact"/>
              <w:rPr>
                <w:rFonts w:ascii="Arial" w:eastAsia="Times New Roman" w:hAnsi="Arial" w:cs="Arial"/>
                <w:sz w:val="20"/>
                <w:szCs w:val="20"/>
                <w:lang w:eastAsia="es-PE"/>
              </w:rPr>
            </w:pPr>
          </w:p>
        </w:tc>
      </w:tr>
      <w:tr w:rsidR="00B27533" w:rsidRPr="00A51AF4" w:rsidTr="00F60EEB">
        <w:trPr>
          <w:trHeight w:hRule="exact" w:val="930"/>
        </w:trPr>
        <w:tc>
          <w:tcPr>
            <w:tcW w:w="3301" w:type="dxa"/>
            <w:gridSpan w:val="2"/>
            <w:vMerge w:val="restart"/>
            <w:tcBorders>
              <w:top w:val="single" w:sz="4" w:space="0" w:color="000000"/>
              <w:left w:val="single" w:sz="4" w:space="0" w:color="000000"/>
              <w:right w:val="single" w:sz="4" w:space="0" w:color="000000"/>
            </w:tcBorders>
          </w:tcPr>
          <w:p w:rsidR="006F6112" w:rsidRPr="006F6112" w:rsidRDefault="006F6112" w:rsidP="006F6112">
            <w:pPr>
              <w:pStyle w:val="Sinespaciado"/>
              <w:rPr>
                <w:rFonts w:ascii="Arial" w:hAnsi="Arial" w:cs="Arial"/>
                <w:lang w:val="es-ES"/>
              </w:rPr>
            </w:pPr>
            <w:r w:rsidRPr="006F6112">
              <w:rPr>
                <w:rFonts w:ascii="Arial" w:hAnsi="Arial" w:cs="Arial"/>
                <w:lang w:val="es-ES"/>
              </w:rPr>
              <w:t>Demostrar el nivel de Implementación del Control Interno en la evaluación de la Gestión en las Municipalidades Distritales de la Provincia de Trujillo, año 2019.</w:t>
            </w:r>
          </w:p>
          <w:p w:rsidR="00B27533" w:rsidRPr="00A51AF4" w:rsidRDefault="00B27533" w:rsidP="006F6112">
            <w:pPr>
              <w:pStyle w:val="Sinespaciado"/>
              <w:rPr>
                <w:rFonts w:eastAsia="Times New Roman"/>
                <w:sz w:val="20"/>
                <w:szCs w:val="20"/>
                <w:lang w:eastAsia="es-PE"/>
              </w:rPr>
            </w:pPr>
          </w:p>
        </w:tc>
        <w:tc>
          <w:tcPr>
            <w:tcW w:w="2613"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6C7F6D">
            <w:pPr>
              <w:widowControl w:val="0"/>
              <w:autoSpaceDE w:val="0"/>
              <w:autoSpaceDN w:val="0"/>
              <w:adjustRightInd w:val="0"/>
              <w:spacing w:after="0" w:line="240" w:lineRule="auto"/>
              <w:ind w:left="64"/>
              <w:rPr>
                <w:rFonts w:ascii="Arial" w:eastAsia="Times New Roman" w:hAnsi="Arial" w:cs="Arial"/>
                <w:sz w:val="20"/>
                <w:szCs w:val="20"/>
                <w:lang w:eastAsia="es-PE"/>
              </w:rPr>
            </w:pPr>
            <w:r w:rsidRPr="00A51AF4">
              <w:rPr>
                <w:rFonts w:ascii="Arial" w:eastAsia="Times New Roman" w:hAnsi="Arial" w:cs="Arial"/>
                <w:spacing w:val="-1"/>
                <w:w w:val="92"/>
                <w:sz w:val="20"/>
                <w:szCs w:val="20"/>
                <w:lang w:eastAsia="es-PE"/>
              </w:rPr>
              <w:t>R</w:t>
            </w:r>
            <w:r w:rsidRPr="00A51AF4">
              <w:rPr>
                <w:rFonts w:ascii="Arial" w:eastAsia="Times New Roman" w:hAnsi="Arial" w:cs="Arial"/>
                <w:w w:val="92"/>
                <w:sz w:val="20"/>
                <w:szCs w:val="20"/>
                <w:lang w:eastAsia="es-PE"/>
              </w:rPr>
              <w:t>1</w:t>
            </w:r>
            <w:r w:rsidRPr="00A51AF4">
              <w:rPr>
                <w:rFonts w:ascii="Arial" w:eastAsia="Times New Roman" w:hAnsi="Arial" w:cs="Arial"/>
                <w:spacing w:val="-9"/>
                <w:w w:val="92"/>
                <w:sz w:val="20"/>
                <w:szCs w:val="20"/>
                <w:lang w:eastAsia="es-PE"/>
              </w:rPr>
              <w:t xml:space="preserve"> Deberán describirse en forma que puedan ser medidos.</w:t>
            </w:r>
          </w:p>
        </w:tc>
        <w:tc>
          <w:tcPr>
            <w:tcW w:w="3715"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after="0" w:line="240" w:lineRule="auto"/>
              <w:ind w:left="1021" w:right="1022"/>
              <w:jc w:val="center"/>
              <w:rPr>
                <w:rFonts w:ascii="Arial" w:eastAsia="Times New Roman" w:hAnsi="Arial" w:cs="Arial"/>
                <w:sz w:val="20"/>
                <w:szCs w:val="20"/>
                <w:lang w:eastAsia="es-PE"/>
              </w:rPr>
            </w:pPr>
            <w:r w:rsidRPr="00A51AF4">
              <w:rPr>
                <w:rFonts w:ascii="Arial" w:eastAsia="Times New Roman" w:hAnsi="Arial" w:cs="Arial"/>
                <w:spacing w:val="1"/>
                <w:w w:val="96"/>
                <w:sz w:val="20"/>
                <w:szCs w:val="20"/>
                <w:lang w:eastAsia="es-PE"/>
              </w:rPr>
              <w:t>M</w:t>
            </w:r>
            <w:r w:rsidRPr="00A51AF4">
              <w:rPr>
                <w:rFonts w:ascii="Arial" w:eastAsia="Times New Roman" w:hAnsi="Arial" w:cs="Arial"/>
                <w:w w:val="78"/>
                <w:sz w:val="20"/>
                <w:szCs w:val="20"/>
                <w:lang w:eastAsia="es-PE"/>
              </w:rPr>
              <w:t>V</w:t>
            </w:r>
            <w:r w:rsidRPr="00A51AF4">
              <w:rPr>
                <w:rFonts w:ascii="Arial" w:eastAsia="Times New Roman" w:hAnsi="Arial" w:cs="Arial"/>
                <w:w w:val="101"/>
                <w:sz w:val="20"/>
                <w:szCs w:val="20"/>
                <w:lang w:eastAsia="es-PE"/>
              </w:rPr>
              <w:t>1</w:t>
            </w:r>
          </w:p>
          <w:p w:rsidR="00B27533" w:rsidRPr="00A51AF4" w:rsidRDefault="00B27533" w:rsidP="006C7F6D">
            <w:pPr>
              <w:widowControl w:val="0"/>
              <w:autoSpaceDE w:val="0"/>
              <w:autoSpaceDN w:val="0"/>
              <w:adjustRightInd w:val="0"/>
              <w:spacing w:before="17" w:after="0" w:line="255" w:lineRule="auto"/>
              <w:ind w:left="97" w:right="100"/>
              <w:rPr>
                <w:rFonts w:ascii="Arial" w:eastAsia="Times New Roman" w:hAnsi="Arial" w:cs="Arial"/>
                <w:spacing w:val="2"/>
                <w:w w:val="111"/>
                <w:sz w:val="20"/>
                <w:szCs w:val="20"/>
                <w:lang w:eastAsia="es-PE"/>
              </w:rPr>
            </w:pPr>
            <w:r w:rsidRPr="00A51AF4">
              <w:rPr>
                <w:rFonts w:ascii="Arial" w:hAnsi="Arial" w:cs="Arial"/>
                <w:spacing w:val="1"/>
                <w:w w:val="93"/>
                <w:sz w:val="20"/>
                <w:szCs w:val="20"/>
              </w:rPr>
              <w:t>M</w:t>
            </w:r>
            <w:r w:rsidRPr="00A51AF4">
              <w:rPr>
                <w:rFonts w:ascii="Arial" w:hAnsi="Arial" w:cs="Arial"/>
                <w:w w:val="93"/>
                <w:sz w:val="20"/>
                <w:szCs w:val="20"/>
              </w:rPr>
              <w:t xml:space="preserve">V1 </w:t>
            </w:r>
            <w:r w:rsidRPr="00A51AF4">
              <w:rPr>
                <w:rFonts w:ascii="Arial" w:eastAsia="Times New Roman" w:hAnsi="Arial" w:cs="Arial"/>
                <w:spacing w:val="1"/>
                <w:w w:val="87"/>
                <w:sz w:val="20"/>
                <w:szCs w:val="20"/>
                <w:lang w:eastAsia="es-PE"/>
              </w:rPr>
              <w:t>E</w:t>
            </w:r>
            <w:r w:rsidRPr="00A51AF4">
              <w:rPr>
                <w:rFonts w:ascii="Arial" w:eastAsia="Times New Roman" w:hAnsi="Arial" w:cs="Arial"/>
                <w:w w:val="87"/>
                <w:sz w:val="20"/>
                <w:szCs w:val="20"/>
                <w:lang w:eastAsia="es-PE"/>
              </w:rPr>
              <w:t>s</w:t>
            </w:r>
            <w:r w:rsidRPr="00A51AF4">
              <w:rPr>
                <w:rFonts w:ascii="Arial" w:eastAsia="Times New Roman" w:hAnsi="Arial" w:cs="Arial"/>
                <w:spacing w:val="2"/>
                <w:w w:val="87"/>
                <w:sz w:val="20"/>
                <w:szCs w:val="20"/>
                <w:lang w:eastAsia="es-PE"/>
              </w:rPr>
              <w:t xml:space="preserve"> </w:t>
            </w:r>
            <w:r w:rsidRPr="00A51AF4">
              <w:rPr>
                <w:rFonts w:ascii="Arial" w:eastAsia="Times New Roman" w:hAnsi="Arial" w:cs="Arial"/>
                <w:spacing w:val="-1"/>
                <w:w w:val="111"/>
                <w:sz w:val="20"/>
                <w:szCs w:val="20"/>
                <w:lang w:eastAsia="es-PE"/>
              </w:rPr>
              <w:t>e</w:t>
            </w:r>
            <w:r w:rsidRPr="00A51AF4">
              <w:rPr>
                <w:rFonts w:ascii="Arial" w:eastAsia="Times New Roman" w:hAnsi="Arial" w:cs="Arial"/>
                <w:w w:val="82"/>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w w:val="82"/>
                <w:sz w:val="20"/>
                <w:szCs w:val="20"/>
                <w:lang w:eastAsia="es-PE"/>
              </w:rPr>
              <w:t>i</w:t>
            </w:r>
            <w:r w:rsidRPr="00A51AF4">
              <w:rPr>
                <w:rFonts w:ascii="Arial" w:eastAsia="Times New Roman" w:hAnsi="Arial" w:cs="Arial"/>
                <w:spacing w:val="1"/>
                <w:w w:val="104"/>
                <w:sz w:val="20"/>
                <w:szCs w:val="20"/>
                <w:lang w:eastAsia="es-PE"/>
              </w:rPr>
              <w:t>n</w:t>
            </w:r>
            <w:r w:rsidRPr="00A51AF4">
              <w:rPr>
                <w:rFonts w:ascii="Arial" w:eastAsia="Times New Roman" w:hAnsi="Arial" w:cs="Arial"/>
                <w:spacing w:val="-1"/>
                <w:sz w:val="20"/>
                <w:szCs w:val="20"/>
                <w:lang w:eastAsia="es-PE"/>
              </w:rPr>
              <w:t>s</w:t>
            </w:r>
            <w:r w:rsidRPr="00A51AF4">
              <w:rPr>
                <w:rFonts w:ascii="Arial" w:eastAsia="Times New Roman" w:hAnsi="Arial" w:cs="Arial"/>
                <w:spacing w:val="1"/>
                <w:w w:val="120"/>
                <w:sz w:val="20"/>
                <w:szCs w:val="20"/>
                <w:lang w:eastAsia="es-PE"/>
              </w:rPr>
              <w:t>t</w:t>
            </w:r>
            <w:r w:rsidRPr="00A51AF4">
              <w:rPr>
                <w:rFonts w:ascii="Arial" w:eastAsia="Times New Roman" w:hAnsi="Arial" w:cs="Arial"/>
                <w:w w:val="104"/>
                <w:sz w:val="20"/>
                <w:szCs w:val="20"/>
                <w:lang w:eastAsia="es-PE"/>
              </w:rPr>
              <w:t>r</w:t>
            </w:r>
            <w:r w:rsidRPr="00A51AF4">
              <w:rPr>
                <w:rFonts w:ascii="Arial" w:eastAsia="Times New Roman" w:hAnsi="Arial" w:cs="Arial"/>
                <w:spacing w:val="1"/>
                <w:w w:val="104"/>
                <w:sz w:val="20"/>
                <w:szCs w:val="20"/>
                <w:lang w:eastAsia="es-PE"/>
              </w:rPr>
              <w:t>u</w:t>
            </w:r>
            <w:r w:rsidRPr="00A51AF4">
              <w:rPr>
                <w:rFonts w:ascii="Arial" w:eastAsia="Times New Roman" w:hAnsi="Arial" w:cs="Arial"/>
                <w:spacing w:val="2"/>
                <w:w w:val="102"/>
                <w:sz w:val="20"/>
                <w:szCs w:val="20"/>
                <w:lang w:eastAsia="es-PE"/>
              </w:rPr>
              <w:t>m</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1"/>
                <w:w w:val="104"/>
                <w:sz w:val="20"/>
                <w:szCs w:val="20"/>
                <w:lang w:eastAsia="es-PE"/>
              </w:rPr>
              <w:t>n</w:t>
            </w:r>
            <w:r w:rsidRPr="00A51AF4">
              <w:rPr>
                <w:rFonts w:ascii="Arial" w:eastAsia="Times New Roman" w:hAnsi="Arial" w:cs="Arial"/>
                <w:spacing w:val="1"/>
                <w:w w:val="120"/>
                <w:sz w:val="20"/>
                <w:szCs w:val="20"/>
                <w:lang w:eastAsia="es-PE"/>
              </w:rPr>
              <w:t>t</w:t>
            </w:r>
            <w:r w:rsidRPr="00A51AF4">
              <w:rPr>
                <w:rFonts w:ascii="Arial" w:eastAsia="Times New Roman" w:hAnsi="Arial" w:cs="Arial"/>
                <w:w w:val="104"/>
                <w:sz w:val="20"/>
                <w:szCs w:val="20"/>
                <w:lang w:eastAsia="es-PE"/>
              </w:rPr>
              <w:t>o</w:t>
            </w:r>
            <w:r w:rsidRPr="00A51AF4">
              <w:rPr>
                <w:rFonts w:ascii="Arial" w:eastAsia="Times New Roman" w:hAnsi="Arial" w:cs="Arial"/>
                <w:spacing w:val="-4"/>
                <w:sz w:val="20"/>
                <w:szCs w:val="20"/>
                <w:lang w:eastAsia="es-PE"/>
              </w:rPr>
              <w:t xml:space="preserve"> </w:t>
            </w:r>
            <w:r w:rsidRPr="00A51AF4">
              <w:rPr>
                <w:rFonts w:ascii="Arial" w:eastAsia="Times New Roman" w:hAnsi="Arial" w:cs="Arial"/>
                <w:spacing w:val="1"/>
                <w:sz w:val="20"/>
                <w:szCs w:val="20"/>
                <w:lang w:eastAsia="es-PE"/>
              </w:rPr>
              <w:t>po</w:t>
            </w:r>
            <w:r w:rsidRPr="00A51AF4">
              <w:rPr>
                <w:rFonts w:ascii="Arial" w:eastAsia="Times New Roman" w:hAnsi="Arial" w:cs="Arial"/>
                <w:sz w:val="20"/>
                <w:szCs w:val="20"/>
                <w:lang w:eastAsia="es-PE"/>
              </w:rPr>
              <w:t xml:space="preserve">r </w:t>
            </w:r>
            <w:r w:rsidRPr="00A51AF4">
              <w:rPr>
                <w:rFonts w:ascii="Arial" w:eastAsia="Times New Roman" w:hAnsi="Arial" w:cs="Arial"/>
                <w:spacing w:val="-1"/>
                <w:w w:val="111"/>
                <w:sz w:val="20"/>
                <w:szCs w:val="20"/>
                <w:lang w:eastAsia="es-PE"/>
              </w:rPr>
              <w:t>e</w:t>
            </w:r>
            <w:r w:rsidRPr="00A51AF4">
              <w:rPr>
                <w:rFonts w:ascii="Arial" w:eastAsia="Times New Roman" w:hAnsi="Arial" w:cs="Arial"/>
                <w:w w:val="82"/>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w w:val="95"/>
                <w:sz w:val="20"/>
                <w:szCs w:val="20"/>
                <w:lang w:eastAsia="es-PE"/>
              </w:rPr>
              <w:t>c</w:t>
            </w:r>
            <w:r w:rsidRPr="00A51AF4">
              <w:rPr>
                <w:rFonts w:ascii="Arial" w:eastAsia="Times New Roman" w:hAnsi="Arial" w:cs="Arial"/>
                <w:spacing w:val="1"/>
                <w:w w:val="104"/>
                <w:sz w:val="20"/>
                <w:szCs w:val="20"/>
                <w:lang w:eastAsia="es-PE"/>
              </w:rPr>
              <w:t>u</w:t>
            </w:r>
            <w:r w:rsidRPr="00A51AF4">
              <w:rPr>
                <w:rFonts w:ascii="Arial" w:eastAsia="Times New Roman" w:hAnsi="Arial" w:cs="Arial"/>
                <w:spacing w:val="1"/>
                <w:w w:val="107"/>
                <w:sz w:val="20"/>
                <w:szCs w:val="20"/>
                <w:lang w:eastAsia="es-PE"/>
              </w:rPr>
              <w:t>a</w:t>
            </w:r>
            <w:r w:rsidRPr="00A51AF4">
              <w:rPr>
                <w:rFonts w:ascii="Arial" w:eastAsia="Times New Roman" w:hAnsi="Arial" w:cs="Arial"/>
                <w:w w:val="82"/>
                <w:sz w:val="20"/>
                <w:szCs w:val="20"/>
                <w:lang w:eastAsia="es-PE"/>
              </w:rPr>
              <w:t xml:space="preserve">l </w:t>
            </w:r>
            <w:r w:rsidRPr="00A51AF4">
              <w:rPr>
                <w:rFonts w:ascii="Arial" w:eastAsia="Times New Roman" w:hAnsi="Arial" w:cs="Arial"/>
                <w:spacing w:val="-1"/>
                <w:sz w:val="20"/>
                <w:szCs w:val="20"/>
                <w:lang w:eastAsia="es-PE"/>
              </w:rPr>
              <w:t>s</w:t>
            </w:r>
            <w:r w:rsidRPr="00A51AF4">
              <w:rPr>
                <w:rFonts w:ascii="Arial" w:eastAsia="Times New Roman" w:hAnsi="Arial" w:cs="Arial"/>
                <w:sz w:val="20"/>
                <w:szCs w:val="20"/>
                <w:lang w:eastAsia="es-PE"/>
              </w:rPr>
              <w:t>e</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w w:val="107"/>
                <w:sz w:val="20"/>
                <w:szCs w:val="20"/>
                <w:lang w:eastAsia="es-PE"/>
              </w:rPr>
              <w:t>a</w:t>
            </w:r>
            <w:r w:rsidRPr="00A51AF4">
              <w:rPr>
                <w:rFonts w:ascii="Arial" w:eastAsia="Times New Roman" w:hAnsi="Arial" w:cs="Arial"/>
                <w:w w:val="95"/>
                <w:sz w:val="20"/>
                <w:szCs w:val="20"/>
                <w:lang w:eastAsia="es-PE"/>
              </w:rPr>
              <w:t>c</w:t>
            </w:r>
            <w:r w:rsidRPr="00A51AF4">
              <w:rPr>
                <w:rFonts w:ascii="Arial" w:eastAsia="Times New Roman" w:hAnsi="Arial" w:cs="Arial"/>
                <w:spacing w:val="3"/>
                <w:w w:val="104"/>
                <w:sz w:val="20"/>
                <w:szCs w:val="20"/>
                <w:lang w:eastAsia="es-PE"/>
              </w:rPr>
              <w:t>r</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1"/>
                <w:w w:val="104"/>
                <w:sz w:val="20"/>
                <w:szCs w:val="20"/>
                <w:lang w:eastAsia="es-PE"/>
              </w:rPr>
              <w:t>d</w:t>
            </w:r>
            <w:r w:rsidRPr="00A51AF4">
              <w:rPr>
                <w:rFonts w:ascii="Arial" w:eastAsia="Times New Roman" w:hAnsi="Arial" w:cs="Arial"/>
                <w:w w:val="82"/>
                <w:sz w:val="20"/>
                <w:szCs w:val="20"/>
                <w:lang w:eastAsia="es-PE"/>
              </w:rPr>
              <w:t>i</w:t>
            </w:r>
            <w:r w:rsidRPr="00A51AF4">
              <w:rPr>
                <w:rFonts w:ascii="Arial" w:eastAsia="Times New Roman" w:hAnsi="Arial" w:cs="Arial"/>
                <w:spacing w:val="1"/>
                <w:w w:val="120"/>
                <w:sz w:val="20"/>
                <w:szCs w:val="20"/>
                <w:lang w:eastAsia="es-PE"/>
              </w:rPr>
              <w:t>t</w:t>
            </w:r>
            <w:r w:rsidRPr="00A51AF4">
              <w:rPr>
                <w:rFonts w:ascii="Arial" w:eastAsia="Times New Roman" w:hAnsi="Arial" w:cs="Arial"/>
                <w:w w:val="107"/>
                <w:sz w:val="20"/>
                <w:szCs w:val="20"/>
                <w:lang w:eastAsia="es-PE"/>
              </w:rPr>
              <w:t>a</w:t>
            </w:r>
            <w:r w:rsidRPr="00A51AF4">
              <w:rPr>
                <w:rFonts w:ascii="Arial" w:eastAsia="Times New Roman" w:hAnsi="Arial" w:cs="Arial"/>
                <w:spacing w:val="-4"/>
                <w:sz w:val="20"/>
                <w:szCs w:val="20"/>
                <w:lang w:eastAsia="es-PE"/>
              </w:rPr>
              <w:t xml:space="preserve"> </w:t>
            </w:r>
            <w:r w:rsidRPr="00A51AF4">
              <w:rPr>
                <w:rFonts w:ascii="Arial" w:eastAsia="Times New Roman" w:hAnsi="Arial" w:cs="Arial"/>
                <w:spacing w:val="-1"/>
                <w:w w:val="111"/>
                <w:sz w:val="20"/>
                <w:szCs w:val="20"/>
                <w:lang w:eastAsia="es-PE"/>
              </w:rPr>
              <w:t>e</w:t>
            </w:r>
            <w:r w:rsidRPr="00A51AF4">
              <w:rPr>
                <w:rFonts w:ascii="Arial" w:eastAsia="Times New Roman" w:hAnsi="Arial" w:cs="Arial"/>
                <w:w w:val="82"/>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w w:val="95"/>
                <w:sz w:val="20"/>
                <w:szCs w:val="20"/>
                <w:lang w:eastAsia="es-PE"/>
              </w:rPr>
              <w:t>c</w:t>
            </w:r>
            <w:r w:rsidRPr="00A51AF4">
              <w:rPr>
                <w:rFonts w:ascii="Arial" w:eastAsia="Times New Roman" w:hAnsi="Arial" w:cs="Arial"/>
                <w:spacing w:val="1"/>
                <w:w w:val="104"/>
                <w:sz w:val="20"/>
                <w:szCs w:val="20"/>
                <w:lang w:eastAsia="es-PE"/>
              </w:rPr>
              <w:t>u</w:t>
            </w:r>
            <w:r w:rsidRPr="00A51AF4">
              <w:rPr>
                <w:rFonts w:ascii="Arial" w:eastAsia="Times New Roman" w:hAnsi="Arial" w:cs="Arial"/>
                <w:spacing w:val="-1"/>
                <w:w w:val="102"/>
                <w:sz w:val="20"/>
                <w:szCs w:val="20"/>
                <w:lang w:eastAsia="es-PE"/>
              </w:rPr>
              <w:t>m</w:t>
            </w:r>
            <w:r w:rsidRPr="00A51AF4">
              <w:rPr>
                <w:rFonts w:ascii="Arial" w:eastAsia="Times New Roman" w:hAnsi="Arial" w:cs="Arial"/>
                <w:spacing w:val="1"/>
                <w:w w:val="104"/>
                <w:sz w:val="20"/>
                <w:szCs w:val="20"/>
                <w:lang w:eastAsia="es-PE"/>
              </w:rPr>
              <w:t>p</w:t>
            </w:r>
            <w:r w:rsidRPr="00A51AF4">
              <w:rPr>
                <w:rFonts w:ascii="Arial" w:eastAsia="Times New Roman" w:hAnsi="Arial" w:cs="Arial"/>
                <w:w w:val="82"/>
                <w:sz w:val="20"/>
                <w:szCs w:val="20"/>
                <w:lang w:eastAsia="es-PE"/>
              </w:rPr>
              <w:t>l</w:t>
            </w:r>
            <w:r w:rsidRPr="00A51AF4">
              <w:rPr>
                <w:rFonts w:ascii="Arial" w:eastAsia="Times New Roman" w:hAnsi="Arial" w:cs="Arial"/>
                <w:spacing w:val="2"/>
                <w:w w:val="82"/>
                <w:sz w:val="20"/>
                <w:szCs w:val="20"/>
                <w:lang w:eastAsia="es-PE"/>
              </w:rPr>
              <w:t>i</w:t>
            </w:r>
            <w:r w:rsidRPr="00A51AF4">
              <w:rPr>
                <w:rFonts w:ascii="Arial" w:eastAsia="Times New Roman" w:hAnsi="Arial" w:cs="Arial"/>
                <w:spacing w:val="-1"/>
                <w:w w:val="102"/>
                <w:sz w:val="20"/>
                <w:szCs w:val="20"/>
                <w:lang w:eastAsia="es-PE"/>
              </w:rPr>
              <w:t>m</w:t>
            </w:r>
            <w:r w:rsidRPr="00A51AF4">
              <w:rPr>
                <w:rFonts w:ascii="Arial" w:eastAsia="Times New Roman" w:hAnsi="Arial" w:cs="Arial"/>
                <w:w w:val="82"/>
                <w:sz w:val="20"/>
                <w:szCs w:val="20"/>
                <w:lang w:eastAsia="es-PE"/>
              </w:rPr>
              <w:t>i</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1"/>
                <w:w w:val="104"/>
                <w:sz w:val="20"/>
                <w:szCs w:val="20"/>
                <w:lang w:eastAsia="es-PE"/>
              </w:rPr>
              <w:t>n</w:t>
            </w:r>
            <w:r w:rsidRPr="00A51AF4">
              <w:rPr>
                <w:rFonts w:ascii="Arial" w:eastAsia="Times New Roman" w:hAnsi="Arial" w:cs="Arial"/>
                <w:spacing w:val="1"/>
                <w:w w:val="120"/>
                <w:sz w:val="20"/>
                <w:szCs w:val="20"/>
                <w:lang w:eastAsia="es-PE"/>
              </w:rPr>
              <w:t>t</w:t>
            </w:r>
            <w:r w:rsidRPr="00A51AF4">
              <w:rPr>
                <w:rFonts w:ascii="Arial" w:eastAsia="Times New Roman" w:hAnsi="Arial" w:cs="Arial"/>
                <w:w w:val="104"/>
                <w:sz w:val="20"/>
                <w:szCs w:val="20"/>
                <w:lang w:eastAsia="es-PE"/>
              </w:rPr>
              <w:t xml:space="preserve">o </w:t>
            </w:r>
            <w:r w:rsidRPr="00A51AF4">
              <w:rPr>
                <w:rFonts w:ascii="Arial" w:eastAsia="Times New Roman" w:hAnsi="Arial" w:cs="Arial"/>
                <w:spacing w:val="1"/>
                <w:w w:val="104"/>
                <w:sz w:val="20"/>
                <w:szCs w:val="20"/>
                <w:lang w:eastAsia="es-PE"/>
              </w:rPr>
              <w:t>d</w:t>
            </w:r>
            <w:r w:rsidRPr="00A51AF4">
              <w:rPr>
                <w:rFonts w:ascii="Arial" w:eastAsia="Times New Roman" w:hAnsi="Arial" w:cs="Arial"/>
                <w:spacing w:val="-1"/>
                <w:w w:val="111"/>
                <w:sz w:val="20"/>
                <w:szCs w:val="20"/>
                <w:lang w:eastAsia="es-PE"/>
              </w:rPr>
              <w:t>e</w:t>
            </w:r>
            <w:r w:rsidRPr="00A51AF4">
              <w:rPr>
                <w:rFonts w:ascii="Arial" w:eastAsia="Times New Roman" w:hAnsi="Arial" w:cs="Arial"/>
                <w:w w:val="82"/>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w w:val="104"/>
                <w:sz w:val="20"/>
                <w:szCs w:val="20"/>
                <w:lang w:eastAsia="es-PE"/>
              </w:rPr>
              <w:t>ob</w:t>
            </w:r>
            <w:r w:rsidRPr="00A51AF4">
              <w:rPr>
                <w:rFonts w:ascii="Arial" w:eastAsia="Times New Roman" w:hAnsi="Arial" w:cs="Arial"/>
                <w:w w:val="85"/>
                <w:sz w:val="20"/>
                <w:szCs w:val="20"/>
                <w:lang w:eastAsia="es-PE"/>
              </w:rPr>
              <w:t>j</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1"/>
                <w:w w:val="120"/>
                <w:sz w:val="20"/>
                <w:szCs w:val="20"/>
                <w:lang w:eastAsia="es-PE"/>
              </w:rPr>
              <w:t>t</w:t>
            </w:r>
            <w:r w:rsidRPr="00A51AF4">
              <w:rPr>
                <w:rFonts w:ascii="Arial" w:eastAsia="Times New Roman" w:hAnsi="Arial" w:cs="Arial"/>
                <w:w w:val="82"/>
                <w:sz w:val="20"/>
                <w:szCs w:val="20"/>
                <w:lang w:eastAsia="es-PE"/>
              </w:rPr>
              <w:t>i</w:t>
            </w:r>
            <w:r w:rsidRPr="00A51AF4">
              <w:rPr>
                <w:rFonts w:ascii="Arial" w:eastAsia="Times New Roman" w:hAnsi="Arial" w:cs="Arial"/>
                <w:spacing w:val="-1"/>
                <w:w w:val="89"/>
                <w:sz w:val="20"/>
                <w:szCs w:val="20"/>
                <w:lang w:eastAsia="es-PE"/>
              </w:rPr>
              <w:t>v</w:t>
            </w:r>
            <w:r w:rsidRPr="00A51AF4">
              <w:rPr>
                <w:rFonts w:ascii="Arial" w:eastAsia="Times New Roman" w:hAnsi="Arial" w:cs="Arial"/>
                <w:w w:val="104"/>
                <w:sz w:val="20"/>
                <w:szCs w:val="20"/>
                <w:lang w:eastAsia="es-PE"/>
              </w:rPr>
              <w:t>o</w:t>
            </w:r>
            <w:r w:rsidRPr="00A51AF4">
              <w:rPr>
                <w:rFonts w:ascii="Arial" w:eastAsia="Times New Roman" w:hAnsi="Arial" w:cs="Arial"/>
                <w:spacing w:val="-4"/>
                <w:sz w:val="20"/>
                <w:szCs w:val="20"/>
                <w:lang w:eastAsia="es-PE"/>
              </w:rPr>
              <w:t xml:space="preserve"> </w:t>
            </w:r>
          </w:p>
          <w:p w:rsidR="00B27533" w:rsidRPr="00A51AF4" w:rsidRDefault="00B27533" w:rsidP="006C7F6D">
            <w:pPr>
              <w:widowControl w:val="0"/>
              <w:autoSpaceDE w:val="0"/>
              <w:autoSpaceDN w:val="0"/>
              <w:adjustRightInd w:val="0"/>
              <w:spacing w:before="17" w:after="0" w:line="255" w:lineRule="auto"/>
              <w:ind w:left="97" w:right="100"/>
              <w:rPr>
                <w:rFonts w:ascii="Arial" w:eastAsia="Times New Roman" w:hAnsi="Arial" w:cs="Arial"/>
                <w:sz w:val="20"/>
                <w:szCs w:val="20"/>
                <w:lang w:eastAsia="es-PE"/>
              </w:rPr>
            </w:pPr>
            <w:r w:rsidRPr="00A51AF4">
              <w:rPr>
                <w:rFonts w:ascii="Arial" w:hAnsi="Arial" w:cs="Arial"/>
                <w:spacing w:val="1"/>
                <w:w w:val="93"/>
                <w:sz w:val="20"/>
                <w:szCs w:val="20"/>
              </w:rPr>
              <w:t>general.</w:t>
            </w:r>
          </w:p>
          <w:p w:rsidR="00B27533" w:rsidRPr="00A51AF4" w:rsidRDefault="00B27533" w:rsidP="006C7F6D">
            <w:pPr>
              <w:widowControl w:val="0"/>
              <w:autoSpaceDE w:val="0"/>
              <w:autoSpaceDN w:val="0"/>
              <w:adjustRightInd w:val="0"/>
              <w:spacing w:after="0" w:line="249" w:lineRule="exact"/>
              <w:ind w:left="354" w:right="357"/>
              <w:jc w:val="center"/>
              <w:rPr>
                <w:rFonts w:ascii="Arial" w:eastAsia="Times New Roman" w:hAnsi="Arial" w:cs="Arial"/>
                <w:sz w:val="20"/>
                <w:szCs w:val="20"/>
                <w:lang w:eastAsia="es-PE"/>
              </w:rPr>
            </w:pPr>
          </w:p>
        </w:tc>
      </w:tr>
      <w:tr w:rsidR="00B27533" w:rsidRPr="00A51AF4" w:rsidTr="001231AB">
        <w:trPr>
          <w:trHeight w:hRule="exact" w:val="860"/>
        </w:trPr>
        <w:tc>
          <w:tcPr>
            <w:tcW w:w="3301" w:type="dxa"/>
            <w:gridSpan w:val="2"/>
            <w:vMerge/>
            <w:tcBorders>
              <w:left w:val="single" w:sz="4" w:space="0" w:color="000000"/>
              <w:right w:val="single" w:sz="4" w:space="0" w:color="000000"/>
            </w:tcBorders>
          </w:tcPr>
          <w:p w:rsidR="00B27533" w:rsidRPr="00A51AF4" w:rsidRDefault="00B27533" w:rsidP="006F6112">
            <w:pPr>
              <w:pStyle w:val="Sinespaciado"/>
              <w:rPr>
                <w:rFonts w:eastAsia="Times New Roman"/>
                <w:sz w:val="20"/>
                <w:szCs w:val="20"/>
                <w:lang w:eastAsia="es-PE"/>
              </w:rPr>
            </w:pPr>
          </w:p>
        </w:tc>
        <w:tc>
          <w:tcPr>
            <w:tcW w:w="2613"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before="2" w:after="0" w:line="150" w:lineRule="exact"/>
              <w:rPr>
                <w:rFonts w:ascii="Arial" w:eastAsia="Times New Roman" w:hAnsi="Arial" w:cs="Arial"/>
                <w:sz w:val="20"/>
                <w:szCs w:val="20"/>
                <w:lang w:eastAsia="es-PE"/>
              </w:rPr>
            </w:pPr>
          </w:p>
          <w:p w:rsidR="00B27533" w:rsidRPr="00A51AF4" w:rsidRDefault="00B27533" w:rsidP="006C7F6D">
            <w:pPr>
              <w:widowControl w:val="0"/>
              <w:autoSpaceDE w:val="0"/>
              <w:autoSpaceDN w:val="0"/>
              <w:adjustRightInd w:val="0"/>
              <w:spacing w:after="0" w:line="240" w:lineRule="auto"/>
              <w:ind w:left="64"/>
              <w:rPr>
                <w:rFonts w:ascii="Arial" w:eastAsia="Times New Roman" w:hAnsi="Arial" w:cs="Arial"/>
                <w:sz w:val="20"/>
                <w:szCs w:val="20"/>
                <w:lang w:eastAsia="es-PE"/>
              </w:rPr>
            </w:pPr>
            <w:r w:rsidRPr="00A51AF4">
              <w:rPr>
                <w:rFonts w:ascii="Arial" w:eastAsia="Times New Roman" w:hAnsi="Arial" w:cs="Arial"/>
                <w:spacing w:val="-1"/>
                <w:w w:val="92"/>
                <w:sz w:val="20"/>
                <w:szCs w:val="20"/>
                <w:lang w:eastAsia="es-PE"/>
              </w:rPr>
              <w:t>R</w:t>
            </w:r>
            <w:r w:rsidRPr="00A51AF4">
              <w:rPr>
                <w:rFonts w:ascii="Arial" w:eastAsia="Times New Roman" w:hAnsi="Arial" w:cs="Arial"/>
                <w:w w:val="92"/>
                <w:sz w:val="20"/>
                <w:szCs w:val="20"/>
                <w:lang w:eastAsia="es-PE"/>
              </w:rPr>
              <w:t>2</w:t>
            </w:r>
            <w:r w:rsidRPr="00A51AF4">
              <w:rPr>
                <w:rFonts w:ascii="Arial" w:eastAsia="Times New Roman" w:hAnsi="Arial" w:cs="Arial"/>
                <w:spacing w:val="-9"/>
                <w:w w:val="92"/>
                <w:sz w:val="20"/>
                <w:szCs w:val="20"/>
                <w:lang w:eastAsia="es-PE"/>
              </w:rPr>
              <w:t xml:space="preserve"> </w:t>
            </w:r>
            <w:r w:rsidR="001231AB">
              <w:rPr>
                <w:rFonts w:ascii="Arial" w:eastAsia="Times New Roman" w:hAnsi="Arial" w:cs="Arial"/>
                <w:spacing w:val="-9"/>
                <w:w w:val="92"/>
                <w:sz w:val="20"/>
                <w:szCs w:val="20"/>
                <w:lang w:eastAsia="es-PE"/>
              </w:rPr>
              <w:t>Diagnostico de la implementación del Control Interno</w:t>
            </w:r>
          </w:p>
        </w:tc>
        <w:tc>
          <w:tcPr>
            <w:tcW w:w="3715"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before="1" w:after="0" w:line="160" w:lineRule="exact"/>
              <w:rPr>
                <w:rFonts w:ascii="Arial" w:eastAsia="Times New Roman" w:hAnsi="Arial" w:cs="Arial"/>
                <w:sz w:val="20"/>
                <w:szCs w:val="20"/>
                <w:lang w:eastAsia="es-PE"/>
              </w:rPr>
            </w:pPr>
          </w:p>
          <w:p w:rsidR="00B27533" w:rsidRPr="00A51AF4" w:rsidRDefault="00B27533" w:rsidP="006C7F6D">
            <w:pPr>
              <w:widowControl w:val="0"/>
              <w:autoSpaceDE w:val="0"/>
              <w:autoSpaceDN w:val="0"/>
              <w:adjustRightInd w:val="0"/>
              <w:spacing w:after="0" w:line="240" w:lineRule="auto"/>
              <w:ind w:left="157"/>
              <w:rPr>
                <w:rFonts w:ascii="Arial" w:eastAsia="Times New Roman" w:hAnsi="Arial" w:cs="Arial"/>
                <w:sz w:val="20"/>
                <w:szCs w:val="20"/>
                <w:lang w:eastAsia="es-PE"/>
              </w:rPr>
            </w:pPr>
            <w:r w:rsidRPr="00A51AF4">
              <w:rPr>
                <w:rFonts w:ascii="Arial" w:hAnsi="Arial" w:cs="Arial"/>
                <w:spacing w:val="1"/>
                <w:w w:val="93"/>
                <w:sz w:val="20"/>
                <w:szCs w:val="20"/>
              </w:rPr>
              <w:t>M</w:t>
            </w:r>
            <w:r w:rsidRPr="00A51AF4">
              <w:rPr>
                <w:rFonts w:ascii="Arial" w:hAnsi="Arial" w:cs="Arial"/>
                <w:w w:val="93"/>
                <w:sz w:val="20"/>
                <w:szCs w:val="20"/>
              </w:rPr>
              <w:t>V2</w:t>
            </w:r>
            <w:r w:rsidR="001231AB">
              <w:rPr>
                <w:rFonts w:ascii="Arial" w:hAnsi="Arial" w:cs="Arial"/>
                <w:w w:val="93"/>
                <w:sz w:val="20"/>
                <w:szCs w:val="20"/>
              </w:rPr>
              <w:t xml:space="preserve"> Cuestionario</w:t>
            </w:r>
          </w:p>
        </w:tc>
      </w:tr>
      <w:tr w:rsidR="00B27533" w:rsidRPr="00A51AF4" w:rsidTr="00F60EEB">
        <w:trPr>
          <w:trHeight w:hRule="exact" w:val="842"/>
        </w:trPr>
        <w:tc>
          <w:tcPr>
            <w:tcW w:w="3301" w:type="dxa"/>
            <w:gridSpan w:val="2"/>
            <w:vMerge/>
            <w:tcBorders>
              <w:left w:val="single" w:sz="4" w:space="0" w:color="000000"/>
              <w:bottom w:val="single" w:sz="4" w:space="0" w:color="000000"/>
              <w:right w:val="single" w:sz="4" w:space="0" w:color="000000"/>
            </w:tcBorders>
          </w:tcPr>
          <w:p w:rsidR="00B27533" w:rsidRPr="00A51AF4" w:rsidRDefault="00B27533" w:rsidP="006F6112">
            <w:pPr>
              <w:pStyle w:val="Sinespaciado"/>
              <w:rPr>
                <w:sz w:val="20"/>
                <w:szCs w:val="20"/>
              </w:rPr>
            </w:pPr>
          </w:p>
        </w:tc>
        <w:tc>
          <w:tcPr>
            <w:tcW w:w="2613"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before="9" w:after="0" w:line="140" w:lineRule="exact"/>
              <w:rPr>
                <w:rFonts w:ascii="Arial" w:hAnsi="Arial" w:cs="Arial"/>
                <w:sz w:val="20"/>
                <w:szCs w:val="20"/>
              </w:rPr>
            </w:pPr>
          </w:p>
          <w:p w:rsidR="00B27533" w:rsidRPr="00A51AF4" w:rsidRDefault="00B27533" w:rsidP="006C7F6D">
            <w:pPr>
              <w:widowControl w:val="0"/>
              <w:autoSpaceDE w:val="0"/>
              <w:autoSpaceDN w:val="0"/>
              <w:adjustRightInd w:val="0"/>
              <w:spacing w:after="0" w:line="240" w:lineRule="auto"/>
              <w:ind w:left="64"/>
              <w:rPr>
                <w:rFonts w:ascii="Arial" w:hAnsi="Arial" w:cs="Arial"/>
                <w:sz w:val="20"/>
                <w:szCs w:val="20"/>
              </w:rPr>
            </w:pPr>
            <w:r w:rsidRPr="00A51AF4">
              <w:rPr>
                <w:rFonts w:ascii="Arial" w:hAnsi="Arial" w:cs="Arial"/>
                <w:spacing w:val="-1"/>
                <w:w w:val="92"/>
                <w:sz w:val="20"/>
                <w:szCs w:val="20"/>
              </w:rPr>
              <w:t>R</w:t>
            </w:r>
            <w:r w:rsidRPr="00A51AF4">
              <w:rPr>
                <w:rFonts w:ascii="Arial" w:hAnsi="Arial" w:cs="Arial"/>
                <w:w w:val="92"/>
                <w:sz w:val="20"/>
                <w:szCs w:val="20"/>
              </w:rPr>
              <w:t>3</w:t>
            </w:r>
            <w:r w:rsidRPr="00A51AF4">
              <w:rPr>
                <w:rFonts w:ascii="Arial" w:hAnsi="Arial" w:cs="Arial"/>
                <w:spacing w:val="-9"/>
                <w:w w:val="92"/>
                <w:sz w:val="20"/>
                <w:szCs w:val="20"/>
              </w:rPr>
              <w:t xml:space="preserve"> </w:t>
            </w:r>
            <w:r w:rsidR="00F60EEB">
              <w:rPr>
                <w:rFonts w:ascii="Arial" w:hAnsi="Arial" w:cs="Arial"/>
                <w:spacing w:val="-9"/>
                <w:w w:val="92"/>
                <w:sz w:val="20"/>
                <w:szCs w:val="20"/>
              </w:rPr>
              <w:t>Resultado de la Gestión de las Municipalidades distritales de la Provincia de Trujillo</w:t>
            </w:r>
          </w:p>
        </w:tc>
        <w:tc>
          <w:tcPr>
            <w:tcW w:w="3715"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before="8" w:after="0" w:line="150" w:lineRule="exact"/>
              <w:rPr>
                <w:rFonts w:ascii="Arial" w:hAnsi="Arial" w:cs="Arial"/>
                <w:sz w:val="20"/>
                <w:szCs w:val="20"/>
              </w:rPr>
            </w:pPr>
          </w:p>
          <w:p w:rsidR="00B27533" w:rsidRPr="00A51AF4" w:rsidRDefault="00B27533" w:rsidP="006C7F6D">
            <w:pPr>
              <w:widowControl w:val="0"/>
              <w:autoSpaceDE w:val="0"/>
              <w:autoSpaceDN w:val="0"/>
              <w:adjustRightInd w:val="0"/>
              <w:spacing w:after="0" w:line="240" w:lineRule="auto"/>
              <w:ind w:left="157"/>
              <w:rPr>
                <w:rFonts w:ascii="Arial" w:hAnsi="Arial" w:cs="Arial"/>
                <w:sz w:val="20"/>
                <w:szCs w:val="20"/>
              </w:rPr>
            </w:pPr>
            <w:r w:rsidRPr="00A51AF4">
              <w:rPr>
                <w:rFonts w:ascii="Arial" w:hAnsi="Arial" w:cs="Arial"/>
                <w:spacing w:val="1"/>
                <w:w w:val="93"/>
                <w:sz w:val="20"/>
                <w:szCs w:val="20"/>
              </w:rPr>
              <w:t>M</w:t>
            </w:r>
            <w:r w:rsidRPr="00A51AF4">
              <w:rPr>
                <w:rFonts w:ascii="Arial" w:hAnsi="Arial" w:cs="Arial"/>
                <w:w w:val="93"/>
                <w:sz w:val="20"/>
                <w:szCs w:val="20"/>
              </w:rPr>
              <w:t>V3</w:t>
            </w:r>
            <w:r w:rsidR="001231AB">
              <w:rPr>
                <w:rFonts w:ascii="Arial" w:hAnsi="Arial" w:cs="Arial"/>
                <w:w w:val="93"/>
                <w:sz w:val="20"/>
                <w:szCs w:val="20"/>
              </w:rPr>
              <w:t xml:space="preserve"> Hoja de Registro</w:t>
            </w:r>
          </w:p>
        </w:tc>
      </w:tr>
      <w:tr w:rsidR="00B27533" w:rsidRPr="00A51AF4" w:rsidTr="001231AB">
        <w:trPr>
          <w:trHeight w:hRule="exact" w:val="531"/>
        </w:trPr>
        <w:tc>
          <w:tcPr>
            <w:tcW w:w="3301" w:type="dxa"/>
            <w:gridSpan w:val="2"/>
            <w:tcBorders>
              <w:top w:val="single" w:sz="4" w:space="0" w:color="000000"/>
              <w:left w:val="single" w:sz="4" w:space="0" w:color="000000"/>
              <w:bottom w:val="single" w:sz="4" w:space="0" w:color="000000"/>
              <w:right w:val="single" w:sz="4" w:space="0" w:color="000000"/>
            </w:tcBorders>
            <w:shd w:val="clear" w:color="auto" w:fill="A6A6A6"/>
          </w:tcPr>
          <w:p w:rsidR="00B27533" w:rsidRPr="00A51AF4" w:rsidRDefault="00B27533" w:rsidP="006F6112">
            <w:pPr>
              <w:pStyle w:val="Sinespaciado"/>
              <w:rPr>
                <w:sz w:val="20"/>
                <w:szCs w:val="20"/>
              </w:rPr>
            </w:pPr>
            <w:r w:rsidRPr="00A51AF4">
              <w:rPr>
                <w:w w:val="98"/>
                <w:sz w:val="20"/>
                <w:szCs w:val="20"/>
              </w:rPr>
              <w:t>O</w:t>
            </w:r>
            <w:r w:rsidRPr="00A51AF4">
              <w:rPr>
                <w:spacing w:val="-1"/>
                <w:w w:val="98"/>
                <w:sz w:val="20"/>
                <w:szCs w:val="20"/>
              </w:rPr>
              <w:t>b</w:t>
            </w:r>
            <w:r w:rsidRPr="00A51AF4">
              <w:rPr>
                <w:w w:val="98"/>
                <w:sz w:val="20"/>
                <w:szCs w:val="20"/>
              </w:rPr>
              <w:t>j</w:t>
            </w:r>
            <w:r w:rsidRPr="00A51AF4">
              <w:rPr>
                <w:spacing w:val="1"/>
                <w:w w:val="98"/>
                <w:sz w:val="20"/>
                <w:szCs w:val="20"/>
              </w:rPr>
              <w:t>e</w:t>
            </w:r>
            <w:r w:rsidRPr="00A51AF4">
              <w:rPr>
                <w:w w:val="98"/>
                <w:sz w:val="20"/>
                <w:szCs w:val="20"/>
              </w:rPr>
              <w:t>ti</w:t>
            </w:r>
            <w:r w:rsidRPr="00A51AF4">
              <w:rPr>
                <w:spacing w:val="-1"/>
                <w:w w:val="98"/>
                <w:sz w:val="20"/>
                <w:szCs w:val="20"/>
              </w:rPr>
              <w:t>v</w:t>
            </w:r>
            <w:r w:rsidRPr="00A51AF4">
              <w:rPr>
                <w:spacing w:val="1"/>
                <w:w w:val="98"/>
                <w:sz w:val="20"/>
                <w:szCs w:val="20"/>
              </w:rPr>
              <w:t>o</w:t>
            </w:r>
            <w:r w:rsidRPr="00A51AF4">
              <w:rPr>
                <w:w w:val="98"/>
                <w:sz w:val="20"/>
                <w:szCs w:val="20"/>
              </w:rPr>
              <w:t>s</w:t>
            </w:r>
            <w:r w:rsidRPr="00A51AF4">
              <w:rPr>
                <w:spacing w:val="1"/>
                <w:w w:val="98"/>
                <w:sz w:val="20"/>
                <w:szCs w:val="20"/>
              </w:rPr>
              <w:t xml:space="preserve"> </w:t>
            </w:r>
            <w:r w:rsidRPr="00A51AF4">
              <w:rPr>
                <w:w w:val="80"/>
                <w:sz w:val="20"/>
                <w:szCs w:val="20"/>
              </w:rPr>
              <w:t>E</w:t>
            </w:r>
            <w:r w:rsidRPr="00A51AF4">
              <w:rPr>
                <w:sz w:val="20"/>
                <w:szCs w:val="20"/>
              </w:rPr>
              <w:t>s</w:t>
            </w:r>
            <w:r w:rsidRPr="00A51AF4">
              <w:rPr>
                <w:spacing w:val="-1"/>
                <w:w w:val="105"/>
                <w:sz w:val="20"/>
                <w:szCs w:val="20"/>
              </w:rPr>
              <w:t>p</w:t>
            </w:r>
            <w:r w:rsidRPr="00A51AF4">
              <w:rPr>
                <w:spacing w:val="1"/>
                <w:w w:val="112"/>
                <w:sz w:val="20"/>
                <w:szCs w:val="20"/>
              </w:rPr>
              <w:t>e</w:t>
            </w:r>
            <w:r w:rsidRPr="00A51AF4">
              <w:rPr>
                <w:w w:val="95"/>
                <w:sz w:val="20"/>
                <w:szCs w:val="20"/>
              </w:rPr>
              <w:t>c</w:t>
            </w:r>
            <w:r w:rsidRPr="00A51AF4">
              <w:rPr>
                <w:w w:val="83"/>
                <w:sz w:val="20"/>
                <w:szCs w:val="20"/>
              </w:rPr>
              <w:t>í</w:t>
            </w:r>
            <w:r w:rsidRPr="00A51AF4">
              <w:rPr>
                <w:w w:val="91"/>
                <w:sz w:val="20"/>
                <w:szCs w:val="20"/>
              </w:rPr>
              <w:t>f</w:t>
            </w:r>
            <w:r w:rsidRPr="00A51AF4">
              <w:rPr>
                <w:spacing w:val="-3"/>
                <w:w w:val="83"/>
                <w:sz w:val="20"/>
                <w:szCs w:val="20"/>
              </w:rPr>
              <w:t>i</w:t>
            </w:r>
            <w:r w:rsidRPr="00A51AF4">
              <w:rPr>
                <w:w w:val="95"/>
                <w:sz w:val="20"/>
                <w:szCs w:val="20"/>
              </w:rPr>
              <w:t>c</w:t>
            </w:r>
            <w:r w:rsidRPr="00A51AF4">
              <w:rPr>
                <w:spacing w:val="1"/>
                <w:w w:val="105"/>
                <w:sz w:val="20"/>
                <w:szCs w:val="20"/>
              </w:rPr>
              <w:t>o</w:t>
            </w:r>
            <w:r w:rsidRPr="00A51AF4">
              <w:rPr>
                <w:sz w:val="20"/>
                <w:szCs w:val="20"/>
              </w:rPr>
              <w:t>s</w:t>
            </w:r>
          </w:p>
          <w:p w:rsidR="00B27533" w:rsidRPr="00A51AF4" w:rsidRDefault="00B27533" w:rsidP="006F6112">
            <w:pPr>
              <w:pStyle w:val="Sinespaciado"/>
              <w:rPr>
                <w:sz w:val="20"/>
                <w:szCs w:val="20"/>
              </w:rPr>
            </w:pPr>
            <w:r w:rsidRPr="00A51AF4">
              <w:rPr>
                <w:w w:val="91"/>
                <w:sz w:val="20"/>
                <w:szCs w:val="20"/>
              </w:rPr>
              <w:t>(</w:t>
            </w:r>
            <w:r w:rsidRPr="00A51AF4">
              <w:rPr>
                <w:w w:val="80"/>
                <w:sz w:val="20"/>
                <w:szCs w:val="20"/>
              </w:rPr>
              <w:t>C</w:t>
            </w:r>
            <w:r w:rsidRPr="00A51AF4">
              <w:rPr>
                <w:spacing w:val="-1"/>
                <w:w w:val="105"/>
                <w:sz w:val="20"/>
                <w:szCs w:val="20"/>
              </w:rPr>
              <w:t>o</w:t>
            </w:r>
            <w:r w:rsidRPr="00A51AF4">
              <w:rPr>
                <w:spacing w:val="1"/>
                <w:w w:val="103"/>
                <w:sz w:val="20"/>
                <w:szCs w:val="20"/>
              </w:rPr>
              <w:t>m</w:t>
            </w:r>
            <w:r w:rsidRPr="00A51AF4">
              <w:rPr>
                <w:spacing w:val="-1"/>
                <w:w w:val="105"/>
                <w:sz w:val="20"/>
                <w:szCs w:val="20"/>
              </w:rPr>
              <w:t>p</w:t>
            </w:r>
            <w:r w:rsidRPr="00A51AF4">
              <w:rPr>
                <w:spacing w:val="1"/>
                <w:w w:val="105"/>
                <w:sz w:val="20"/>
                <w:szCs w:val="20"/>
              </w:rPr>
              <w:t>o</w:t>
            </w:r>
            <w:r w:rsidRPr="00A51AF4">
              <w:rPr>
                <w:spacing w:val="-1"/>
                <w:w w:val="105"/>
                <w:sz w:val="20"/>
                <w:szCs w:val="20"/>
              </w:rPr>
              <w:t>n</w:t>
            </w:r>
            <w:r w:rsidRPr="00A51AF4">
              <w:rPr>
                <w:spacing w:val="1"/>
                <w:w w:val="112"/>
                <w:sz w:val="20"/>
                <w:szCs w:val="20"/>
              </w:rPr>
              <w:t>e</w:t>
            </w:r>
            <w:r w:rsidRPr="00A51AF4">
              <w:rPr>
                <w:spacing w:val="-3"/>
                <w:w w:val="105"/>
                <w:sz w:val="20"/>
                <w:szCs w:val="20"/>
              </w:rPr>
              <w:t>n</w:t>
            </w:r>
            <w:r w:rsidRPr="00A51AF4">
              <w:rPr>
                <w:w w:val="121"/>
                <w:sz w:val="20"/>
                <w:szCs w:val="20"/>
              </w:rPr>
              <w:t>t</w:t>
            </w:r>
            <w:r w:rsidRPr="00A51AF4">
              <w:rPr>
                <w:spacing w:val="1"/>
                <w:w w:val="112"/>
                <w:sz w:val="20"/>
                <w:szCs w:val="20"/>
              </w:rPr>
              <w:t>e</w:t>
            </w:r>
            <w:r w:rsidRPr="00A51AF4">
              <w:rPr>
                <w:sz w:val="20"/>
                <w:szCs w:val="20"/>
              </w:rPr>
              <w:t>s</w:t>
            </w:r>
            <w:r w:rsidRPr="00A51AF4">
              <w:rPr>
                <w:w w:val="91"/>
                <w:sz w:val="20"/>
                <w:szCs w:val="20"/>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6A6A6"/>
          </w:tcPr>
          <w:p w:rsidR="00B27533" w:rsidRPr="00A51AF4" w:rsidRDefault="00B27533" w:rsidP="006C7F6D">
            <w:pPr>
              <w:widowControl w:val="0"/>
              <w:autoSpaceDE w:val="0"/>
              <w:autoSpaceDN w:val="0"/>
              <w:adjustRightInd w:val="0"/>
              <w:spacing w:before="4" w:after="0" w:line="130" w:lineRule="exact"/>
              <w:rPr>
                <w:rFonts w:ascii="Arial" w:hAnsi="Arial" w:cs="Arial"/>
                <w:sz w:val="20"/>
                <w:szCs w:val="20"/>
              </w:rPr>
            </w:pPr>
          </w:p>
          <w:p w:rsidR="00B27533" w:rsidRPr="00A51AF4" w:rsidRDefault="00B27533" w:rsidP="006C7F6D">
            <w:pPr>
              <w:widowControl w:val="0"/>
              <w:autoSpaceDE w:val="0"/>
              <w:autoSpaceDN w:val="0"/>
              <w:adjustRightInd w:val="0"/>
              <w:spacing w:after="0" w:line="240" w:lineRule="auto"/>
              <w:ind w:left="64"/>
              <w:jc w:val="center"/>
              <w:rPr>
                <w:rFonts w:ascii="Arial" w:hAnsi="Arial" w:cs="Arial"/>
                <w:sz w:val="20"/>
                <w:szCs w:val="20"/>
              </w:rPr>
            </w:pPr>
            <w:r w:rsidRPr="00A51AF4">
              <w:rPr>
                <w:rFonts w:ascii="Arial" w:hAnsi="Arial" w:cs="Arial"/>
                <w:w w:val="81"/>
                <w:sz w:val="20"/>
                <w:szCs w:val="20"/>
              </w:rPr>
              <w:t>R</w:t>
            </w:r>
            <w:r w:rsidRPr="00A51AF4">
              <w:rPr>
                <w:rFonts w:ascii="Arial" w:hAnsi="Arial" w:cs="Arial"/>
                <w:spacing w:val="1"/>
                <w:w w:val="112"/>
                <w:sz w:val="20"/>
                <w:szCs w:val="20"/>
              </w:rPr>
              <w:t>e</w:t>
            </w:r>
            <w:r w:rsidRPr="00A51AF4">
              <w:rPr>
                <w:rFonts w:ascii="Arial" w:hAnsi="Arial" w:cs="Arial"/>
                <w:sz w:val="20"/>
                <w:szCs w:val="20"/>
              </w:rPr>
              <w:t>s</w:t>
            </w:r>
            <w:r w:rsidRPr="00A51AF4">
              <w:rPr>
                <w:rFonts w:ascii="Arial" w:hAnsi="Arial" w:cs="Arial"/>
                <w:spacing w:val="-1"/>
                <w:w w:val="105"/>
                <w:sz w:val="20"/>
                <w:szCs w:val="20"/>
              </w:rPr>
              <w:t>u</w:t>
            </w:r>
            <w:r w:rsidRPr="00A51AF4">
              <w:rPr>
                <w:rFonts w:ascii="Arial" w:hAnsi="Arial" w:cs="Arial"/>
                <w:w w:val="83"/>
                <w:sz w:val="20"/>
                <w:szCs w:val="20"/>
              </w:rPr>
              <w:t>l</w:t>
            </w:r>
            <w:r w:rsidRPr="00A51AF4">
              <w:rPr>
                <w:rFonts w:ascii="Arial" w:hAnsi="Arial" w:cs="Arial"/>
                <w:w w:val="121"/>
                <w:sz w:val="20"/>
                <w:szCs w:val="20"/>
              </w:rPr>
              <w:t>t</w:t>
            </w:r>
            <w:r w:rsidRPr="00A51AF4">
              <w:rPr>
                <w:rFonts w:ascii="Arial" w:hAnsi="Arial" w:cs="Arial"/>
                <w:w w:val="108"/>
                <w:sz w:val="20"/>
                <w:szCs w:val="20"/>
              </w:rPr>
              <w:t>a</w:t>
            </w:r>
            <w:r w:rsidRPr="00A51AF4">
              <w:rPr>
                <w:rFonts w:ascii="Arial" w:hAnsi="Arial" w:cs="Arial"/>
                <w:spacing w:val="-1"/>
                <w:w w:val="105"/>
                <w:sz w:val="20"/>
                <w:szCs w:val="20"/>
              </w:rPr>
              <w:t>do</w:t>
            </w:r>
            <w:r w:rsidRPr="00A51AF4">
              <w:rPr>
                <w:rFonts w:ascii="Arial" w:hAnsi="Arial" w:cs="Arial"/>
                <w:sz w:val="20"/>
                <w:szCs w:val="20"/>
              </w:rPr>
              <w:t>s</w:t>
            </w:r>
            <w:r w:rsidRPr="00A51AF4">
              <w:rPr>
                <w:rFonts w:ascii="Arial" w:hAnsi="Arial" w:cs="Arial"/>
                <w:spacing w:val="-5"/>
                <w:sz w:val="20"/>
                <w:szCs w:val="20"/>
              </w:rPr>
              <w:t xml:space="preserve"> </w:t>
            </w:r>
            <w:r w:rsidRPr="00A51AF4">
              <w:rPr>
                <w:rFonts w:ascii="Arial" w:hAnsi="Arial" w:cs="Arial"/>
                <w:w w:val="75"/>
                <w:sz w:val="20"/>
                <w:szCs w:val="20"/>
              </w:rPr>
              <w:t>I</w:t>
            </w:r>
            <w:r w:rsidRPr="00A51AF4">
              <w:rPr>
                <w:rFonts w:ascii="Arial" w:hAnsi="Arial" w:cs="Arial"/>
                <w:spacing w:val="-1"/>
                <w:w w:val="105"/>
                <w:sz w:val="20"/>
                <w:szCs w:val="20"/>
              </w:rPr>
              <w:t>n</w:t>
            </w:r>
            <w:r w:rsidRPr="00A51AF4">
              <w:rPr>
                <w:rFonts w:ascii="Arial" w:hAnsi="Arial" w:cs="Arial"/>
                <w:w w:val="121"/>
                <w:sz w:val="20"/>
                <w:szCs w:val="20"/>
              </w:rPr>
              <w:t>t</w:t>
            </w:r>
            <w:r w:rsidRPr="00A51AF4">
              <w:rPr>
                <w:rFonts w:ascii="Arial" w:hAnsi="Arial" w:cs="Arial"/>
                <w:spacing w:val="1"/>
                <w:w w:val="112"/>
                <w:sz w:val="20"/>
                <w:szCs w:val="20"/>
              </w:rPr>
              <w:t>e</w:t>
            </w:r>
            <w:r w:rsidRPr="00A51AF4">
              <w:rPr>
                <w:rFonts w:ascii="Arial" w:hAnsi="Arial" w:cs="Arial"/>
                <w:spacing w:val="-2"/>
                <w:w w:val="105"/>
                <w:sz w:val="20"/>
                <w:szCs w:val="20"/>
              </w:rPr>
              <w:t>r</w:t>
            </w:r>
            <w:r w:rsidRPr="00A51AF4">
              <w:rPr>
                <w:rFonts w:ascii="Arial" w:hAnsi="Arial" w:cs="Arial"/>
                <w:spacing w:val="1"/>
                <w:w w:val="103"/>
                <w:sz w:val="20"/>
                <w:szCs w:val="20"/>
              </w:rPr>
              <w:t>m</w:t>
            </w:r>
            <w:r w:rsidRPr="00A51AF4">
              <w:rPr>
                <w:rFonts w:ascii="Arial" w:hAnsi="Arial" w:cs="Arial"/>
                <w:spacing w:val="1"/>
                <w:w w:val="112"/>
                <w:sz w:val="20"/>
                <w:szCs w:val="20"/>
              </w:rPr>
              <w:t>e</w:t>
            </w:r>
            <w:r w:rsidRPr="00A51AF4">
              <w:rPr>
                <w:rFonts w:ascii="Arial" w:hAnsi="Arial" w:cs="Arial"/>
                <w:spacing w:val="-1"/>
                <w:w w:val="105"/>
                <w:sz w:val="20"/>
                <w:szCs w:val="20"/>
              </w:rPr>
              <w:t>d</w:t>
            </w:r>
            <w:r w:rsidRPr="00A51AF4">
              <w:rPr>
                <w:rFonts w:ascii="Arial" w:hAnsi="Arial" w:cs="Arial"/>
                <w:spacing w:val="-3"/>
                <w:w w:val="83"/>
                <w:sz w:val="20"/>
                <w:szCs w:val="20"/>
              </w:rPr>
              <w:t>i</w:t>
            </w:r>
            <w:r w:rsidRPr="00A51AF4">
              <w:rPr>
                <w:rFonts w:ascii="Arial" w:hAnsi="Arial" w:cs="Arial"/>
                <w:spacing w:val="1"/>
                <w:w w:val="105"/>
                <w:sz w:val="20"/>
                <w:szCs w:val="20"/>
              </w:rPr>
              <w:t>o</w:t>
            </w:r>
            <w:r w:rsidRPr="00A51AF4">
              <w:rPr>
                <w:rFonts w:ascii="Arial" w:hAnsi="Arial" w:cs="Arial"/>
                <w:spacing w:val="-2"/>
                <w:sz w:val="20"/>
                <w:szCs w:val="20"/>
              </w:rPr>
              <w:t>s</w:t>
            </w:r>
            <w:r w:rsidRPr="00A51AF4">
              <w:rPr>
                <w:rFonts w:ascii="Arial" w:hAnsi="Arial" w:cs="Arial"/>
                <w:w w:val="96"/>
                <w:sz w:val="20"/>
                <w:szCs w:val="20"/>
              </w:rPr>
              <w:t>:</w:t>
            </w:r>
          </w:p>
        </w:tc>
        <w:tc>
          <w:tcPr>
            <w:tcW w:w="3715" w:type="dxa"/>
            <w:tcBorders>
              <w:top w:val="single" w:sz="4" w:space="0" w:color="000000"/>
              <w:left w:val="single" w:sz="4" w:space="0" w:color="000000"/>
              <w:bottom w:val="single" w:sz="4" w:space="0" w:color="000000"/>
              <w:right w:val="single" w:sz="4" w:space="0" w:color="000000"/>
            </w:tcBorders>
            <w:shd w:val="clear" w:color="auto" w:fill="A6A6A6"/>
          </w:tcPr>
          <w:p w:rsidR="00B27533" w:rsidRPr="00A51AF4" w:rsidRDefault="00B27533" w:rsidP="006C7F6D">
            <w:pPr>
              <w:widowControl w:val="0"/>
              <w:autoSpaceDE w:val="0"/>
              <w:autoSpaceDN w:val="0"/>
              <w:adjustRightInd w:val="0"/>
              <w:spacing w:after="0" w:line="240" w:lineRule="auto"/>
              <w:ind w:left="64"/>
              <w:rPr>
                <w:rFonts w:ascii="Arial" w:hAnsi="Arial" w:cs="Arial"/>
                <w:sz w:val="20"/>
                <w:szCs w:val="20"/>
              </w:rPr>
            </w:pPr>
            <w:r w:rsidRPr="00A51AF4">
              <w:rPr>
                <w:rFonts w:ascii="Arial" w:hAnsi="Arial" w:cs="Arial"/>
                <w:spacing w:val="1"/>
                <w:w w:val="96"/>
                <w:sz w:val="20"/>
                <w:szCs w:val="20"/>
              </w:rPr>
              <w:t>M</w:t>
            </w:r>
            <w:r w:rsidRPr="00A51AF4">
              <w:rPr>
                <w:rFonts w:ascii="Arial" w:hAnsi="Arial" w:cs="Arial"/>
                <w:spacing w:val="1"/>
                <w:w w:val="112"/>
                <w:sz w:val="20"/>
                <w:szCs w:val="20"/>
              </w:rPr>
              <w:t>e</w:t>
            </w:r>
            <w:r w:rsidRPr="00A51AF4">
              <w:rPr>
                <w:rFonts w:ascii="Arial" w:hAnsi="Arial" w:cs="Arial"/>
                <w:spacing w:val="-1"/>
                <w:w w:val="105"/>
                <w:sz w:val="20"/>
                <w:szCs w:val="20"/>
              </w:rPr>
              <w:t>d</w:t>
            </w:r>
            <w:r w:rsidRPr="00A51AF4">
              <w:rPr>
                <w:rFonts w:ascii="Arial" w:hAnsi="Arial" w:cs="Arial"/>
                <w:w w:val="83"/>
                <w:sz w:val="20"/>
                <w:szCs w:val="20"/>
              </w:rPr>
              <w:t>i</w:t>
            </w:r>
            <w:r w:rsidRPr="00A51AF4">
              <w:rPr>
                <w:rFonts w:ascii="Arial" w:hAnsi="Arial" w:cs="Arial"/>
                <w:spacing w:val="-1"/>
                <w:w w:val="105"/>
                <w:sz w:val="20"/>
                <w:szCs w:val="20"/>
              </w:rPr>
              <w:t>o</w:t>
            </w:r>
            <w:r w:rsidRPr="00A51AF4">
              <w:rPr>
                <w:rFonts w:ascii="Arial" w:hAnsi="Arial" w:cs="Arial"/>
                <w:sz w:val="20"/>
                <w:szCs w:val="20"/>
              </w:rPr>
              <w:t>s</w:t>
            </w:r>
            <w:r w:rsidRPr="00A51AF4">
              <w:rPr>
                <w:rFonts w:ascii="Arial" w:hAnsi="Arial" w:cs="Arial"/>
                <w:spacing w:val="-5"/>
                <w:sz w:val="20"/>
                <w:szCs w:val="20"/>
              </w:rPr>
              <w:t xml:space="preserve"> </w:t>
            </w:r>
            <w:r w:rsidRPr="00A51AF4">
              <w:rPr>
                <w:rFonts w:ascii="Arial" w:hAnsi="Arial" w:cs="Arial"/>
                <w:spacing w:val="-1"/>
                <w:sz w:val="20"/>
                <w:szCs w:val="20"/>
              </w:rPr>
              <w:t>d</w:t>
            </w:r>
            <w:r w:rsidRPr="00A51AF4">
              <w:rPr>
                <w:rFonts w:ascii="Arial" w:hAnsi="Arial" w:cs="Arial"/>
                <w:sz w:val="20"/>
                <w:szCs w:val="20"/>
              </w:rPr>
              <w:t>e</w:t>
            </w:r>
            <w:r w:rsidRPr="00A51AF4">
              <w:rPr>
                <w:rFonts w:ascii="Arial" w:hAnsi="Arial" w:cs="Arial"/>
                <w:spacing w:val="12"/>
                <w:sz w:val="20"/>
                <w:szCs w:val="20"/>
              </w:rPr>
              <w:t xml:space="preserve"> </w:t>
            </w:r>
            <w:r w:rsidRPr="00A51AF4">
              <w:rPr>
                <w:rFonts w:ascii="Arial" w:hAnsi="Arial" w:cs="Arial"/>
                <w:spacing w:val="-3"/>
                <w:w w:val="78"/>
                <w:sz w:val="20"/>
                <w:szCs w:val="20"/>
              </w:rPr>
              <w:t>V</w:t>
            </w:r>
            <w:r w:rsidRPr="00A51AF4">
              <w:rPr>
                <w:rFonts w:ascii="Arial" w:hAnsi="Arial" w:cs="Arial"/>
                <w:spacing w:val="1"/>
                <w:w w:val="112"/>
                <w:sz w:val="20"/>
                <w:szCs w:val="20"/>
              </w:rPr>
              <w:t>e</w:t>
            </w:r>
            <w:r w:rsidRPr="00A51AF4">
              <w:rPr>
                <w:rFonts w:ascii="Arial" w:hAnsi="Arial" w:cs="Arial"/>
                <w:w w:val="105"/>
                <w:sz w:val="20"/>
                <w:szCs w:val="20"/>
              </w:rPr>
              <w:t>r</w:t>
            </w:r>
            <w:r w:rsidRPr="00A51AF4">
              <w:rPr>
                <w:rFonts w:ascii="Arial" w:hAnsi="Arial" w:cs="Arial"/>
                <w:w w:val="83"/>
                <w:sz w:val="20"/>
                <w:szCs w:val="20"/>
              </w:rPr>
              <w:t>i</w:t>
            </w:r>
            <w:r w:rsidRPr="00A51AF4">
              <w:rPr>
                <w:rFonts w:ascii="Arial" w:hAnsi="Arial" w:cs="Arial"/>
                <w:w w:val="91"/>
                <w:sz w:val="20"/>
                <w:szCs w:val="20"/>
              </w:rPr>
              <w:t>f</w:t>
            </w:r>
            <w:r w:rsidRPr="00A51AF4">
              <w:rPr>
                <w:rFonts w:ascii="Arial" w:hAnsi="Arial" w:cs="Arial"/>
                <w:w w:val="83"/>
                <w:sz w:val="20"/>
                <w:szCs w:val="20"/>
              </w:rPr>
              <w:t>i</w:t>
            </w:r>
            <w:r w:rsidRPr="00A51AF4">
              <w:rPr>
                <w:rFonts w:ascii="Arial" w:hAnsi="Arial" w:cs="Arial"/>
                <w:w w:val="95"/>
                <w:sz w:val="20"/>
                <w:szCs w:val="20"/>
              </w:rPr>
              <w:t>c</w:t>
            </w:r>
            <w:r w:rsidRPr="00A51AF4">
              <w:rPr>
                <w:rFonts w:ascii="Arial" w:hAnsi="Arial" w:cs="Arial"/>
                <w:w w:val="108"/>
                <w:sz w:val="20"/>
                <w:szCs w:val="20"/>
              </w:rPr>
              <w:t>a</w:t>
            </w:r>
            <w:r w:rsidRPr="00A51AF4">
              <w:rPr>
                <w:rFonts w:ascii="Arial" w:hAnsi="Arial" w:cs="Arial"/>
                <w:w w:val="95"/>
                <w:sz w:val="20"/>
                <w:szCs w:val="20"/>
              </w:rPr>
              <w:t>c</w:t>
            </w:r>
            <w:r w:rsidRPr="00A51AF4">
              <w:rPr>
                <w:rFonts w:ascii="Arial" w:hAnsi="Arial" w:cs="Arial"/>
                <w:spacing w:val="-3"/>
                <w:w w:val="83"/>
                <w:sz w:val="20"/>
                <w:szCs w:val="20"/>
              </w:rPr>
              <w:t>i</w:t>
            </w:r>
            <w:r w:rsidRPr="00A51AF4">
              <w:rPr>
                <w:rFonts w:ascii="Arial" w:hAnsi="Arial" w:cs="Arial"/>
                <w:spacing w:val="1"/>
                <w:w w:val="105"/>
                <w:sz w:val="20"/>
                <w:szCs w:val="20"/>
              </w:rPr>
              <w:t>ó</w:t>
            </w:r>
            <w:r w:rsidRPr="00A51AF4">
              <w:rPr>
                <w:rFonts w:ascii="Arial" w:hAnsi="Arial" w:cs="Arial"/>
                <w:w w:val="105"/>
                <w:sz w:val="20"/>
                <w:szCs w:val="20"/>
              </w:rPr>
              <w:t>n</w:t>
            </w:r>
          </w:p>
        </w:tc>
      </w:tr>
      <w:tr w:rsidR="00B27533" w:rsidRPr="00A51AF4" w:rsidTr="001231AB">
        <w:trPr>
          <w:trHeight w:hRule="exact" w:val="1243"/>
        </w:trPr>
        <w:tc>
          <w:tcPr>
            <w:tcW w:w="30"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B27533" w:rsidRPr="00A51AF4" w:rsidRDefault="00B27533" w:rsidP="006F6112">
            <w:pPr>
              <w:pStyle w:val="Sinespaciado"/>
              <w:rPr>
                <w:sz w:val="20"/>
                <w:szCs w:val="20"/>
              </w:rPr>
            </w:pPr>
          </w:p>
          <w:p w:rsidR="00B27533" w:rsidRPr="00A51AF4" w:rsidRDefault="00B27533" w:rsidP="006F6112">
            <w:pPr>
              <w:pStyle w:val="Sinespaciado"/>
              <w:rPr>
                <w:sz w:val="20"/>
                <w:szCs w:val="20"/>
              </w:rPr>
            </w:pPr>
          </w:p>
          <w:p w:rsidR="00B27533" w:rsidRPr="00A51AF4" w:rsidRDefault="00B27533" w:rsidP="006F6112">
            <w:pPr>
              <w:pStyle w:val="Sinespaciado"/>
              <w:rPr>
                <w:sz w:val="20"/>
                <w:szCs w:val="20"/>
              </w:rPr>
            </w:pPr>
          </w:p>
          <w:p w:rsidR="00B27533" w:rsidRPr="00A51AF4" w:rsidRDefault="00B27533" w:rsidP="006F6112">
            <w:pPr>
              <w:pStyle w:val="Sinespaciado"/>
              <w:rPr>
                <w:sz w:val="20"/>
                <w:szCs w:val="20"/>
              </w:rPr>
            </w:pPr>
          </w:p>
          <w:p w:rsidR="00B27533" w:rsidRPr="00A51AF4" w:rsidRDefault="00B27533" w:rsidP="006F6112">
            <w:pPr>
              <w:pStyle w:val="Sinespaciado"/>
              <w:rPr>
                <w:sz w:val="20"/>
                <w:szCs w:val="20"/>
              </w:rPr>
            </w:pPr>
          </w:p>
          <w:p w:rsidR="00B27533" w:rsidRPr="00A51AF4" w:rsidRDefault="00B27533" w:rsidP="006F6112">
            <w:pPr>
              <w:pStyle w:val="Sinespaciado"/>
              <w:rPr>
                <w:sz w:val="20"/>
                <w:szCs w:val="20"/>
              </w:rPr>
            </w:pPr>
            <w:r w:rsidRPr="00A51AF4">
              <w:rPr>
                <w:w w:val="101"/>
                <w:sz w:val="20"/>
                <w:szCs w:val="20"/>
              </w:rPr>
              <w:t>1</w:t>
            </w:r>
          </w:p>
        </w:tc>
        <w:tc>
          <w:tcPr>
            <w:tcW w:w="3271" w:type="dxa"/>
            <w:vMerge w:val="restart"/>
            <w:tcBorders>
              <w:top w:val="single" w:sz="4" w:space="0" w:color="000000"/>
              <w:left w:val="single" w:sz="4" w:space="0" w:color="000000"/>
              <w:bottom w:val="single" w:sz="4" w:space="0" w:color="000000"/>
              <w:right w:val="single" w:sz="4" w:space="0" w:color="000000"/>
            </w:tcBorders>
          </w:tcPr>
          <w:p w:rsidR="006F6112" w:rsidRDefault="006F6112" w:rsidP="006F6112">
            <w:pPr>
              <w:pStyle w:val="Sinespaciado"/>
              <w:numPr>
                <w:ilvl w:val="0"/>
                <w:numId w:val="19"/>
              </w:numPr>
              <w:rPr>
                <w:lang w:val="es-ES"/>
              </w:rPr>
            </w:pPr>
            <w:r w:rsidRPr="009A2EC6">
              <w:rPr>
                <w:lang w:val="es-ES"/>
              </w:rPr>
              <w:t>Evaluar el nivel de implementación del control interno en las Municipalidades Distritales de la Provincial de Trujillo, año 2019.</w:t>
            </w:r>
          </w:p>
          <w:p w:rsidR="006F6112" w:rsidRDefault="006F6112" w:rsidP="006F6112">
            <w:pPr>
              <w:pStyle w:val="Sinespaciado"/>
              <w:numPr>
                <w:ilvl w:val="0"/>
                <w:numId w:val="19"/>
              </w:numPr>
              <w:rPr>
                <w:lang w:val="es-ES"/>
              </w:rPr>
            </w:pPr>
            <w:r w:rsidRPr="006F6112">
              <w:rPr>
                <w:lang w:val="es-ES"/>
              </w:rPr>
              <w:t>Determinar el nivel de gestión en las Municipalidades Distritales de la Provincial de Trujillo, año 2019.</w:t>
            </w:r>
          </w:p>
          <w:p w:rsidR="006F6112" w:rsidRPr="006F6112" w:rsidRDefault="006F6112" w:rsidP="006F6112">
            <w:pPr>
              <w:pStyle w:val="Sinespaciado"/>
              <w:numPr>
                <w:ilvl w:val="0"/>
                <w:numId w:val="19"/>
              </w:numPr>
              <w:rPr>
                <w:lang w:val="es-ES"/>
              </w:rPr>
            </w:pPr>
            <w:r w:rsidRPr="006F6112">
              <w:rPr>
                <w:lang w:val="es-ES"/>
              </w:rPr>
              <w:t>Demostrar el nivel de Implementación del Control Interno en la Gestión en las Municipalidades Distritales de la Provincia de Trujillo, año 2019.</w:t>
            </w:r>
          </w:p>
          <w:p w:rsidR="00B27533" w:rsidRPr="00A51AF4" w:rsidRDefault="00B27533" w:rsidP="006F6112">
            <w:pPr>
              <w:pStyle w:val="Sinespaciado"/>
              <w:rPr>
                <w:sz w:val="20"/>
                <w:szCs w:val="20"/>
              </w:rPr>
            </w:pPr>
          </w:p>
        </w:tc>
        <w:tc>
          <w:tcPr>
            <w:tcW w:w="2613"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after="0" w:line="200" w:lineRule="exact"/>
              <w:rPr>
                <w:rFonts w:ascii="Arial" w:hAnsi="Arial" w:cs="Arial"/>
                <w:sz w:val="20"/>
                <w:szCs w:val="20"/>
              </w:rPr>
            </w:pPr>
          </w:p>
          <w:p w:rsidR="00B27533" w:rsidRPr="00A51AF4" w:rsidRDefault="00B27533" w:rsidP="006C7F6D">
            <w:pPr>
              <w:widowControl w:val="0"/>
              <w:autoSpaceDE w:val="0"/>
              <w:autoSpaceDN w:val="0"/>
              <w:adjustRightInd w:val="0"/>
              <w:spacing w:before="13" w:after="0" w:line="280" w:lineRule="exact"/>
              <w:rPr>
                <w:rFonts w:ascii="Arial" w:hAnsi="Arial" w:cs="Arial"/>
                <w:sz w:val="20"/>
                <w:szCs w:val="20"/>
              </w:rPr>
            </w:pPr>
          </w:p>
          <w:p w:rsidR="00B27533" w:rsidRPr="00A51AF4" w:rsidRDefault="00B27533" w:rsidP="006C7F6D">
            <w:pPr>
              <w:widowControl w:val="0"/>
              <w:autoSpaceDE w:val="0"/>
              <w:autoSpaceDN w:val="0"/>
              <w:adjustRightInd w:val="0"/>
              <w:spacing w:after="0" w:line="240" w:lineRule="auto"/>
              <w:ind w:left="64"/>
              <w:rPr>
                <w:rFonts w:ascii="Arial" w:hAnsi="Arial" w:cs="Arial"/>
                <w:sz w:val="20"/>
                <w:szCs w:val="20"/>
              </w:rPr>
            </w:pPr>
            <w:r w:rsidRPr="00A51AF4">
              <w:rPr>
                <w:rFonts w:ascii="Arial" w:hAnsi="Arial" w:cs="Arial"/>
                <w:spacing w:val="1"/>
                <w:sz w:val="20"/>
                <w:szCs w:val="20"/>
              </w:rPr>
              <w:t>P</w:t>
            </w:r>
            <w:r w:rsidRPr="00A51AF4">
              <w:rPr>
                <w:rFonts w:ascii="Arial" w:hAnsi="Arial" w:cs="Arial"/>
                <w:sz w:val="20"/>
                <w:szCs w:val="20"/>
              </w:rPr>
              <w:t>1</w:t>
            </w:r>
            <w:r w:rsidRPr="00A51AF4">
              <w:rPr>
                <w:rFonts w:ascii="Arial" w:hAnsi="Arial" w:cs="Arial"/>
                <w:spacing w:val="-16"/>
                <w:sz w:val="20"/>
                <w:szCs w:val="20"/>
              </w:rPr>
              <w:t xml:space="preserve"> </w:t>
            </w:r>
            <w:r w:rsidR="00F60EEB">
              <w:rPr>
                <w:rFonts w:ascii="Arial" w:hAnsi="Arial" w:cs="Arial"/>
                <w:spacing w:val="-16"/>
                <w:sz w:val="20"/>
                <w:szCs w:val="20"/>
              </w:rPr>
              <w:t xml:space="preserve">: </w:t>
            </w:r>
          </w:p>
        </w:tc>
        <w:tc>
          <w:tcPr>
            <w:tcW w:w="3715"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before="17" w:after="0" w:line="255" w:lineRule="auto"/>
              <w:ind w:left="97" w:right="100"/>
              <w:rPr>
                <w:rFonts w:ascii="Arial" w:eastAsia="Times New Roman" w:hAnsi="Arial" w:cs="Arial"/>
                <w:sz w:val="20"/>
                <w:szCs w:val="20"/>
                <w:lang w:eastAsia="es-PE"/>
              </w:rPr>
            </w:pPr>
            <w:r w:rsidRPr="00A51AF4">
              <w:rPr>
                <w:rFonts w:ascii="Arial" w:hAnsi="Arial" w:cs="Arial"/>
                <w:spacing w:val="1"/>
                <w:w w:val="93"/>
                <w:sz w:val="20"/>
                <w:szCs w:val="20"/>
              </w:rPr>
              <w:t>M</w:t>
            </w:r>
            <w:r w:rsidRPr="00A51AF4">
              <w:rPr>
                <w:rFonts w:ascii="Arial" w:hAnsi="Arial" w:cs="Arial"/>
                <w:w w:val="93"/>
                <w:sz w:val="20"/>
                <w:szCs w:val="20"/>
              </w:rPr>
              <w:t xml:space="preserve">V1 </w:t>
            </w:r>
            <w:r w:rsidRPr="00A51AF4">
              <w:rPr>
                <w:rFonts w:ascii="Arial" w:eastAsia="Times New Roman" w:hAnsi="Arial" w:cs="Arial"/>
                <w:spacing w:val="1"/>
                <w:w w:val="87"/>
                <w:sz w:val="20"/>
                <w:szCs w:val="20"/>
                <w:lang w:eastAsia="es-PE"/>
              </w:rPr>
              <w:t>E</w:t>
            </w:r>
            <w:r w:rsidRPr="00A51AF4">
              <w:rPr>
                <w:rFonts w:ascii="Arial" w:eastAsia="Times New Roman" w:hAnsi="Arial" w:cs="Arial"/>
                <w:w w:val="87"/>
                <w:sz w:val="20"/>
                <w:szCs w:val="20"/>
                <w:lang w:eastAsia="es-PE"/>
              </w:rPr>
              <w:t>s</w:t>
            </w:r>
            <w:r w:rsidRPr="00A51AF4">
              <w:rPr>
                <w:rFonts w:ascii="Arial" w:eastAsia="Times New Roman" w:hAnsi="Arial" w:cs="Arial"/>
                <w:spacing w:val="2"/>
                <w:w w:val="87"/>
                <w:sz w:val="20"/>
                <w:szCs w:val="20"/>
                <w:lang w:eastAsia="es-PE"/>
              </w:rPr>
              <w:t xml:space="preserve"> </w:t>
            </w:r>
            <w:r w:rsidRPr="00A51AF4">
              <w:rPr>
                <w:rFonts w:ascii="Arial" w:eastAsia="Times New Roman" w:hAnsi="Arial" w:cs="Arial"/>
                <w:spacing w:val="-1"/>
                <w:w w:val="111"/>
                <w:sz w:val="20"/>
                <w:szCs w:val="20"/>
                <w:lang w:eastAsia="es-PE"/>
              </w:rPr>
              <w:t>e</w:t>
            </w:r>
            <w:r w:rsidRPr="00A51AF4">
              <w:rPr>
                <w:rFonts w:ascii="Arial" w:eastAsia="Times New Roman" w:hAnsi="Arial" w:cs="Arial"/>
                <w:w w:val="82"/>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w w:val="82"/>
                <w:sz w:val="20"/>
                <w:szCs w:val="20"/>
                <w:lang w:eastAsia="es-PE"/>
              </w:rPr>
              <w:t>i</w:t>
            </w:r>
            <w:r w:rsidRPr="00A51AF4">
              <w:rPr>
                <w:rFonts w:ascii="Arial" w:eastAsia="Times New Roman" w:hAnsi="Arial" w:cs="Arial"/>
                <w:spacing w:val="1"/>
                <w:w w:val="104"/>
                <w:sz w:val="20"/>
                <w:szCs w:val="20"/>
                <w:lang w:eastAsia="es-PE"/>
              </w:rPr>
              <w:t>n</w:t>
            </w:r>
            <w:r w:rsidRPr="00A51AF4">
              <w:rPr>
                <w:rFonts w:ascii="Arial" w:eastAsia="Times New Roman" w:hAnsi="Arial" w:cs="Arial"/>
                <w:spacing w:val="-1"/>
                <w:sz w:val="20"/>
                <w:szCs w:val="20"/>
                <w:lang w:eastAsia="es-PE"/>
              </w:rPr>
              <w:t>s</w:t>
            </w:r>
            <w:r w:rsidRPr="00A51AF4">
              <w:rPr>
                <w:rFonts w:ascii="Arial" w:eastAsia="Times New Roman" w:hAnsi="Arial" w:cs="Arial"/>
                <w:spacing w:val="1"/>
                <w:w w:val="120"/>
                <w:sz w:val="20"/>
                <w:szCs w:val="20"/>
                <w:lang w:eastAsia="es-PE"/>
              </w:rPr>
              <w:t>t</w:t>
            </w:r>
            <w:r w:rsidRPr="00A51AF4">
              <w:rPr>
                <w:rFonts w:ascii="Arial" w:eastAsia="Times New Roman" w:hAnsi="Arial" w:cs="Arial"/>
                <w:w w:val="104"/>
                <w:sz w:val="20"/>
                <w:szCs w:val="20"/>
                <w:lang w:eastAsia="es-PE"/>
              </w:rPr>
              <w:t>r</w:t>
            </w:r>
            <w:r w:rsidRPr="00A51AF4">
              <w:rPr>
                <w:rFonts w:ascii="Arial" w:eastAsia="Times New Roman" w:hAnsi="Arial" w:cs="Arial"/>
                <w:spacing w:val="1"/>
                <w:w w:val="104"/>
                <w:sz w:val="20"/>
                <w:szCs w:val="20"/>
                <w:lang w:eastAsia="es-PE"/>
              </w:rPr>
              <w:t>u</w:t>
            </w:r>
            <w:r w:rsidRPr="00A51AF4">
              <w:rPr>
                <w:rFonts w:ascii="Arial" w:eastAsia="Times New Roman" w:hAnsi="Arial" w:cs="Arial"/>
                <w:spacing w:val="2"/>
                <w:w w:val="102"/>
                <w:sz w:val="20"/>
                <w:szCs w:val="20"/>
                <w:lang w:eastAsia="es-PE"/>
              </w:rPr>
              <w:t>m</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1"/>
                <w:w w:val="104"/>
                <w:sz w:val="20"/>
                <w:szCs w:val="20"/>
                <w:lang w:eastAsia="es-PE"/>
              </w:rPr>
              <w:t>n</w:t>
            </w:r>
            <w:r w:rsidRPr="00A51AF4">
              <w:rPr>
                <w:rFonts w:ascii="Arial" w:eastAsia="Times New Roman" w:hAnsi="Arial" w:cs="Arial"/>
                <w:spacing w:val="1"/>
                <w:w w:val="120"/>
                <w:sz w:val="20"/>
                <w:szCs w:val="20"/>
                <w:lang w:eastAsia="es-PE"/>
              </w:rPr>
              <w:t>t</w:t>
            </w:r>
            <w:r w:rsidRPr="00A51AF4">
              <w:rPr>
                <w:rFonts w:ascii="Arial" w:eastAsia="Times New Roman" w:hAnsi="Arial" w:cs="Arial"/>
                <w:w w:val="104"/>
                <w:sz w:val="20"/>
                <w:szCs w:val="20"/>
                <w:lang w:eastAsia="es-PE"/>
              </w:rPr>
              <w:t>o</w:t>
            </w:r>
            <w:r w:rsidRPr="00A51AF4">
              <w:rPr>
                <w:rFonts w:ascii="Arial" w:eastAsia="Times New Roman" w:hAnsi="Arial" w:cs="Arial"/>
                <w:spacing w:val="-4"/>
                <w:sz w:val="20"/>
                <w:szCs w:val="20"/>
                <w:lang w:eastAsia="es-PE"/>
              </w:rPr>
              <w:t xml:space="preserve"> </w:t>
            </w:r>
            <w:r w:rsidRPr="00A51AF4">
              <w:rPr>
                <w:rFonts w:ascii="Arial" w:eastAsia="Times New Roman" w:hAnsi="Arial" w:cs="Arial"/>
                <w:spacing w:val="1"/>
                <w:sz w:val="20"/>
                <w:szCs w:val="20"/>
                <w:lang w:eastAsia="es-PE"/>
              </w:rPr>
              <w:t>po</w:t>
            </w:r>
            <w:r w:rsidRPr="00A51AF4">
              <w:rPr>
                <w:rFonts w:ascii="Arial" w:eastAsia="Times New Roman" w:hAnsi="Arial" w:cs="Arial"/>
                <w:sz w:val="20"/>
                <w:szCs w:val="20"/>
                <w:lang w:eastAsia="es-PE"/>
              </w:rPr>
              <w:t xml:space="preserve">r </w:t>
            </w:r>
            <w:r w:rsidRPr="00A51AF4">
              <w:rPr>
                <w:rFonts w:ascii="Arial" w:eastAsia="Times New Roman" w:hAnsi="Arial" w:cs="Arial"/>
                <w:spacing w:val="-1"/>
                <w:w w:val="111"/>
                <w:sz w:val="20"/>
                <w:szCs w:val="20"/>
                <w:lang w:eastAsia="es-PE"/>
              </w:rPr>
              <w:t>e</w:t>
            </w:r>
            <w:r w:rsidRPr="00A51AF4">
              <w:rPr>
                <w:rFonts w:ascii="Arial" w:eastAsia="Times New Roman" w:hAnsi="Arial" w:cs="Arial"/>
                <w:w w:val="82"/>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w w:val="95"/>
                <w:sz w:val="20"/>
                <w:szCs w:val="20"/>
                <w:lang w:eastAsia="es-PE"/>
              </w:rPr>
              <w:t>c</w:t>
            </w:r>
            <w:r w:rsidRPr="00A51AF4">
              <w:rPr>
                <w:rFonts w:ascii="Arial" w:eastAsia="Times New Roman" w:hAnsi="Arial" w:cs="Arial"/>
                <w:spacing w:val="1"/>
                <w:w w:val="104"/>
                <w:sz w:val="20"/>
                <w:szCs w:val="20"/>
                <w:lang w:eastAsia="es-PE"/>
              </w:rPr>
              <w:t>u</w:t>
            </w:r>
            <w:r w:rsidRPr="00A51AF4">
              <w:rPr>
                <w:rFonts w:ascii="Arial" w:eastAsia="Times New Roman" w:hAnsi="Arial" w:cs="Arial"/>
                <w:spacing w:val="1"/>
                <w:w w:val="107"/>
                <w:sz w:val="20"/>
                <w:szCs w:val="20"/>
                <w:lang w:eastAsia="es-PE"/>
              </w:rPr>
              <w:t>a</w:t>
            </w:r>
            <w:r w:rsidRPr="00A51AF4">
              <w:rPr>
                <w:rFonts w:ascii="Arial" w:eastAsia="Times New Roman" w:hAnsi="Arial" w:cs="Arial"/>
                <w:w w:val="82"/>
                <w:sz w:val="20"/>
                <w:szCs w:val="20"/>
                <w:lang w:eastAsia="es-PE"/>
              </w:rPr>
              <w:t xml:space="preserve">l </w:t>
            </w:r>
            <w:r w:rsidRPr="00A51AF4">
              <w:rPr>
                <w:rFonts w:ascii="Arial" w:eastAsia="Times New Roman" w:hAnsi="Arial" w:cs="Arial"/>
                <w:spacing w:val="-1"/>
                <w:sz w:val="20"/>
                <w:szCs w:val="20"/>
                <w:lang w:eastAsia="es-PE"/>
              </w:rPr>
              <w:t>s</w:t>
            </w:r>
            <w:r w:rsidRPr="00A51AF4">
              <w:rPr>
                <w:rFonts w:ascii="Arial" w:eastAsia="Times New Roman" w:hAnsi="Arial" w:cs="Arial"/>
                <w:sz w:val="20"/>
                <w:szCs w:val="20"/>
                <w:lang w:eastAsia="es-PE"/>
              </w:rPr>
              <w:t>e</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w w:val="107"/>
                <w:sz w:val="20"/>
                <w:szCs w:val="20"/>
                <w:lang w:eastAsia="es-PE"/>
              </w:rPr>
              <w:t>a</w:t>
            </w:r>
            <w:r w:rsidRPr="00A51AF4">
              <w:rPr>
                <w:rFonts w:ascii="Arial" w:eastAsia="Times New Roman" w:hAnsi="Arial" w:cs="Arial"/>
                <w:w w:val="95"/>
                <w:sz w:val="20"/>
                <w:szCs w:val="20"/>
                <w:lang w:eastAsia="es-PE"/>
              </w:rPr>
              <w:t>c</w:t>
            </w:r>
            <w:r w:rsidRPr="00A51AF4">
              <w:rPr>
                <w:rFonts w:ascii="Arial" w:eastAsia="Times New Roman" w:hAnsi="Arial" w:cs="Arial"/>
                <w:spacing w:val="3"/>
                <w:w w:val="104"/>
                <w:sz w:val="20"/>
                <w:szCs w:val="20"/>
                <w:lang w:eastAsia="es-PE"/>
              </w:rPr>
              <w:t>r</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1"/>
                <w:w w:val="104"/>
                <w:sz w:val="20"/>
                <w:szCs w:val="20"/>
                <w:lang w:eastAsia="es-PE"/>
              </w:rPr>
              <w:t>d</w:t>
            </w:r>
            <w:r w:rsidRPr="00A51AF4">
              <w:rPr>
                <w:rFonts w:ascii="Arial" w:eastAsia="Times New Roman" w:hAnsi="Arial" w:cs="Arial"/>
                <w:w w:val="82"/>
                <w:sz w:val="20"/>
                <w:szCs w:val="20"/>
                <w:lang w:eastAsia="es-PE"/>
              </w:rPr>
              <w:t>i</w:t>
            </w:r>
            <w:r w:rsidRPr="00A51AF4">
              <w:rPr>
                <w:rFonts w:ascii="Arial" w:eastAsia="Times New Roman" w:hAnsi="Arial" w:cs="Arial"/>
                <w:spacing w:val="1"/>
                <w:w w:val="120"/>
                <w:sz w:val="20"/>
                <w:szCs w:val="20"/>
                <w:lang w:eastAsia="es-PE"/>
              </w:rPr>
              <w:t>t</w:t>
            </w:r>
            <w:r w:rsidRPr="00A51AF4">
              <w:rPr>
                <w:rFonts w:ascii="Arial" w:eastAsia="Times New Roman" w:hAnsi="Arial" w:cs="Arial"/>
                <w:w w:val="107"/>
                <w:sz w:val="20"/>
                <w:szCs w:val="20"/>
                <w:lang w:eastAsia="es-PE"/>
              </w:rPr>
              <w:t>a</w:t>
            </w:r>
            <w:r w:rsidRPr="00A51AF4">
              <w:rPr>
                <w:rFonts w:ascii="Arial" w:eastAsia="Times New Roman" w:hAnsi="Arial" w:cs="Arial"/>
                <w:spacing w:val="-4"/>
                <w:sz w:val="20"/>
                <w:szCs w:val="20"/>
                <w:lang w:eastAsia="es-PE"/>
              </w:rPr>
              <w:t xml:space="preserve"> </w:t>
            </w:r>
            <w:r w:rsidRPr="00A51AF4">
              <w:rPr>
                <w:rFonts w:ascii="Arial" w:eastAsia="Times New Roman" w:hAnsi="Arial" w:cs="Arial"/>
                <w:spacing w:val="-1"/>
                <w:w w:val="111"/>
                <w:sz w:val="20"/>
                <w:szCs w:val="20"/>
                <w:lang w:eastAsia="es-PE"/>
              </w:rPr>
              <w:t>e</w:t>
            </w:r>
            <w:r w:rsidRPr="00A51AF4">
              <w:rPr>
                <w:rFonts w:ascii="Arial" w:eastAsia="Times New Roman" w:hAnsi="Arial" w:cs="Arial"/>
                <w:w w:val="82"/>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w w:val="95"/>
                <w:sz w:val="20"/>
                <w:szCs w:val="20"/>
                <w:lang w:eastAsia="es-PE"/>
              </w:rPr>
              <w:t>c</w:t>
            </w:r>
            <w:r w:rsidRPr="00A51AF4">
              <w:rPr>
                <w:rFonts w:ascii="Arial" w:eastAsia="Times New Roman" w:hAnsi="Arial" w:cs="Arial"/>
                <w:spacing w:val="1"/>
                <w:w w:val="104"/>
                <w:sz w:val="20"/>
                <w:szCs w:val="20"/>
                <w:lang w:eastAsia="es-PE"/>
              </w:rPr>
              <w:t>u</w:t>
            </w:r>
            <w:r w:rsidRPr="00A51AF4">
              <w:rPr>
                <w:rFonts w:ascii="Arial" w:eastAsia="Times New Roman" w:hAnsi="Arial" w:cs="Arial"/>
                <w:spacing w:val="-1"/>
                <w:w w:val="102"/>
                <w:sz w:val="20"/>
                <w:szCs w:val="20"/>
                <w:lang w:eastAsia="es-PE"/>
              </w:rPr>
              <w:t>m</w:t>
            </w:r>
            <w:r w:rsidRPr="00A51AF4">
              <w:rPr>
                <w:rFonts w:ascii="Arial" w:eastAsia="Times New Roman" w:hAnsi="Arial" w:cs="Arial"/>
                <w:spacing w:val="1"/>
                <w:w w:val="104"/>
                <w:sz w:val="20"/>
                <w:szCs w:val="20"/>
                <w:lang w:eastAsia="es-PE"/>
              </w:rPr>
              <w:t>p</w:t>
            </w:r>
            <w:r w:rsidRPr="00A51AF4">
              <w:rPr>
                <w:rFonts w:ascii="Arial" w:eastAsia="Times New Roman" w:hAnsi="Arial" w:cs="Arial"/>
                <w:w w:val="82"/>
                <w:sz w:val="20"/>
                <w:szCs w:val="20"/>
                <w:lang w:eastAsia="es-PE"/>
              </w:rPr>
              <w:t>l</w:t>
            </w:r>
            <w:r w:rsidRPr="00A51AF4">
              <w:rPr>
                <w:rFonts w:ascii="Arial" w:eastAsia="Times New Roman" w:hAnsi="Arial" w:cs="Arial"/>
                <w:spacing w:val="2"/>
                <w:w w:val="82"/>
                <w:sz w:val="20"/>
                <w:szCs w:val="20"/>
                <w:lang w:eastAsia="es-PE"/>
              </w:rPr>
              <w:t>i</w:t>
            </w:r>
            <w:r w:rsidRPr="00A51AF4">
              <w:rPr>
                <w:rFonts w:ascii="Arial" w:eastAsia="Times New Roman" w:hAnsi="Arial" w:cs="Arial"/>
                <w:spacing w:val="-1"/>
                <w:w w:val="102"/>
                <w:sz w:val="20"/>
                <w:szCs w:val="20"/>
                <w:lang w:eastAsia="es-PE"/>
              </w:rPr>
              <w:t>m</w:t>
            </w:r>
            <w:r w:rsidRPr="00A51AF4">
              <w:rPr>
                <w:rFonts w:ascii="Arial" w:eastAsia="Times New Roman" w:hAnsi="Arial" w:cs="Arial"/>
                <w:w w:val="82"/>
                <w:sz w:val="20"/>
                <w:szCs w:val="20"/>
                <w:lang w:eastAsia="es-PE"/>
              </w:rPr>
              <w:t>i</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1"/>
                <w:w w:val="104"/>
                <w:sz w:val="20"/>
                <w:szCs w:val="20"/>
                <w:lang w:eastAsia="es-PE"/>
              </w:rPr>
              <w:t>n</w:t>
            </w:r>
            <w:r w:rsidRPr="00A51AF4">
              <w:rPr>
                <w:rFonts w:ascii="Arial" w:eastAsia="Times New Roman" w:hAnsi="Arial" w:cs="Arial"/>
                <w:spacing w:val="1"/>
                <w:w w:val="120"/>
                <w:sz w:val="20"/>
                <w:szCs w:val="20"/>
                <w:lang w:eastAsia="es-PE"/>
              </w:rPr>
              <w:t>t</w:t>
            </w:r>
            <w:r w:rsidRPr="00A51AF4">
              <w:rPr>
                <w:rFonts w:ascii="Arial" w:eastAsia="Times New Roman" w:hAnsi="Arial" w:cs="Arial"/>
                <w:w w:val="104"/>
                <w:sz w:val="20"/>
                <w:szCs w:val="20"/>
                <w:lang w:eastAsia="es-PE"/>
              </w:rPr>
              <w:t xml:space="preserve">o </w:t>
            </w:r>
            <w:r w:rsidRPr="00A51AF4">
              <w:rPr>
                <w:rFonts w:ascii="Arial" w:eastAsia="Times New Roman" w:hAnsi="Arial" w:cs="Arial"/>
                <w:spacing w:val="1"/>
                <w:w w:val="104"/>
                <w:sz w:val="20"/>
                <w:szCs w:val="20"/>
                <w:lang w:eastAsia="es-PE"/>
              </w:rPr>
              <w:t>d</w:t>
            </w:r>
            <w:r w:rsidRPr="00A51AF4">
              <w:rPr>
                <w:rFonts w:ascii="Arial" w:eastAsia="Times New Roman" w:hAnsi="Arial" w:cs="Arial"/>
                <w:spacing w:val="-1"/>
                <w:w w:val="111"/>
                <w:sz w:val="20"/>
                <w:szCs w:val="20"/>
                <w:lang w:eastAsia="es-PE"/>
              </w:rPr>
              <w:t>e</w:t>
            </w:r>
            <w:r w:rsidRPr="00A51AF4">
              <w:rPr>
                <w:rFonts w:ascii="Arial" w:eastAsia="Times New Roman" w:hAnsi="Arial" w:cs="Arial"/>
                <w:w w:val="82"/>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w w:val="104"/>
                <w:sz w:val="20"/>
                <w:szCs w:val="20"/>
                <w:lang w:eastAsia="es-PE"/>
              </w:rPr>
              <w:t>ob</w:t>
            </w:r>
            <w:r w:rsidRPr="00A51AF4">
              <w:rPr>
                <w:rFonts w:ascii="Arial" w:eastAsia="Times New Roman" w:hAnsi="Arial" w:cs="Arial"/>
                <w:w w:val="85"/>
                <w:sz w:val="20"/>
                <w:szCs w:val="20"/>
                <w:lang w:eastAsia="es-PE"/>
              </w:rPr>
              <w:t>j</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1"/>
                <w:w w:val="120"/>
                <w:sz w:val="20"/>
                <w:szCs w:val="20"/>
                <w:lang w:eastAsia="es-PE"/>
              </w:rPr>
              <w:t>t</w:t>
            </w:r>
            <w:r w:rsidRPr="00A51AF4">
              <w:rPr>
                <w:rFonts w:ascii="Arial" w:eastAsia="Times New Roman" w:hAnsi="Arial" w:cs="Arial"/>
                <w:w w:val="82"/>
                <w:sz w:val="20"/>
                <w:szCs w:val="20"/>
                <w:lang w:eastAsia="es-PE"/>
              </w:rPr>
              <w:t>i</w:t>
            </w:r>
            <w:r w:rsidRPr="00A51AF4">
              <w:rPr>
                <w:rFonts w:ascii="Arial" w:eastAsia="Times New Roman" w:hAnsi="Arial" w:cs="Arial"/>
                <w:spacing w:val="-1"/>
                <w:w w:val="89"/>
                <w:sz w:val="20"/>
                <w:szCs w:val="20"/>
                <w:lang w:eastAsia="es-PE"/>
              </w:rPr>
              <w:t>v</w:t>
            </w:r>
            <w:r w:rsidRPr="00A51AF4">
              <w:rPr>
                <w:rFonts w:ascii="Arial" w:eastAsia="Times New Roman" w:hAnsi="Arial" w:cs="Arial"/>
                <w:w w:val="104"/>
                <w:sz w:val="20"/>
                <w:szCs w:val="20"/>
                <w:lang w:eastAsia="es-PE"/>
              </w:rPr>
              <w:t>o</w:t>
            </w:r>
            <w:r w:rsidRPr="00A51AF4">
              <w:rPr>
                <w:rFonts w:ascii="Arial" w:eastAsia="Times New Roman" w:hAnsi="Arial" w:cs="Arial"/>
                <w:spacing w:val="-4"/>
                <w:sz w:val="20"/>
                <w:szCs w:val="20"/>
                <w:lang w:eastAsia="es-PE"/>
              </w:rPr>
              <w:t xml:space="preserve"> </w:t>
            </w:r>
            <w:r w:rsidRPr="00A51AF4">
              <w:rPr>
                <w:rFonts w:ascii="Arial" w:eastAsia="Times New Roman" w:hAnsi="Arial" w:cs="Arial"/>
                <w:spacing w:val="2"/>
                <w:w w:val="111"/>
                <w:sz w:val="20"/>
                <w:szCs w:val="20"/>
                <w:lang w:eastAsia="es-PE"/>
              </w:rPr>
              <w:t>e</w:t>
            </w:r>
            <w:r w:rsidRPr="00A51AF4">
              <w:rPr>
                <w:rFonts w:ascii="Arial" w:eastAsia="Times New Roman" w:hAnsi="Arial" w:cs="Arial"/>
                <w:spacing w:val="-1"/>
                <w:sz w:val="20"/>
                <w:szCs w:val="20"/>
                <w:lang w:eastAsia="es-PE"/>
              </w:rPr>
              <w:t>s</w:t>
            </w:r>
            <w:r w:rsidRPr="00A51AF4">
              <w:rPr>
                <w:rFonts w:ascii="Arial" w:eastAsia="Times New Roman" w:hAnsi="Arial" w:cs="Arial"/>
                <w:spacing w:val="1"/>
                <w:w w:val="104"/>
                <w:sz w:val="20"/>
                <w:szCs w:val="20"/>
                <w:lang w:eastAsia="es-PE"/>
              </w:rPr>
              <w:t>p</w:t>
            </w:r>
            <w:r w:rsidRPr="00A51AF4">
              <w:rPr>
                <w:rFonts w:ascii="Arial" w:eastAsia="Times New Roman" w:hAnsi="Arial" w:cs="Arial"/>
                <w:spacing w:val="-1"/>
                <w:w w:val="111"/>
                <w:sz w:val="20"/>
                <w:szCs w:val="20"/>
                <w:lang w:eastAsia="es-PE"/>
              </w:rPr>
              <w:t>e</w:t>
            </w:r>
            <w:r w:rsidRPr="00A51AF4">
              <w:rPr>
                <w:rFonts w:ascii="Arial" w:eastAsia="Times New Roman" w:hAnsi="Arial" w:cs="Arial"/>
                <w:spacing w:val="2"/>
                <w:w w:val="95"/>
                <w:sz w:val="20"/>
                <w:szCs w:val="20"/>
                <w:lang w:eastAsia="es-PE"/>
              </w:rPr>
              <w:t>c</w:t>
            </w:r>
            <w:r w:rsidRPr="00A51AF4">
              <w:rPr>
                <w:rFonts w:ascii="Arial" w:eastAsia="Times New Roman" w:hAnsi="Arial" w:cs="Arial"/>
                <w:w w:val="82"/>
                <w:sz w:val="20"/>
                <w:szCs w:val="20"/>
                <w:lang w:eastAsia="es-PE"/>
              </w:rPr>
              <w:t>í</w:t>
            </w:r>
            <w:r w:rsidRPr="00A51AF4">
              <w:rPr>
                <w:rFonts w:ascii="Arial" w:eastAsia="Times New Roman" w:hAnsi="Arial" w:cs="Arial"/>
                <w:spacing w:val="-1"/>
                <w:w w:val="91"/>
                <w:sz w:val="20"/>
                <w:szCs w:val="20"/>
                <w:lang w:eastAsia="es-PE"/>
              </w:rPr>
              <w:t>f</w:t>
            </w:r>
            <w:r w:rsidRPr="00A51AF4">
              <w:rPr>
                <w:rFonts w:ascii="Arial" w:eastAsia="Times New Roman" w:hAnsi="Arial" w:cs="Arial"/>
                <w:w w:val="82"/>
                <w:sz w:val="20"/>
                <w:szCs w:val="20"/>
                <w:lang w:eastAsia="es-PE"/>
              </w:rPr>
              <w:t>i</w:t>
            </w:r>
            <w:r w:rsidRPr="00A51AF4">
              <w:rPr>
                <w:rFonts w:ascii="Arial" w:eastAsia="Times New Roman" w:hAnsi="Arial" w:cs="Arial"/>
                <w:w w:val="95"/>
                <w:sz w:val="20"/>
                <w:szCs w:val="20"/>
                <w:lang w:eastAsia="es-PE"/>
              </w:rPr>
              <w:t>c</w:t>
            </w:r>
            <w:r w:rsidRPr="00A51AF4">
              <w:rPr>
                <w:rFonts w:ascii="Arial" w:eastAsia="Times New Roman" w:hAnsi="Arial" w:cs="Arial"/>
                <w:spacing w:val="1"/>
                <w:w w:val="104"/>
                <w:sz w:val="20"/>
                <w:szCs w:val="20"/>
                <w:lang w:eastAsia="es-PE"/>
              </w:rPr>
              <w:t>o</w:t>
            </w:r>
            <w:r>
              <w:rPr>
                <w:rFonts w:ascii="Arial" w:eastAsia="Times New Roman" w:hAnsi="Arial" w:cs="Arial"/>
                <w:spacing w:val="1"/>
                <w:w w:val="104"/>
                <w:sz w:val="20"/>
                <w:szCs w:val="20"/>
                <w:lang w:eastAsia="es-PE"/>
              </w:rPr>
              <w:t>.</w:t>
            </w:r>
          </w:p>
          <w:p w:rsidR="00B27533" w:rsidRPr="00A51AF4" w:rsidRDefault="00B27533" w:rsidP="006C7F6D">
            <w:pPr>
              <w:widowControl w:val="0"/>
              <w:autoSpaceDE w:val="0"/>
              <w:autoSpaceDN w:val="0"/>
              <w:adjustRightInd w:val="0"/>
              <w:spacing w:after="0" w:line="249" w:lineRule="exact"/>
              <w:ind w:left="64"/>
              <w:rPr>
                <w:rFonts w:ascii="Arial" w:hAnsi="Arial" w:cs="Arial"/>
                <w:sz w:val="20"/>
                <w:szCs w:val="20"/>
              </w:rPr>
            </w:pPr>
          </w:p>
        </w:tc>
      </w:tr>
      <w:tr w:rsidR="00B27533" w:rsidRPr="00A51AF4" w:rsidTr="001231AB">
        <w:trPr>
          <w:trHeight w:hRule="exact" w:val="2668"/>
        </w:trPr>
        <w:tc>
          <w:tcPr>
            <w:tcW w:w="30" w:type="dxa"/>
            <w:vMerge/>
            <w:tcBorders>
              <w:top w:val="single" w:sz="4" w:space="0" w:color="000000"/>
              <w:left w:val="single" w:sz="4" w:space="0" w:color="000000"/>
              <w:bottom w:val="single" w:sz="4" w:space="0" w:color="000000"/>
              <w:right w:val="single" w:sz="4" w:space="0" w:color="000000"/>
            </w:tcBorders>
            <w:shd w:val="clear" w:color="auto" w:fill="A6A6A6"/>
          </w:tcPr>
          <w:p w:rsidR="00B27533" w:rsidRPr="00A51AF4" w:rsidRDefault="00B27533" w:rsidP="006C7F6D">
            <w:pPr>
              <w:widowControl w:val="0"/>
              <w:autoSpaceDE w:val="0"/>
              <w:autoSpaceDN w:val="0"/>
              <w:adjustRightInd w:val="0"/>
              <w:spacing w:after="0" w:line="249" w:lineRule="exact"/>
              <w:ind w:left="64"/>
              <w:rPr>
                <w:rFonts w:ascii="Arial" w:hAnsi="Arial" w:cs="Arial"/>
                <w:sz w:val="20"/>
                <w:szCs w:val="20"/>
              </w:rPr>
            </w:pPr>
          </w:p>
        </w:tc>
        <w:tc>
          <w:tcPr>
            <w:tcW w:w="3271" w:type="dxa"/>
            <w:vMerge/>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after="0" w:line="249" w:lineRule="exact"/>
              <w:ind w:left="64"/>
              <w:rPr>
                <w:rFonts w:ascii="Arial" w:hAnsi="Arial" w:cs="Arial"/>
                <w:sz w:val="20"/>
                <w:szCs w:val="20"/>
              </w:rPr>
            </w:pPr>
          </w:p>
        </w:tc>
        <w:tc>
          <w:tcPr>
            <w:tcW w:w="2613"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before="27" w:after="0" w:line="240" w:lineRule="auto"/>
              <w:ind w:left="64"/>
              <w:rPr>
                <w:rFonts w:ascii="Arial" w:hAnsi="Arial" w:cs="Arial"/>
                <w:sz w:val="20"/>
                <w:szCs w:val="20"/>
              </w:rPr>
            </w:pPr>
            <w:r w:rsidRPr="00A51AF4">
              <w:rPr>
                <w:rFonts w:ascii="Arial" w:hAnsi="Arial" w:cs="Arial"/>
                <w:spacing w:val="1"/>
                <w:sz w:val="20"/>
                <w:szCs w:val="20"/>
              </w:rPr>
              <w:t>P</w:t>
            </w:r>
            <w:r w:rsidRPr="00A51AF4">
              <w:rPr>
                <w:rFonts w:ascii="Arial" w:hAnsi="Arial" w:cs="Arial"/>
                <w:sz w:val="20"/>
                <w:szCs w:val="20"/>
              </w:rPr>
              <w:t>2</w:t>
            </w:r>
          </w:p>
        </w:tc>
        <w:tc>
          <w:tcPr>
            <w:tcW w:w="3715" w:type="dxa"/>
            <w:tcBorders>
              <w:top w:val="single" w:sz="4" w:space="0" w:color="000000"/>
              <w:left w:val="single" w:sz="4" w:space="0" w:color="000000"/>
              <w:bottom w:val="single" w:sz="4" w:space="0" w:color="000000"/>
              <w:right w:val="single" w:sz="4" w:space="0" w:color="000000"/>
            </w:tcBorders>
          </w:tcPr>
          <w:p w:rsidR="00B27533" w:rsidRPr="00A51AF4" w:rsidRDefault="00B27533" w:rsidP="006C7F6D">
            <w:pPr>
              <w:widowControl w:val="0"/>
              <w:autoSpaceDE w:val="0"/>
              <w:autoSpaceDN w:val="0"/>
              <w:adjustRightInd w:val="0"/>
              <w:spacing w:before="36" w:after="0" w:line="240" w:lineRule="auto"/>
              <w:ind w:left="64"/>
              <w:rPr>
                <w:rFonts w:ascii="Arial" w:hAnsi="Arial" w:cs="Arial"/>
                <w:sz w:val="20"/>
                <w:szCs w:val="20"/>
              </w:rPr>
            </w:pPr>
            <w:r w:rsidRPr="00A51AF4">
              <w:rPr>
                <w:rFonts w:ascii="Arial" w:hAnsi="Arial" w:cs="Arial"/>
                <w:spacing w:val="1"/>
                <w:w w:val="96"/>
                <w:sz w:val="20"/>
                <w:szCs w:val="20"/>
              </w:rPr>
              <w:t>M</w:t>
            </w:r>
            <w:r w:rsidRPr="00A51AF4">
              <w:rPr>
                <w:rFonts w:ascii="Arial" w:hAnsi="Arial" w:cs="Arial"/>
                <w:w w:val="78"/>
                <w:sz w:val="20"/>
                <w:szCs w:val="20"/>
              </w:rPr>
              <w:t>V</w:t>
            </w:r>
            <w:r w:rsidRPr="00A51AF4">
              <w:rPr>
                <w:rFonts w:ascii="Arial" w:hAnsi="Arial" w:cs="Arial"/>
                <w:w w:val="101"/>
                <w:sz w:val="20"/>
                <w:szCs w:val="20"/>
              </w:rPr>
              <w:t>2</w:t>
            </w:r>
            <w:r>
              <w:rPr>
                <w:rFonts w:ascii="Arial" w:hAnsi="Arial" w:cs="Arial"/>
                <w:w w:val="101"/>
                <w:sz w:val="20"/>
                <w:szCs w:val="20"/>
              </w:rPr>
              <w:t xml:space="preserve"> </w:t>
            </w:r>
          </w:p>
        </w:tc>
      </w:tr>
    </w:tbl>
    <w:p w:rsidR="00B27533" w:rsidRPr="00A51AF4" w:rsidRDefault="00B27533" w:rsidP="00B27533">
      <w:pPr>
        <w:ind w:left="708"/>
        <w:rPr>
          <w:rFonts w:ascii="Arial" w:eastAsia="Times New Roman" w:hAnsi="Arial" w:cs="Arial"/>
          <w:sz w:val="16"/>
          <w:szCs w:val="16"/>
          <w:lang w:eastAsia="es-PE"/>
        </w:rPr>
      </w:pPr>
    </w:p>
    <w:p w:rsidR="00B27533" w:rsidRDefault="00B27533" w:rsidP="00B27533">
      <w:pPr>
        <w:rPr>
          <w:rFonts w:ascii="Arial" w:eastAsia="Times New Roman" w:hAnsi="Arial" w:cs="Arial"/>
          <w:sz w:val="16"/>
          <w:szCs w:val="16"/>
          <w:lang w:eastAsia="es-PE"/>
        </w:rPr>
      </w:pPr>
    </w:p>
    <w:p w:rsidR="006C7F6D" w:rsidRDefault="006C7F6D" w:rsidP="00B27533">
      <w:pPr>
        <w:rPr>
          <w:rFonts w:ascii="Arial" w:eastAsia="Times New Roman" w:hAnsi="Arial" w:cs="Arial"/>
          <w:sz w:val="16"/>
          <w:szCs w:val="16"/>
          <w:lang w:eastAsia="es-PE"/>
        </w:rPr>
      </w:pPr>
    </w:p>
    <w:p w:rsidR="006C7F6D" w:rsidRDefault="006C7F6D" w:rsidP="00B27533">
      <w:pPr>
        <w:rPr>
          <w:rFonts w:ascii="Arial" w:eastAsia="Times New Roman" w:hAnsi="Arial" w:cs="Arial"/>
          <w:sz w:val="16"/>
          <w:szCs w:val="16"/>
          <w:lang w:eastAsia="es-PE"/>
        </w:rPr>
      </w:pPr>
    </w:p>
    <w:p w:rsidR="006C7F6D" w:rsidRDefault="006C7F6D"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Marco teórico</w:t>
      </w:r>
    </w:p>
    <w:p w:rsidR="00B27533" w:rsidRPr="00A51AF4" w:rsidRDefault="00B27533" w:rsidP="00B27533">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8480" behindDoc="1" locked="0" layoutInCell="0" allowOverlap="1" wp14:anchorId="6980DB17" wp14:editId="0F61E7C9">
                <wp:simplePos x="0" y="0"/>
                <wp:positionH relativeFrom="page">
                  <wp:posOffset>942975</wp:posOffset>
                </wp:positionH>
                <wp:positionV relativeFrom="paragraph">
                  <wp:posOffset>144780</wp:posOffset>
                </wp:positionV>
                <wp:extent cx="6080125" cy="85915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5915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6C7F6D" w:rsidRDefault="00FC1587" w:rsidP="006C7F6D">
                            <w:pPr>
                              <w:pStyle w:val="Prrafodelista"/>
                              <w:numPr>
                                <w:ilvl w:val="0"/>
                                <w:numId w:val="12"/>
                              </w:numPr>
                              <w:spacing w:before="120" w:after="120" w:line="360" w:lineRule="auto"/>
                              <w:jc w:val="both"/>
                              <w:rPr>
                                <w:rFonts w:ascii="Arial" w:hAnsi="Arial" w:cs="Arial"/>
                                <w:b/>
                              </w:rPr>
                            </w:pPr>
                            <w:r w:rsidRPr="006C7F6D">
                              <w:rPr>
                                <w:rFonts w:ascii="Arial" w:hAnsi="Arial" w:cs="Arial"/>
                                <w:b/>
                              </w:rPr>
                              <w:t>CONTROL INTERNO</w:t>
                            </w:r>
                          </w:p>
                          <w:p w:rsidR="00FC1587" w:rsidRPr="006C7F6D" w:rsidRDefault="00FC1587" w:rsidP="006C7F6D">
                            <w:pPr>
                              <w:spacing w:before="120" w:after="120" w:line="360" w:lineRule="auto"/>
                              <w:ind w:left="708"/>
                              <w:jc w:val="both"/>
                              <w:rPr>
                                <w:rFonts w:ascii="Arial" w:hAnsi="Arial" w:cs="Arial"/>
                                <w:b/>
                              </w:rPr>
                            </w:pPr>
                            <w:r w:rsidRPr="006C7F6D">
                              <w:rPr>
                                <w:rFonts w:ascii="Arial" w:hAnsi="Arial" w:cs="Arial"/>
                              </w:rPr>
                              <w:t xml:space="preserve">Ley Orgánica del Sistema Nacional de Control y de la Contraloría General de la República LEY Nº 27785 señala que: </w:t>
                            </w:r>
                          </w:p>
                          <w:p w:rsidR="00FC1587" w:rsidRPr="00127CF1" w:rsidRDefault="00FC1587" w:rsidP="006C7F6D">
                            <w:pPr>
                              <w:spacing w:line="360" w:lineRule="auto"/>
                              <w:ind w:left="709"/>
                              <w:jc w:val="both"/>
                              <w:rPr>
                                <w:rFonts w:ascii="Arial" w:hAnsi="Arial" w:cs="Arial"/>
                              </w:rPr>
                            </w:pPr>
                            <w:r w:rsidRPr="00127CF1">
                              <w:rPr>
                                <w:rFonts w:ascii="Arial" w:hAnsi="Arial" w:cs="Arial"/>
                              </w:rPr>
                              <w:t>El control interno comprende las acciones de cautela previa, simultánea y de verificación posterior que realiza la entidad sujeta a control, con la finalidad que la gestión de sus recursos, bienes y operaciones se efectúe correcta y eficientemente. Su ejercicio es previo, simultáneo y posterior.</w:t>
                            </w:r>
                          </w:p>
                          <w:p w:rsidR="00FC1587" w:rsidRPr="00127CF1" w:rsidRDefault="00FC1587" w:rsidP="006C7F6D">
                            <w:pPr>
                              <w:spacing w:line="360" w:lineRule="auto"/>
                              <w:ind w:left="709"/>
                              <w:jc w:val="both"/>
                              <w:rPr>
                                <w:rFonts w:ascii="Arial" w:hAnsi="Arial" w:cs="Arial"/>
                              </w:rPr>
                            </w:pPr>
                            <w:r w:rsidRPr="00127CF1">
                              <w:rPr>
                                <w:rFonts w:ascii="Arial" w:hAnsi="Arial" w:cs="Arial"/>
                              </w:rPr>
                              <w:t>El control interno previo y simultáneo compete exclusivamente a las autoridades, funcionarios y servidores públicos de las entidades como responsabilidad propia de las funciones que le son inherentes, sobre la base de las normas que rigen las actividades de la organización y los procedimientos establecidos en sus planes, reglamentos, manuales y disposiciones institucionales, los que contienen las políticas y métodos de autorización, registro, verificación, evaluación, seguridad y protección.</w:t>
                            </w:r>
                          </w:p>
                          <w:p w:rsidR="00FC1587" w:rsidRPr="00127CF1" w:rsidRDefault="00FC1587" w:rsidP="006C7F6D">
                            <w:pPr>
                              <w:spacing w:line="360" w:lineRule="auto"/>
                              <w:ind w:left="709"/>
                              <w:jc w:val="both"/>
                              <w:rPr>
                                <w:rFonts w:ascii="Arial" w:hAnsi="Arial" w:cs="Arial"/>
                              </w:rPr>
                            </w:pPr>
                            <w:r w:rsidRPr="00127CF1">
                              <w:rPr>
                                <w:rFonts w:ascii="Arial" w:hAnsi="Arial" w:cs="Arial"/>
                              </w:rPr>
                              <w:t>El control interno posterior es ejercido por los responsables superiores del servidor o funcionario ejecutor, en función del cumplimiento de las disposiciones establecidas, así como por el órgano de control institucional según sus planes y programas anuales, evaluando y verificando los aspectos administrativos del</w:t>
                            </w:r>
                            <w:r>
                              <w:rPr>
                                <w:rFonts w:ascii="Arial" w:hAnsi="Arial" w:cs="Arial"/>
                              </w:rPr>
                              <w:t xml:space="preserve"> </w:t>
                            </w:r>
                            <w:r w:rsidRPr="00127CF1">
                              <w:rPr>
                                <w:rFonts w:ascii="Arial" w:hAnsi="Arial" w:cs="Arial"/>
                              </w:rPr>
                              <w:t>uso de los recursos y bienes del Estado, así como la gestión y ejecución llevadas a cabo, en relación con las metas trazadas y resultados obtenidos.</w:t>
                            </w:r>
                          </w:p>
                          <w:p w:rsidR="00FC1587" w:rsidRPr="00127CF1" w:rsidRDefault="00FC1587" w:rsidP="006C7F6D">
                            <w:pPr>
                              <w:pStyle w:val="Prrafodelista"/>
                              <w:numPr>
                                <w:ilvl w:val="0"/>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Prrafodelista"/>
                              <w:numPr>
                                <w:ilvl w:val="0"/>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Prrafodelista"/>
                              <w:numPr>
                                <w:ilvl w:val="0"/>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Prrafodelista"/>
                              <w:numPr>
                                <w:ilvl w:val="0"/>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Prrafodelista"/>
                              <w:numPr>
                                <w:ilvl w:val="1"/>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Default"/>
                              <w:numPr>
                                <w:ilvl w:val="1"/>
                                <w:numId w:val="11"/>
                              </w:numPr>
                              <w:spacing w:after="13" w:line="360" w:lineRule="auto"/>
                              <w:ind w:left="851" w:hanging="142"/>
                              <w:jc w:val="both"/>
                              <w:rPr>
                                <w:b/>
                                <w:lang w:val="es-ES"/>
                              </w:rPr>
                            </w:pPr>
                            <w:r w:rsidRPr="00127CF1">
                              <w:rPr>
                                <w:b/>
                                <w:lang w:val="es-ES"/>
                              </w:rPr>
                              <w:t>Definición</w:t>
                            </w:r>
                          </w:p>
                          <w:p w:rsidR="00FC1587" w:rsidRDefault="00FC1587" w:rsidP="006C7F6D">
                            <w:pPr>
                              <w:spacing w:line="360" w:lineRule="auto"/>
                              <w:ind w:left="1418"/>
                              <w:jc w:val="both"/>
                              <w:rPr>
                                <w:rFonts w:ascii="Arial" w:hAnsi="Arial" w:cs="Arial"/>
                              </w:rPr>
                            </w:pPr>
                            <w:r w:rsidRPr="00127CF1">
                              <w:rPr>
                                <w:rFonts w:ascii="Arial" w:hAnsi="Arial" w:cs="Arial"/>
                              </w:rPr>
                              <w:t>El SCI es el conjunto de acciones, actividades, planes, políticas, normas, registros, organización, procedimientos y métodos, incluyendo las actitudes de las autoridades y el personal, organizados y establecidos en cada entidad del Estado; cuya estructura, componentes, elementos y objetivos se regulan por la Ley N° 28716 y la normativa técnica que emite la Contraloría sobre la materia.</w:t>
                            </w:r>
                          </w:p>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Objetivos del control interno</w:t>
                            </w:r>
                          </w:p>
                          <w:p w:rsidR="00FC1587" w:rsidRPr="00127CF1" w:rsidRDefault="00FC1587" w:rsidP="006C7F6D">
                            <w:pPr>
                              <w:spacing w:line="360" w:lineRule="auto"/>
                              <w:ind w:left="2124"/>
                              <w:jc w:val="both"/>
                              <w:rPr>
                                <w:rFonts w:ascii="Arial" w:hAnsi="Arial" w:cs="Arial"/>
                              </w:rPr>
                            </w:pPr>
                            <w:r w:rsidRPr="00127CF1">
                              <w:rPr>
                                <w:rFonts w:ascii="Arial" w:hAnsi="Arial" w:cs="Arial"/>
                              </w:rPr>
                              <w:t>Ley de Control Interno de las entidades del Estado LEY Nº 28716 señala que:</w:t>
                            </w:r>
                          </w:p>
                          <w:p w:rsidR="00FC1587" w:rsidRPr="00127CF1" w:rsidRDefault="00FC1587" w:rsidP="006C7F6D">
                            <w:pPr>
                              <w:pStyle w:val="Prrafodelista"/>
                              <w:numPr>
                                <w:ilvl w:val="0"/>
                                <w:numId w:val="14"/>
                              </w:numPr>
                              <w:spacing w:after="0" w:line="360" w:lineRule="auto"/>
                              <w:ind w:left="2552" w:hanging="284"/>
                              <w:jc w:val="both"/>
                              <w:rPr>
                                <w:rFonts w:ascii="Arial" w:hAnsi="Arial" w:cs="Arial"/>
                              </w:rPr>
                            </w:pPr>
                            <w:r w:rsidRPr="00127CF1">
                              <w:rPr>
                                <w:rFonts w:ascii="Arial" w:hAnsi="Arial" w:cs="Arial"/>
                              </w:rPr>
                              <w:t>Promover y optimizar la eficiencia, eficacia, transparencia y economía en las operaciones de la entidad, así como la calidad de los servicios públicos que presta.</w:t>
                            </w:r>
                          </w:p>
                          <w:p w:rsidR="00FC1587" w:rsidRPr="00127CF1" w:rsidRDefault="00FC1587" w:rsidP="006C7F6D">
                            <w:pPr>
                              <w:spacing w:line="360" w:lineRule="auto"/>
                              <w:ind w:left="1418"/>
                              <w:jc w:val="both"/>
                              <w:rPr>
                                <w:rFonts w:ascii="Arial" w:hAnsi="Arial" w:cs="Arial"/>
                              </w:rPr>
                            </w:pPr>
                          </w:p>
                          <w:p w:rsidR="00FC1587" w:rsidRDefault="00FC1587" w:rsidP="006C7F6D">
                            <w:pPr>
                              <w:spacing w:line="360" w:lineRule="auto"/>
                              <w:ind w:left="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DB17" id="Rectángulo 6" o:spid="_x0000_s1039" style="position:absolute;margin-left:74.25pt;margin-top:11.4pt;width:478.75pt;height:67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" o:allowincell="f" filled="f" strokeweight=".8pt">
                <v:path arrowok="t"/>
                <v:textbox>
                  <w:txbxContent>
                    <w:p w:rsidR="00FC1587" w:rsidRPr="006C7F6D" w:rsidRDefault="00FC1587" w:rsidP="006C7F6D">
                      <w:pPr>
                        <w:pStyle w:val="Prrafodelista"/>
                        <w:numPr>
                          <w:ilvl w:val="0"/>
                          <w:numId w:val="12"/>
                        </w:numPr>
                        <w:spacing w:before="120" w:after="120" w:line="360" w:lineRule="auto"/>
                        <w:jc w:val="both"/>
                        <w:rPr>
                          <w:rFonts w:ascii="Arial" w:hAnsi="Arial" w:cs="Arial"/>
                          <w:b/>
                        </w:rPr>
                      </w:pPr>
                      <w:r w:rsidRPr="006C7F6D">
                        <w:rPr>
                          <w:rFonts w:ascii="Arial" w:hAnsi="Arial" w:cs="Arial"/>
                          <w:b/>
                        </w:rPr>
                        <w:t>CONTROL INTERNO</w:t>
                      </w:r>
                    </w:p>
                    <w:p w:rsidR="00FC1587" w:rsidRPr="006C7F6D" w:rsidRDefault="00FC1587" w:rsidP="006C7F6D">
                      <w:pPr>
                        <w:spacing w:before="120" w:after="120" w:line="360" w:lineRule="auto"/>
                        <w:ind w:left="708"/>
                        <w:jc w:val="both"/>
                        <w:rPr>
                          <w:rFonts w:ascii="Arial" w:hAnsi="Arial" w:cs="Arial"/>
                          <w:b/>
                        </w:rPr>
                      </w:pPr>
                      <w:r w:rsidRPr="006C7F6D">
                        <w:rPr>
                          <w:rFonts w:ascii="Arial" w:hAnsi="Arial" w:cs="Arial"/>
                        </w:rPr>
                        <w:t xml:space="preserve">Ley Orgánica del Sistema Nacional de Control y de la Contraloría General de la República LEY Nº 27785 señala que: </w:t>
                      </w:r>
                    </w:p>
                    <w:p w:rsidR="00FC1587" w:rsidRPr="00127CF1" w:rsidRDefault="00FC1587" w:rsidP="006C7F6D">
                      <w:pPr>
                        <w:spacing w:line="360" w:lineRule="auto"/>
                        <w:ind w:left="709"/>
                        <w:jc w:val="both"/>
                        <w:rPr>
                          <w:rFonts w:ascii="Arial" w:hAnsi="Arial" w:cs="Arial"/>
                        </w:rPr>
                      </w:pPr>
                      <w:r w:rsidRPr="00127CF1">
                        <w:rPr>
                          <w:rFonts w:ascii="Arial" w:hAnsi="Arial" w:cs="Arial"/>
                        </w:rPr>
                        <w:t>El control interno comprende las acciones de cautela previa, simultánea y de verificación posterior que realiza la entidad sujeta a control, con la finalidad que la gestión de sus recursos, bienes y operaciones se efectúe correcta y eficientemente. Su ejercicio es previo, simultáneo y posterior.</w:t>
                      </w:r>
                    </w:p>
                    <w:p w:rsidR="00FC1587" w:rsidRPr="00127CF1" w:rsidRDefault="00FC1587" w:rsidP="006C7F6D">
                      <w:pPr>
                        <w:spacing w:line="360" w:lineRule="auto"/>
                        <w:ind w:left="709"/>
                        <w:jc w:val="both"/>
                        <w:rPr>
                          <w:rFonts w:ascii="Arial" w:hAnsi="Arial" w:cs="Arial"/>
                        </w:rPr>
                      </w:pPr>
                      <w:r w:rsidRPr="00127CF1">
                        <w:rPr>
                          <w:rFonts w:ascii="Arial" w:hAnsi="Arial" w:cs="Arial"/>
                        </w:rPr>
                        <w:t>El control interno previo y simultáneo compete exclusivamente a las autoridades, funcionarios y servidores públicos de las entidades como responsabilidad propia de las funciones que le son inherentes, sobre la base de las normas que rigen las actividades de la organización y los procedimientos establecidos en sus planes, reglamentos, manuales y disposiciones institucionales, los que contienen las políticas y métodos de autorización, registro, verificación, evaluación, seguridad y protección.</w:t>
                      </w:r>
                    </w:p>
                    <w:p w:rsidR="00FC1587" w:rsidRPr="00127CF1" w:rsidRDefault="00FC1587" w:rsidP="006C7F6D">
                      <w:pPr>
                        <w:spacing w:line="360" w:lineRule="auto"/>
                        <w:ind w:left="709"/>
                        <w:jc w:val="both"/>
                        <w:rPr>
                          <w:rFonts w:ascii="Arial" w:hAnsi="Arial" w:cs="Arial"/>
                        </w:rPr>
                      </w:pPr>
                      <w:r w:rsidRPr="00127CF1">
                        <w:rPr>
                          <w:rFonts w:ascii="Arial" w:hAnsi="Arial" w:cs="Arial"/>
                        </w:rPr>
                        <w:t>El control interno posterior es ejercido por los responsables superiores del servidor o funcionario ejecutor, en función del cumplimiento de las disposiciones establecidas, así como por el órgano de control institucional según sus planes y programas anuales, evaluando y verificando los aspectos administrativos del</w:t>
                      </w:r>
                      <w:r>
                        <w:rPr>
                          <w:rFonts w:ascii="Arial" w:hAnsi="Arial" w:cs="Arial"/>
                        </w:rPr>
                        <w:t xml:space="preserve"> </w:t>
                      </w:r>
                      <w:r w:rsidRPr="00127CF1">
                        <w:rPr>
                          <w:rFonts w:ascii="Arial" w:hAnsi="Arial" w:cs="Arial"/>
                        </w:rPr>
                        <w:t>uso de los recursos y bienes del Estado, así como la gestión y ejecución llevadas a cabo, en relación con las metas trazadas y resultados obtenidos.</w:t>
                      </w:r>
                    </w:p>
                    <w:p w:rsidR="00FC1587" w:rsidRPr="00127CF1" w:rsidRDefault="00FC1587" w:rsidP="006C7F6D">
                      <w:pPr>
                        <w:pStyle w:val="Prrafodelista"/>
                        <w:numPr>
                          <w:ilvl w:val="0"/>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Prrafodelista"/>
                        <w:numPr>
                          <w:ilvl w:val="0"/>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Prrafodelista"/>
                        <w:numPr>
                          <w:ilvl w:val="0"/>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Prrafodelista"/>
                        <w:numPr>
                          <w:ilvl w:val="0"/>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Prrafodelista"/>
                        <w:numPr>
                          <w:ilvl w:val="1"/>
                          <w:numId w:val="13"/>
                        </w:numPr>
                        <w:autoSpaceDE w:val="0"/>
                        <w:autoSpaceDN w:val="0"/>
                        <w:adjustRightInd w:val="0"/>
                        <w:spacing w:after="13" w:line="360" w:lineRule="auto"/>
                        <w:contextualSpacing w:val="0"/>
                        <w:jc w:val="both"/>
                        <w:rPr>
                          <w:rFonts w:ascii="Arial" w:hAnsi="Arial" w:cs="Arial"/>
                          <w:vanish/>
                          <w:color w:val="000000"/>
                          <w:lang w:val="es-ES"/>
                        </w:rPr>
                      </w:pPr>
                    </w:p>
                    <w:p w:rsidR="00FC1587" w:rsidRPr="00127CF1" w:rsidRDefault="00FC1587" w:rsidP="006C7F6D">
                      <w:pPr>
                        <w:pStyle w:val="Default"/>
                        <w:numPr>
                          <w:ilvl w:val="1"/>
                          <w:numId w:val="11"/>
                        </w:numPr>
                        <w:spacing w:after="13" w:line="360" w:lineRule="auto"/>
                        <w:ind w:left="851" w:hanging="142"/>
                        <w:jc w:val="both"/>
                        <w:rPr>
                          <w:b/>
                          <w:lang w:val="es-ES"/>
                        </w:rPr>
                      </w:pPr>
                      <w:r w:rsidRPr="00127CF1">
                        <w:rPr>
                          <w:b/>
                          <w:lang w:val="es-ES"/>
                        </w:rPr>
                        <w:t>Definición</w:t>
                      </w:r>
                    </w:p>
                    <w:p w:rsidR="00FC1587" w:rsidRDefault="00FC1587" w:rsidP="006C7F6D">
                      <w:pPr>
                        <w:spacing w:line="360" w:lineRule="auto"/>
                        <w:ind w:left="1418"/>
                        <w:jc w:val="both"/>
                        <w:rPr>
                          <w:rFonts w:ascii="Arial" w:hAnsi="Arial" w:cs="Arial"/>
                        </w:rPr>
                      </w:pPr>
                      <w:r w:rsidRPr="00127CF1">
                        <w:rPr>
                          <w:rFonts w:ascii="Arial" w:hAnsi="Arial" w:cs="Arial"/>
                        </w:rPr>
                        <w:t>El SCI es el conjunto de acciones, actividades, planes, políticas, normas, registros, organización, procedimientos y métodos, incluyendo las actitudes de las autoridades y el personal, organizados y establecidos en cada entidad del Estado; cuya estructura, componentes, elementos y objetivos se regulan por la Ley N° 28716 y la normativa técnica que emite la Contraloría sobre la materia.</w:t>
                      </w:r>
                    </w:p>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Objetivos del control interno</w:t>
                      </w:r>
                    </w:p>
                    <w:p w:rsidR="00FC1587" w:rsidRPr="00127CF1" w:rsidRDefault="00FC1587" w:rsidP="006C7F6D">
                      <w:pPr>
                        <w:spacing w:line="360" w:lineRule="auto"/>
                        <w:ind w:left="2124"/>
                        <w:jc w:val="both"/>
                        <w:rPr>
                          <w:rFonts w:ascii="Arial" w:hAnsi="Arial" w:cs="Arial"/>
                        </w:rPr>
                      </w:pPr>
                      <w:r w:rsidRPr="00127CF1">
                        <w:rPr>
                          <w:rFonts w:ascii="Arial" w:hAnsi="Arial" w:cs="Arial"/>
                        </w:rPr>
                        <w:t>Ley de Control Interno de las entidades del Estado LEY Nº 28716 señala que:</w:t>
                      </w:r>
                    </w:p>
                    <w:p w:rsidR="00FC1587" w:rsidRPr="00127CF1" w:rsidRDefault="00FC1587" w:rsidP="006C7F6D">
                      <w:pPr>
                        <w:pStyle w:val="Prrafodelista"/>
                        <w:numPr>
                          <w:ilvl w:val="0"/>
                          <w:numId w:val="14"/>
                        </w:numPr>
                        <w:spacing w:after="0" w:line="360" w:lineRule="auto"/>
                        <w:ind w:left="2552" w:hanging="284"/>
                        <w:jc w:val="both"/>
                        <w:rPr>
                          <w:rFonts w:ascii="Arial" w:hAnsi="Arial" w:cs="Arial"/>
                        </w:rPr>
                      </w:pPr>
                      <w:r w:rsidRPr="00127CF1">
                        <w:rPr>
                          <w:rFonts w:ascii="Arial" w:hAnsi="Arial" w:cs="Arial"/>
                        </w:rPr>
                        <w:t>Promover y optimizar la eficiencia, eficacia, transparencia y economía en las operaciones de la entidad, así como la calidad de los servicios públicos que presta.</w:t>
                      </w:r>
                    </w:p>
                    <w:p w:rsidR="00FC1587" w:rsidRPr="00127CF1" w:rsidRDefault="00FC1587" w:rsidP="006C7F6D">
                      <w:pPr>
                        <w:spacing w:line="360" w:lineRule="auto"/>
                        <w:ind w:left="1418"/>
                        <w:jc w:val="both"/>
                        <w:rPr>
                          <w:rFonts w:ascii="Arial" w:hAnsi="Arial" w:cs="Arial"/>
                        </w:rPr>
                      </w:pPr>
                    </w:p>
                    <w:p w:rsidR="00FC1587" w:rsidRDefault="00FC1587" w:rsidP="006C7F6D">
                      <w:pPr>
                        <w:spacing w:line="360" w:lineRule="auto"/>
                        <w:ind w:left="709"/>
                        <w:jc w:val="both"/>
                      </w:pPr>
                    </w:p>
                  </w:txbxContent>
                </v:textbox>
                <w10:wrap anchorx="page"/>
              </v:rect>
            </w:pict>
          </mc:Fallback>
        </mc:AlternateContent>
      </w: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b/>
      </w:r>
      <w:r>
        <w:rPr>
          <w:rFonts w:ascii="Arial" w:eastAsia="Times New Roman" w:hAnsi="Arial" w:cs="Arial"/>
          <w:b/>
          <w:bCs/>
          <w:w w:val="103"/>
          <w:sz w:val="17"/>
          <w:szCs w:val="17"/>
          <w:lang w:eastAsia="es-PE"/>
        </w:rPr>
        <w:tab/>
      </w: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81792" behindDoc="1" locked="0" layoutInCell="0" allowOverlap="1" wp14:anchorId="33A1CC0E" wp14:editId="611E1511">
                <wp:simplePos x="0" y="0"/>
                <wp:positionH relativeFrom="page">
                  <wp:posOffset>942975</wp:posOffset>
                </wp:positionH>
                <wp:positionV relativeFrom="paragraph">
                  <wp:posOffset>6350</wp:posOffset>
                </wp:positionV>
                <wp:extent cx="6080125" cy="8934450"/>
                <wp:effectExtent l="0" t="0" r="15875" b="190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9344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127CF1" w:rsidRDefault="00FC1587" w:rsidP="006C7F6D">
                            <w:pPr>
                              <w:spacing w:line="360" w:lineRule="auto"/>
                              <w:jc w:val="both"/>
                              <w:rPr>
                                <w:rFonts w:ascii="Arial" w:hAnsi="Arial" w:cs="Arial"/>
                              </w:rPr>
                            </w:pPr>
                          </w:p>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Estructura del control interno</w:t>
                            </w:r>
                          </w:p>
                          <w:p w:rsidR="00FC1587" w:rsidRPr="00127CF1" w:rsidRDefault="00FC1587" w:rsidP="006C7F6D">
                            <w:pPr>
                              <w:spacing w:line="360" w:lineRule="auto"/>
                              <w:ind w:left="2124"/>
                              <w:jc w:val="both"/>
                              <w:rPr>
                                <w:rFonts w:ascii="Arial" w:hAnsi="Arial" w:cs="Arial"/>
                              </w:rPr>
                            </w:pPr>
                            <w:r w:rsidRPr="00127CF1">
                              <w:rPr>
                                <w:rFonts w:ascii="Arial" w:hAnsi="Arial" w:cs="Arial"/>
                              </w:rPr>
                              <w:t>Ley de Control Interno de las entidades del Estado LEY Nº 28716 señala que: El funcionamiento del control interno es continuo, dinámico y alcanza a la totalidad de la organización y actividades institucionales, desarrollándose en forma previa, simultánea o posterior. Sus mecanismos y resultados son objeto de revisión y análisis permanente por la administración institucional con la finalidad de garantizar la agilidad, confiabilidad, actualización y perfeccionamiento del control interno, correspondiendo al Titular de la entidad la supervisión de su funcionamiento, bajo responsabilidad.</w:t>
                            </w:r>
                          </w:p>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Sistema de control interno</w:t>
                            </w:r>
                          </w:p>
                          <w:p w:rsidR="00FC1587" w:rsidRPr="00127CF1" w:rsidRDefault="00FC1587" w:rsidP="006C7F6D">
                            <w:pPr>
                              <w:spacing w:line="360" w:lineRule="auto"/>
                              <w:ind w:left="2124"/>
                              <w:jc w:val="both"/>
                              <w:rPr>
                                <w:rFonts w:ascii="Arial" w:hAnsi="Arial" w:cs="Arial"/>
                              </w:rPr>
                            </w:pPr>
                            <w:r w:rsidRPr="00127CF1">
                              <w:rPr>
                                <w:rFonts w:ascii="Arial" w:hAnsi="Arial" w:cs="Arial"/>
                              </w:rPr>
                              <w:t>Ley de Control Interno de las entidades del Estado LEY Nº 28716 señala que: Se denomina sistema de control interno al conjunto de acciones, actividades, planes, políticas, normas, registros, organización, procedimientos y métodos, incluyendo la actitud de las autoridades y el personal, organizados e instituidos en cada entidad del Estado, para la consecución de los objetivos.</w:t>
                            </w:r>
                          </w:p>
                          <w:p w:rsidR="00FC1587" w:rsidRPr="00127CF1" w:rsidRDefault="00FC1587" w:rsidP="006C7F6D">
                            <w:pPr>
                              <w:spacing w:line="360" w:lineRule="auto"/>
                              <w:ind w:left="1416" w:firstLine="708"/>
                              <w:jc w:val="both"/>
                              <w:rPr>
                                <w:rFonts w:ascii="Arial" w:hAnsi="Arial" w:cs="Arial"/>
                                <w:b/>
                              </w:rPr>
                            </w:pPr>
                            <w:r w:rsidRPr="00127CF1">
                              <w:rPr>
                                <w:rFonts w:ascii="Arial" w:hAnsi="Arial" w:cs="Arial"/>
                                <w:b/>
                              </w:rPr>
                              <w:t>Constituyen sus componentes:</w:t>
                            </w:r>
                          </w:p>
                          <w:p w:rsidR="00FC1587" w:rsidRPr="006C7F6D"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El ambiente de control;</w:t>
                            </w:r>
                            <w:r w:rsidRPr="00127CF1">
                              <w:rPr>
                                <w:rFonts w:ascii="Arial" w:hAnsi="Arial" w:cs="Arial"/>
                              </w:rPr>
                              <w:t xml:space="preserve"> entendido como el entorno organizacional favorable al ejercicio de prácticas, valores, conductas y reglas apropiadas para el funcionamiento del control interno y una gestión escrupulosa.</w:t>
                            </w:r>
                          </w:p>
                          <w:p w:rsidR="00FC1587" w:rsidRPr="00127CF1"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 xml:space="preserve">La evaluación de riesgos; </w:t>
                            </w:r>
                            <w:r w:rsidRPr="00127CF1">
                              <w:rPr>
                                <w:rFonts w:ascii="Arial" w:hAnsi="Arial" w:cs="Arial"/>
                              </w:rPr>
                              <w:t>en cuya virtud deben identificarse, analizarse y administrarse los factores o eventos que puedan afectar adversamente el cumplimiento de los fines, metas, objetivos, actividades y operaciones institucionales.</w:t>
                            </w:r>
                          </w:p>
                          <w:p w:rsidR="00FC1587" w:rsidRPr="00127CF1" w:rsidRDefault="00FC1587" w:rsidP="006C7F6D">
                            <w:pPr>
                              <w:pStyle w:val="Prrafodelista"/>
                              <w:numPr>
                                <w:ilvl w:val="0"/>
                                <w:numId w:val="15"/>
                              </w:numPr>
                              <w:spacing w:after="160" w:line="360" w:lineRule="auto"/>
                              <w:ind w:left="2552" w:hanging="284"/>
                              <w:jc w:val="both"/>
                              <w:rPr>
                                <w:rFonts w:ascii="Arial" w:hAnsi="Arial" w:cs="Arial"/>
                                <w:b/>
                              </w:rPr>
                            </w:pPr>
                            <w:r w:rsidRPr="00127CF1">
                              <w:rPr>
                                <w:rFonts w:ascii="Arial" w:hAnsi="Arial" w:cs="Arial"/>
                                <w:b/>
                              </w:rPr>
                              <w:t xml:space="preserve">Actividades de control gerencial; </w:t>
                            </w:r>
                            <w:r w:rsidRPr="00127CF1">
                              <w:rPr>
                                <w:rFonts w:ascii="Arial" w:hAnsi="Arial" w:cs="Arial"/>
                              </w:rPr>
                              <w:t>son las políticas y procedimientos de control que imparte la dirección, gerencia y los niveles ejecutivos competentes, en relación con las funciones asignadas al personal, a fin de asegurar el cumplimiento de los objetivos de la entidad.</w:t>
                            </w:r>
                          </w:p>
                          <w:p w:rsidR="00FC1587" w:rsidRDefault="00FC1587" w:rsidP="006C7F6D">
                            <w:pPr>
                              <w:spacing w:line="360" w:lineRule="auto"/>
                              <w:ind w:left="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CC0E" id="Rectángulo 18" o:spid="_x0000_s1040" style="position:absolute;left:0;text-align:left;margin-left:74.25pt;margin-top:.5pt;width:478.75pt;height:70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" o:allowincell="f" filled="f" strokeweight=".8pt">
                <v:path arrowok="t"/>
                <v:textbox>
                  <w:txbxContent>
                    <w:p w:rsidR="00FC1587" w:rsidRPr="00127CF1" w:rsidRDefault="00FC1587" w:rsidP="006C7F6D">
                      <w:pPr>
                        <w:spacing w:line="360" w:lineRule="auto"/>
                        <w:jc w:val="both"/>
                        <w:rPr>
                          <w:rFonts w:ascii="Arial" w:hAnsi="Arial" w:cs="Arial"/>
                        </w:rPr>
                      </w:pPr>
                    </w:p>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Estructura del control interno</w:t>
                      </w:r>
                    </w:p>
                    <w:p w:rsidR="00FC1587" w:rsidRPr="00127CF1" w:rsidRDefault="00FC1587" w:rsidP="006C7F6D">
                      <w:pPr>
                        <w:spacing w:line="360" w:lineRule="auto"/>
                        <w:ind w:left="2124"/>
                        <w:jc w:val="both"/>
                        <w:rPr>
                          <w:rFonts w:ascii="Arial" w:hAnsi="Arial" w:cs="Arial"/>
                        </w:rPr>
                      </w:pPr>
                      <w:r w:rsidRPr="00127CF1">
                        <w:rPr>
                          <w:rFonts w:ascii="Arial" w:hAnsi="Arial" w:cs="Arial"/>
                        </w:rPr>
                        <w:t>Ley de Control Interno de las entidades del Estado LEY Nº 28716 señala que: El funcionamiento del control interno es continuo, dinámico y alcanza a la totalidad de la organización y actividades institucionales, desarrollándose en forma previa, simultánea o posterior. Sus mecanismos y resultados son objeto de revisión y análisis permanente por la administración institucional con la finalidad de garantizar la agilidad, confiabilidad, actualización y perfeccionamiento del control interno, correspondiendo al Titular de la entidad la supervisión de su funcionamiento, bajo responsabilidad.</w:t>
                      </w:r>
                    </w:p>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Sistema de control interno</w:t>
                      </w:r>
                    </w:p>
                    <w:p w:rsidR="00FC1587" w:rsidRPr="00127CF1" w:rsidRDefault="00FC1587" w:rsidP="006C7F6D">
                      <w:pPr>
                        <w:spacing w:line="360" w:lineRule="auto"/>
                        <w:ind w:left="2124"/>
                        <w:jc w:val="both"/>
                        <w:rPr>
                          <w:rFonts w:ascii="Arial" w:hAnsi="Arial" w:cs="Arial"/>
                        </w:rPr>
                      </w:pPr>
                      <w:r w:rsidRPr="00127CF1">
                        <w:rPr>
                          <w:rFonts w:ascii="Arial" w:hAnsi="Arial" w:cs="Arial"/>
                        </w:rPr>
                        <w:t>Ley de Control Interno de las entidades del Estado LEY Nº 28716 señala que: Se denomina sistema de control interno al conjunto de acciones, actividades, planes, políticas, normas, registros, organización, procedimientos y métodos, incluyendo la actitud de las autoridades y el personal, organizados e instituidos en cada entidad del Estado, para la consecución de los objetivos.</w:t>
                      </w:r>
                    </w:p>
                    <w:p w:rsidR="00FC1587" w:rsidRPr="00127CF1" w:rsidRDefault="00FC1587" w:rsidP="006C7F6D">
                      <w:pPr>
                        <w:spacing w:line="360" w:lineRule="auto"/>
                        <w:ind w:left="1416" w:firstLine="708"/>
                        <w:jc w:val="both"/>
                        <w:rPr>
                          <w:rFonts w:ascii="Arial" w:hAnsi="Arial" w:cs="Arial"/>
                          <w:b/>
                        </w:rPr>
                      </w:pPr>
                      <w:r w:rsidRPr="00127CF1">
                        <w:rPr>
                          <w:rFonts w:ascii="Arial" w:hAnsi="Arial" w:cs="Arial"/>
                          <w:b/>
                        </w:rPr>
                        <w:t>Constituyen sus componentes:</w:t>
                      </w:r>
                    </w:p>
                    <w:p w:rsidR="00FC1587" w:rsidRPr="006C7F6D"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El ambiente de control;</w:t>
                      </w:r>
                      <w:r w:rsidRPr="00127CF1">
                        <w:rPr>
                          <w:rFonts w:ascii="Arial" w:hAnsi="Arial" w:cs="Arial"/>
                        </w:rPr>
                        <w:t xml:space="preserve"> entendido como el entorno organizacional favorable al ejercicio de prácticas, valores, conductas y reglas apropiadas para el funcionamiento del control interno y una gestión escrupulosa.</w:t>
                      </w:r>
                    </w:p>
                    <w:p w:rsidR="00FC1587" w:rsidRPr="00127CF1"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 xml:space="preserve">La evaluación de riesgos; </w:t>
                      </w:r>
                      <w:r w:rsidRPr="00127CF1">
                        <w:rPr>
                          <w:rFonts w:ascii="Arial" w:hAnsi="Arial" w:cs="Arial"/>
                        </w:rPr>
                        <w:t>en cuya virtud deben identificarse, analizarse y administrarse los factores o eventos que puedan afectar adversamente el cumplimiento de los fines, metas, objetivos, actividades y operaciones institucionales.</w:t>
                      </w:r>
                    </w:p>
                    <w:p w:rsidR="00FC1587" w:rsidRPr="00127CF1" w:rsidRDefault="00FC1587" w:rsidP="006C7F6D">
                      <w:pPr>
                        <w:pStyle w:val="Prrafodelista"/>
                        <w:numPr>
                          <w:ilvl w:val="0"/>
                          <w:numId w:val="15"/>
                        </w:numPr>
                        <w:spacing w:after="160" w:line="360" w:lineRule="auto"/>
                        <w:ind w:left="2552" w:hanging="284"/>
                        <w:jc w:val="both"/>
                        <w:rPr>
                          <w:rFonts w:ascii="Arial" w:hAnsi="Arial" w:cs="Arial"/>
                          <w:b/>
                        </w:rPr>
                      </w:pPr>
                      <w:r w:rsidRPr="00127CF1">
                        <w:rPr>
                          <w:rFonts w:ascii="Arial" w:hAnsi="Arial" w:cs="Arial"/>
                          <w:b/>
                        </w:rPr>
                        <w:t xml:space="preserve">Actividades de control gerencial; </w:t>
                      </w:r>
                      <w:r w:rsidRPr="00127CF1">
                        <w:rPr>
                          <w:rFonts w:ascii="Arial" w:hAnsi="Arial" w:cs="Arial"/>
                        </w:rPr>
                        <w:t>son las políticas y procedimientos de control que imparte la dirección, gerencia y los niveles ejecutivos competentes, en relación con las funciones asignadas al personal, a fin de asegurar el cumplimiento de los objetivos de la entidad.</w:t>
                      </w:r>
                    </w:p>
                    <w:p w:rsidR="00FC1587" w:rsidRDefault="00FC1587" w:rsidP="006C7F6D">
                      <w:pPr>
                        <w:spacing w:line="360" w:lineRule="auto"/>
                        <w:ind w:left="709"/>
                        <w:jc w:val="both"/>
                      </w:pPr>
                    </w:p>
                  </w:txbxContent>
                </v:textbox>
                <w10:wrap anchorx="page"/>
              </v:rect>
            </w:pict>
          </mc:Fallback>
        </mc:AlternateContent>
      </w: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83840" behindDoc="1" locked="0" layoutInCell="0" allowOverlap="1" wp14:anchorId="591C8CAE" wp14:editId="374DE706">
                <wp:simplePos x="0" y="0"/>
                <wp:positionH relativeFrom="page">
                  <wp:posOffset>942975</wp:posOffset>
                </wp:positionH>
                <wp:positionV relativeFrom="paragraph">
                  <wp:posOffset>6350</wp:posOffset>
                </wp:positionV>
                <wp:extent cx="6080125" cy="8772525"/>
                <wp:effectExtent l="0" t="0" r="15875"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7725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127CF1"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 xml:space="preserve">Las actividades de prevención y monitoreo; </w:t>
                            </w:r>
                            <w:r w:rsidRPr="00127CF1">
                              <w:rPr>
                                <w:rFonts w:ascii="Arial" w:hAnsi="Arial" w:cs="Arial"/>
                              </w:rPr>
                              <w:t>referidas a las acciones que deben ser adoptadas en el desempeño de las funciones asignadas, a fin de cuidar y asegurar respectivamente, su idoneidad y calidad para la consecución de los objetivos del control interno.</w:t>
                            </w:r>
                          </w:p>
                          <w:p w:rsidR="00FC1587" w:rsidRPr="00127CF1"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 xml:space="preserve">Los sistemas de información y comunicación; </w:t>
                            </w:r>
                            <w:r w:rsidRPr="00127CF1">
                              <w:rPr>
                                <w:rFonts w:ascii="Arial" w:hAnsi="Arial" w:cs="Arial"/>
                              </w:rPr>
                              <w:t>a través de los cuales el registro, procesamiento, integración y divulgación de la información, con bases de datos y soluciones informáticas accesibles y modernas, sirva efectivamente para dotar de confiabilidad, transparencia y eficiencia a los procesos de gestión y control interno institucional.</w:t>
                            </w:r>
                          </w:p>
                          <w:p w:rsidR="00FC1587" w:rsidRPr="00127CF1"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El seguimiento de resultados</w:t>
                            </w:r>
                            <w:r w:rsidRPr="00127CF1">
                              <w:rPr>
                                <w:rFonts w:ascii="Arial" w:hAnsi="Arial" w:cs="Arial"/>
                              </w:rPr>
                              <w:t>; consistente en la revisión y verificación actualizadas sobre la atención y logros de las medidas de control interno implantadas, incluyendo la implementación de las recomendaciones formuladas en sus informes por los órganos del Sistema Nacional de Control.</w:t>
                            </w:r>
                          </w:p>
                          <w:p w:rsidR="00FC1587" w:rsidRPr="006C7F6D"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 xml:space="preserve">Los compromisos de mejoramiento; </w:t>
                            </w:r>
                            <w:r w:rsidRPr="00127CF1">
                              <w:rPr>
                                <w:rFonts w:ascii="Arial" w:hAnsi="Arial" w:cs="Arial"/>
                              </w:rPr>
                              <w:t xml:space="preserve">por cuyo mérito los órganos y personal de la administración institucional efectúan autoevaluaciones conducentes al mejor desarrollo del control interno e informan sobre cualquier desviación o deficiencia susceptible de corrección, obligándose a dar cumplimiento a las disposiciones o recomendaciones que se formulen para la mejora u optimización de sus labores. </w:t>
                            </w:r>
                          </w:p>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Funcionamiento del Control Interno</w:t>
                            </w:r>
                          </w:p>
                          <w:p w:rsidR="00FC1587" w:rsidRPr="00127CF1" w:rsidRDefault="00FC1587" w:rsidP="006C7F6D">
                            <w:pPr>
                              <w:spacing w:line="360" w:lineRule="auto"/>
                              <w:ind w:left="2124"/>
                              <w:jc w:val="both"/>
                              <w:rPr>
                                <w:rFonts w:ascii="Arial" w:hAnsi="Arial" w:cs="Arial"/>
                              </w:rPr>
                            </w:pPr>
                            <w:r w:rsidRPr="00127CF1">
                              <w:rPr>
                                <w:rFonts w:ascii="Arial" w:hAnsi="Arial" w:cs="Arial"/>
                              </w:rPr>
                              <w:t>La Ley de Control Interno de las Entidades del Estado. Ley 28716 señala que:</w:t>
                            </w:r>
                          </w:p>
                          <w:p w:rsidR="00FC1587" w:rsidRPr="00127CF1" w:rsidRDefault="00FC1587" w:rsidP="006C7F6D">
                            <w:pPr>
                              <w:pStyle w:val="Textoindependiente"/>
                              <w:spacing w:before="161" w:line="360" w:lineRule="auto"/>
                              <w:ind w:left="2124" w:right="2"/>
                              <w:jc w:val="both"/>
                              <w:rPr>
                                <w:rFonts w:ascii="Arial" w:hAnsi="Arial" w:cs="Arial"/>
                              </w:rPr>
                            </w:pPr>
                            <w:r w:rsidRPr="00127CF1">
                              <w:rPr>
                                <w:rFonts w:ascii="Arial" w:hAnsi="Arial" w:cs="Arial"/>
                              </w:rPr>
                              <w:t>El funcionamiento del control interno es continuo, dinámico y alcanza a la totalidad de la organización y actividades institucionales, desarrollándose en forma previa, simultánea o posterior. Sus mecanismos y resultados son objeto de revisión y análisis permanente por la administración institucional con la finalidad de garantizar la agilidad, confiabilidad, actualización y perfeccionamiento del control interno, correspondiendo al Titular de la entidad la supervisión de su funcionamiento, bajo responsabilidad. (Art. 5).</w:t>
                            </w:r>
                          </w:p>
                          <w:p w:rsidR="00FC1587" w:rsidRDefault="00FC1587" w:rsidP="006C7F6D">
                            <w:pPr>
                              <w:spacing w:line="360" w:lineRule="auto"/>
                              <w:ind w:left="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8CAE" id="Rectángulo 19" o:spid="_x0000_s1041" style="position:absolute;left:0;text-align:left;margin-left:74.25pt;margin-top:.5pt;width:478.75pt;height:690.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" o:allowincell="f" filled="f" strokeweight=".8pt">
                <v:path arrowok="t"/>
                <v:textbox>
                  <w:txbxContent>
                    <w:p w:rsidR="00FC1587" w:rsidRPr="00127CF1"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 xml:space="preserve">Las actividades de prevención y monitoreo; </w:t>
                      </w:r>
                      <w:r w:rsidRPr="00127CF1">
                        <w:rPr>
                          <w:rFonts w:ascii="Arial" w:hAnsi="Arial" w:cs="Arial"/>
                        </w:rPr>
                        <w:t>referidas a las acciones que deben ser adoptadas en el desempeño de las funciones asignadas, a fin de cuidar y asegurar respectivamente, su idoneidad y calidad para la consecución de los objetivos del control interno.</w:t>
                      </w:r>
                    </w:p>
                    <w:p w:rsidR="00FC1587" w:rsidRPr="00127CF1"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 xml:space="preserve">Los sistemas de información y comunicación; </w:t>
                      </w:r>
                      <w:r w:rsidRPr="00127CF1">
                        <w:rPr>
                          <w:rFonts w:ascii="Arial" w:hAnsi="Arial" w:cs="Arial"/>
                        </w:rPr>
                        <w:t>a través de los cuales el registro, procesamiento, integración y divulgación de la información, con bases de datos y soluciones informáticas accesibles y modernas, sirva efectivamente para dotar de confiabilidad, transparencia y eficiencia a los procesos de gestión y control interno institucional.</w:t>
                      </w:r>
                    </w:p>
                    <w:p w:rsidR="00FC1587" w:rsidRPr="00127CF1"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El seguimiento de resultados</w:t>
                      </w:r>
                      <w:r w:rsidRPr="00127CF1">
                        <w:rPr>
                          <w:rFonts w:ascii="Arial" w:hAnsi="Arial" w:cs="Arial"/>
                        </w:rPr>
                        <w:t>; consistente en la revisión y verificación actualizadas sobre la atención y logros de las medidas de control interno implantadas, incluyendo la implementación de las recomendaciones formuladas en sus informes por los órganos del Sistema Nacional de Control.</w:t>
                      </w:r>
                    </w:p>
                    <w:p w:rsidR="00FC1587" w:rsidRPr="006C7F6D" w:rsidRDefault="00FC1587" w:rsidP="006C7F6D">
                      <w:pPr>
                        <w:pStyle w:val="Prrafodelista"/>
                        <w:numPr>
                          <w:ilvl w:val="0"/>
                          <w:numId w:val="15"/>
                        </w:numPr>
                        <w:spacing w:after="160" w:line="360" w:lineRule="auto"/>
                        <w:ind w:left="2552" w:hanging="284"/>
                        <w:jc w:val="both"/>
                        <w:rPr>
                          <w:rFonts w:ascii="Arial" w:hAnsi="Arial" w:cs="Arial"/>
                        </w:rPr>
                      </w:pPr>
                      <w:r w:rsidRPr="00127CF1">
                        <w:rPr>
                          <w:rFonts w:ascii="Arial" w:hAnsi="Arial" w:cs="Arial"/>
                          <w:b/>
                        </w:rPr>
                        <w:t xml:space="preserve">Los compromisos de mejoramiento; </w:t>
                      </w:r>
                      <w:r w:rsidRPr="00127CF1">
                        <w:rPr>
                          <w:rFonts w:ascii="Arial" w:hAnsi="Arial" w:cs="Arial"/>
                        </w:rPr>
                        <w:t xml:space="preserve">por cuyo mérito los órganos y personal de la administración institucional efectúan autoevaluaciones conducentes al mejor desarrollo del control interno e informan sobre cualquier desviación o deficiencia susceptible de corrección, obligándose a dar cumplimiento a las disposiciones o recomendaciones que se formulen para la mejora u optimización de sus labores. </w:t>
                      </w:r>
                    </w:p>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Funcionamiento del Control Interno</w:t>
                      </w:r>
                    </w:p>
                    <w:p w:rsidR="00FC1587" w:rsidRPr="00127CF1" w:rsidRDefault="00FC1587" w:rsidP="006C7F6D">
                      <w:pPr>
                        <w:spacing w:line="360" w:lineRule="auto"/>
                        <w:ind w:left="2124"/>
                        <w:jc w:val="both"/>
                        <w:rPr>
                          <w:rFonts w:ascii="Arial" w:hAnsi="Arial" w:cs="Arial"/>
                        </w:rPr>
                      </w:pPr>
                      <w:r w:rsidRPr="00127CF1">
                        <w:rPr>
                          <w:rFonts w:ascii="Arial" w:hAnsi="Arial" w:cs="Arial"/>
                        </w:rPr>
                        <w:t>La Ley de Control Interno de las Entidades del Estado. Ley 28716 señala que:</w:t>
                      </w:r>
                    </w:p>
                    <w:p w:rsidR="00FC1587" w:rsidRPr="00127CF1" w:rsidRDefault="00FC1587" w:rsidP="006C7F6D">
                      <w:pPr>
                        <w:pStyle w:val="Textoindependiente"/>
                        <w:spacing w:before="161" w:line="360" w:lineRule="auto"/>
                        <w:ind w:left="2124" w:right="2"/>
                        <w:jc w:val="both"/>
                        <w:rPr>
                          <w:rFonts w:ascii="Arial" w:hAnsi="Arial" w:cs="Arial"/>
                        </w:rPr>
                      </w:pPr>
                      <w:r w:rsidRPr="00127CF1">
                        <w:rPr>
                          <w:rFonts w:ascii="Arial" w:hAnsi="Arial" w:cs="Arial"/>
                        </w:rPr>
                        <w:t>El funcionamiento del control interno es continuo, dinámico y alcanza a la totalidad de la organización y actividades institucionales, desarrollándose en forma previa, simultánea o posterior. Sus mecanismos y resultados son objeto de revisión y análisis permanente por la administración institucional con la finalidad de garantizar la agilidad, confiabilidad, actualización y perfeccionamiento del control interno, correspondiendo al Titular de la entidad la supervisión de su funcionamiento, bajo responsabilidad. (Art. 5).</w:t>
                      </w:r>
                    </w:p>
                    <w:p w:rsidR="00FC1587" w:rsidRDefault="00FC1587" w:rsidP="006C7F6D">
                      <w:pPr>
                        <w:spacing w:line="360" w:lineRule="auto"/>
                        <w:ind w:left="709"/>
                        <w:jc w:val="both"/>
                      </w:pPr>
                    </w:p>
                  </w:txbxContent>
                </v:textbox>
                <w10:wrap anchorx="page"/>
              </v:rect>
            </w:pict>
          </mc:Fallback>
        </mc:AlternateContent>
      </w: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85888" behindDoc="1" locked="0" layoutInCell="0" allowOverlap="1" wp14:anchorId="3A89688D" wp14:editId="447CAB3C">
                <wp:simplePos x="0" y="0"/>
                <wp:positionH relativeFrom="page">
                  <wp:posOffset>942975</wp:posOffset>
                </wp:positionH>
                <wp:positionV relativeFrom="paragraph">
                  <wp:posOffset>6350</wp:posOffset>
                </wp:positionV>
                <wp:extent cx="6080125" cy="3286125"/>
                <wp:effectExtent l="0" t="0" r="15875" b="2857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2861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Modelo de Implementación del Sistema de Control Interno</w:t>
                            </w:r>
                          </w:p>
                          <w:p w:rsidR="00FC1587" w:rsidRPr="00127CF1" w:rsidRDefault="00FC1587" w:rsidP="006C7F6D">
                            <w:pPr>
                              <w:pStyle w:val="Textoindependiente"/>
                              <w:spacing w:before="161" w:line="360" w:lineRule="auto"/>
                              <w:ind w:left="2124" w:right="2" w:firstLine="2"/>
                              <w:jc w:val="both"/>
                              <w:rPr>
                                <w:rFonts w:ascii="Arial" w:hAnsi="Arial" w:cs="Arial"/>
                              </w:rPr>
                            </w:pPr>
                            <w:r w:rsidRPr="00127CF1">
                              <w:rPr>
                                <w:rFonts w:ascii="Arial" w:hAnsi="Arial" w:cs="Arial"/>
                              </w:rPr>
                              <w:t>Según la Resolución de Contraloría N° 149 -2016 CG El Modelo de implementación del SCI en las entidades del Estado comprende las fases de planificación, ejecución y evaluación, constituida cada una de ellas por etapas y estas últimas por actividades, las cuales se desarrollan secuencialmente a fin de consolidar el Control interno de la entidad.</w:t>
                            </w:r>
                          </w:p>
                          <w:p w:rsidR="00FC1587" w:rsidRPr="00127CF1" w:rsidRDefault="00FC1587" w:rsidP="006C7F6D">
                            <w:pPr>
                              <w:pStyle w:val="Textoindependiente"/>
                              <w:spacing w:before="161" w:line="360" w:lineRule="auto"/>
                              <w:ind w:left="2124" w:right="2" w:firstLine="2"/>
                              <w:jc w:val="both"/>
                              <w:rPr>
                                <w:rFonts w:ascii="Arial" w:hAnsi="Arial" w:cs="Arial"/>
                              </w:rPr>
                            </w:pPr>
                            <w:r w:rsidRPr="00127CF1">
                              <w:rPr>
                                <w:rFonts w:ascii="Arial" w:hAnsi="Arial" w:cs="Arial"/>
                              </w:rPr>
                              <w:t>Las entidades deben iniciar o complementar su Modelo de implementación observando en qué etapa y fase se encuentran, de tal manera que cada entidad culmine la implementación oportunamente.</w:t>
                            </w:r>
                          </w:p>
                          <w:p w:rsidR="00FC1587" w:rsidRDefault="00FC1587" w:rsidP="006C7F6D">
                            <w:pPr>
                              <w:spacing w:line="360" w:lineRule="auto"/>
                              <w:ind w:left="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9688D" id="Rectángulo 22" o:spid="_x0000_s1042" style="position:absolute;left:0;text-align:left;margin-left:74.25pt;margin-top:.5pt;width:478.75pt;height:258.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" o:allowincell="f" filled="f" strokeweight=".8pt">
                <v:path arrowok="t"/>
                <v:textbox>
                  <w:txbxContent>
                    <w:p w:rsidR="00FC1587" w:rsidRPr="00127CF1" w:rsidRDefault="00FC1587" w:rsidP="006C7F6D">
                      <w:pPr>
                        <w:pStyle w:val="Default"/>
                        <w:numPr>
                          <w:ilvl w:val="1"/>
                          <w:numId w:val="11"/>
                        </w:numPr>
                        <w:spacing w:after="13" w:line="360" w:lineRule="auto"/>
                        <w:ind w:left="1701" w:hanging="283"/>
                        <w:jc w:val="both"/>
                        <w:rPr>
                          <w:b/>
                          <w:lang w:val="es-ES"/>
                        </w:rPr>
                      </w:pPr>
                      <w:r w:rsidRPr="00127CF1">
                        <w:rPr>
                          <w:b/>
                          <w:lang w:val="es-ES"/>
                        </w:rPr>
                        <w:t>Modelo de Implementación del Sistema de Control Interno</w:t>
                      </w:r>
                    </w:p>
                    <w:p w:rsidR="00FC1587" w:rsidRPr="00127CF1" w:rsidRDefault="00FC1587" w:rsidP="006C7F6D">
                      <w:pPr>
                        <w:pStyle w:val="Textoindependiente"/>
                        <w:spacing w:before="161" w:line="360" w:lineRule="auto"/>
                        <w:ind w:left="2124" w:right="2" w:firstLine="2"/>
                        <w:jc w:val="both"/>
                        <w:rPr>
                          <w:rFonts w:ascii="Arial" w:hAnsi="Arial" w:cs="Arial"/>
                        </w:rPr>
                      </w:pPr>
                      <w:r w:rsidRPr="00127CF1">
                        <w:rPr>
                          <w:rFonts w:ascii="Arial" w:hAnsi="Arial" w:cs="Arial"/>
                        </w:rPr>
                        <w:t>Según la Resolución de Contraloría N° 149 -2016 CG El Modelo de implementación del SCI en las entidades del Estado comprende las fases de planificación, ejecución y evaluación, constituida cada una de ellas por etapas y estas últimas por actividades, las cuales se desarrollan secuencialmente a fin de consolidar el Control interno de la entidad.</w:t>
                      </w:r>
                    </w:p>
                    <w:p w:rsidR="00FC1587" w:rsidRPr="00127CF1" w:rsidRDefault="00FC1587" w:rsidP="006C7F6D">
                      <w:pPr>
                        <w:pStyle w:val="Textoindependiente"/>
                        <w:spacing w:before="161" w:line="360" w:lineRule="auto"/>
                        <w:ind w:left="2124" w:right="2" w:firstLine="2"/>
                        <w:jc w:val="both"/>
                        <w:rPr>
                          <w:rFonts w:ascii="Arial" w:hAnsi="Arial" w:cs="Arial"/>
                        </w:rPr>
                      </w:pPr>
                      <w:r w:rsidRPr="00127CF1">
                        <w:rPr>
                          <w:rFonts w:ascii="Arial" w:hAnsi="Arial" w:cs="Arial"/>
                        </w:rPr>
                        <w:t>Las entidades deben iniciar o complementar su Modelo de implementación observando en qué etapa y fase se encuentran, de tal manera que cada entidad culmine la implementación oportunamente.</w:t>
                      </w:r>
                    </w:p>
                    <w:p w:rsidR="00FC1587" w:rsidRDefault="00FC1587" w:rsidP="006C7F6D">
                      <w:pPr>
                        <w:spacing w:line="360" w:lineRule="auto"/>
                        <w:ind w:left="709"/>
                        <w:jc w:val="both"/>
                      </w:pPr>
                    </w:p>
                  </w:txbxContent>
                </v:textbox>
                <w10:wrap anchorx="page"/>
              </v:rect>
            </w:pict>
          </mc:Fallback>
        </mc:AlternateContent>
      </w: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6C7F6D" w:rsidRDefault="006C7F6D" w:rsidP="006C7F6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Hipótesis</w:t>
      </w:r>
    </w:p>
    <w:p w:rsidR="00B27533" w:rsidRPr="00A51AF4" w:rsidRDefault="00B27533" w:rsidP="00B27533">
      <w:pPr>
        <w:tabs>
          <w:tab w:val="left" w:pos="1635"/>
        </w:tabs>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9504" behindDoc="1" locked="0" layoutInCell="0" allowOverlap="1" wp14:anchorId="3E111745" wp14:editId="30B6974C">
                <wp:simplePos x="0" y="0"/>
                <wp:positionH relativeFrom="page">
                  <wp:posOffset>942975</wp:posOffset>
                </wp:positionH>
                <wp:positionV relativeFrom="paragraph">
                  <wp:posOffset>183516</wp:posOffset>
                </wp:positionV>
                <wp:extent cx="6165850" cy="762000"/>
                <wp:effectExtent l="0" t="0" r="2540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7620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9A2EC6" w:rsidRDefault="00FC1587" w:rsidP="006C7F6D">
                            <w:pPr>
                              <w:spacing w:before="120" w:after="120" w:line="360" w:lineRule="auto"/>
                              <w:jc w:val="both"/>
                              <w:rPr>
                                <w:rFonts w:ascii="Arial" w:eastAsia="Calibri" w:hAnsi="Arial" w:cs="Arial"/>
                                <w:lang w:val="es-ES"/>
                              </w:rPr>
                            </w:pPr>
                            <w:r>
                              <w:rPr>
                                <w:rFonts w:ascii="Arial" w:eastAsia="Calibri" w:hAnsi="Arial" w:cs="Arial"/>
                                <w:lang w:val="es-ES"/>
                              </w:rPr>
                              <w:t>E</w:t>
                            </w:r>
                            <w:r w:rsidRPr="009A2EC6">
                              <w:rPr>
                                <w:rFonts w:ascii="Arial" w:eastAsia="Calibri" w:hAnsi="Arial" w:cs="Arial"/>
                                <w:lang w:val="es-ES"/>
                              </w:rPr>
                              <w:t xml:space="preserve">l nivel de Implementación del Control Interno </w:t>
                            </w:r>
                            <w:r>
                              <w:rPr>
                                <w:rFonts w:ascii="Arial" w:eastAsia="Calibri" w:hAnsi="Arial" w:cs="Arial"/>
                                <w:lang w:val="es-ES"/>
                              </w:rPr>
                              <w:t xml:space="preserve">incide en forma favorable </w:t>
                            </w:r>
                            <w:r w:rsidRPr="009A2EC6">
                              <w:rPr>
                                <w:rFonts w:ascii="Arial" w:eastAsia="Calibri" w:hAnsi="Arial" w:cs="Arial"/>
                                <w:lang w:val="es-ES"/>
                              </w:rPr>
                              <w:t>en la evaluación de la Gestión en las Municipalidades Distritales de la Provincia de Trujillo, año 2019.</w:t>
                            </w:r>
                          </w:p>
                          <w:p w:rsidR="00FC1587" w:rsidRPr="006C7F6D" w:rsidRDefault="00FC1587" w:rsidP="00B27533">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11745" id="Rectángulo 5" o:spid="_x0000_s1043" style="position:absolute;margin-left:74.25pt;margin-top:14.45pt;width:485.5pt;height:6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" o:allowincell="f" filled="f" strokeweight=".8pt">
                <v:path arrowok="t"/>
                <v:textbox>
                  <w:txbxContent>
                    <w:p w:rsidR="00FC1587" w:rsidRPr="009A2EC6" w:rsidRDefault="00FC1587" w:rsidP="006C7F6D">
                      <w:pPr>
                        <w:spacing w:before="120" w:after="120" w:line="360" w:lineRule="auto"/>
                        <w:jc w:val="both"/>
                        <w:rPr>
                          <w:rFonts w:ascii="Arial" w:eastAsia="Calibri" w:hAnsi="Arial" w:cs="Arial"/>
                          <w:lang w:val="es-ES"/>
                        </w:rPr>
                      </w:pPr>
                      <w:r>
                        <w:rPr>
                          <w:rFonts w:ascii="Arial" w:eastAsia="Calibri" w:hAnsi="Arial" w:cs="Arial"/>
                          <w:lang w:val="es-ES"/>
                        </w:rPr>
                        <w:t>E</w:t>
                      </w:r>
                      <w:r w:rsidRPr="009A2EC6">
                        <w:rPr>
                          <w:rFonts w:ascii="Arial" w:eastAsia="Calibri" w:hAnsi="Arial" w:cs="Arial"/>
                          <w:lang w:val="es-ES"/>
                        </w:rPr>
                        <w:t xml:space="preserve">l nivel de Implementación del Control Interno </w:t>
                      </w:r>
                      <w:r>
                        <w:rPr>
                          <w:rFonts w:ascii="Arial" w:eastAsia="Calibri" w:hAnsi="Arial" w:cs="Arial"/>
                          <w:lang w:val="es-ES"/>
                        </w:rPr>
                        <w:t xml:space="preserve">incide en forma favorable </w:t>
                      </w:r>
                      <w:r w:rsidRPr="009A2EC6">
                        <w:rPr>
                          <w:rFonts w:ascii="Arial" w:eastAsia="Calibri" w:hAnsi="Arial" w:cs="Arial"/>
                          <w:lang w:val="es-ES"/>
                        </w:rPr>
                        <w:t>en la evaluación de la Gestión en las Municipalidades Distritales de la Provincia de Trujillo, año 2019.</w:t>
                      </w:r>
                    </w:p>
                    <w:p w:rsidR="00FC1587" w:rsidRPr="006C7F6D" w:rsidRDefault="00FC1587" w:rsidP="00B27533">
                      <w:pPr>
                        <w:jc w:val="both"/>
                        <w:rPr>
                          <w:lang w:val="es-ES"/>
                        </w:rPr>
                      </w:pPr>
                    </w:p>
                  </w:txbxContent>
                </v:textbox>
                <w10:wrap anchorx="page"/>
              </v:rect>
            </w:pict>
          </mc:Fallback>
        </mc:AlternateContent>
      </w:r>
    </w:p>
    <w:p w:rsidR="00B27533" w:rsidRPr="00A51AF4" w:rsidRDefault="00B27533" w:rsidP="00B27533">
      <w:pPr>
        <w:tabs>
          <w:tab w:val="left" w:pos="1635"/>
        </w:tabs>
        <w:rPr>
          <w:rFonts w:ascii="Arial" w:eastAsia="Times New Roman" w:hAnsi="Arial" w:cs="Arial"/>
          <w:sz w:val="16"/>
          <w:szCs w:val="16"/>
          <w:lang w:eastAsia="es-PE"/>
        </w:rPr>
      </w:pPr>
    </w:p>
    <w:p w:rsidR="00B27533" w:rsidRPr="00A51AF4" w:rsidRDefault="00B27533" w:rsidP="00B27533">
      <w:pPr>
        <w:tabs>
          <w:tab w:val="left" w:pos="1635"/>
        </w:tabs>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6C7F6D" w:rsidRPr="00A51AF4" w:rsidRDefault="006C7F6D" w:rsidP="00B27533">
      <w:pPr>
        <w:rPr>
          <w:rFonts w:ascii="Arial" w:eastAsia="Times New Roman" w:hAnsi="Arial" w:cs="Arial"/>
          <w:sz w:val="16"/>
          <w:szCs w:val="16"/>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Metodología</w:t>
      </w:r>
      <w:r>
        <w:rPr>
          <w:rFonts w:ascii="Arial" w:eastAsia="Times New Roman" w:hAnsi="Arial" w:cs="Arial"/>
          <w:b/>
          <w:bCs/>
          <w:w w:val="103"/>
          <w:sz w:val="17"/>
          <w:szCs w:val="17"/>
          <w:lang w:eastAsia="es-PE"/>
        </w:rPr>
        <w:t xml:space="preserve"> (Diseño experimental en detalle)</w:t>
      </w:r>
    </w:p>
    <w:p w:rsidR="00B27533" w:rsidRPr="00A51AF4" w:rsidRDefault="00B27533" w:rsidP="00B27533">
      <w:pPr>
        <w:rPr>
          <w:rFonts w:ascii="Arial" w:eastAsia="Times New Roman" w:hAnsi="Arial" w:cs="Arial"/>
          <w:sz w:val="16"/>
          <w:szCs w:val="16"/>
          <w:lang w:eastAsia="es-PE"/>
        </w:rPr>
      </w:pPr>
    </w:p>
    <w:p w:rsidR="00B27533" w:rsidRPr="00A51AF4" w:rsidRDefault="00FC1587" w:rsidP="00B27533">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0528" behindDoc="1" locked="0" layoutInCell="0" allowOverlap="1" wp14:anchorId="3F16F328" wp14:editId="6E7B20B7">
                <wp:simplePos x="0" y="0"/>
                <wp:positionH relativeFrom="page">
                  <wp:posOffset>914400</wp:posOffset>
                </wp:positionH>
                <wp:positionV relativeFrom="paragraph">
                  <wp:posOffset>5080</wp:posOffset>
                </wp:positionV>
                <wp:extent cx="6165850" cy="3152775"/>
                <wp:effectExtent l="0" t="0" r="2540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31527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FC1587" w:rsidRDefault="00FC1587" w:rsidP="00FC1587">
                            <w:pPr>
                              <w:pStyle w:val="Sinespaciado"/>
                              <w:rPr>
                                <w:rFonts w:ascii="Arial" w:hAnsi="Arial" w:cs="Arial"/>
                                <w:b/>
                                <w:lang w:eastAsia="es-PE"/>
                              </w:rPr>
                            </w:pPr>
                            <w:r w:rsidRPr="00FC1587">
                              <w:rPr>
                                <w:rFonts w:ascii="Arial" w:hAnsi="Arial" w:cs="Arial"/>
                                <w:b/>
                                <w:lang w:eastAsia="es-PE"/>
                              </w:rPr>
                              <w:t>Población</w:t>
                            </w:r>
                          </w:p>
                          <w:p w:rsidR="00FC1587" w:rsidRPr="00FC1587" w:rsidRDefault="00FC1587" w:rsidP="00FC1587">
                            <w:pPr>
                              <w:pStyle w:val="Sinespaciado"/>
                              <w:rPr>
                                <w:rFonts w:ascii="Arial" w:hAnsi="Arial" w:cs="Arial"/>
                                <w:lang w:eastAsia="es-PE"/>
                              </w:rPr>
                            </w:pPr>
                            <w:r w:rsidRPr="00FC1587">
                              <w:rPr>
                                <w:rFonts w:ascii="Arial" w:hAnsi="Arial" w:cs="Arial"/>
                                <w:lang w:eastAsia="es-PE"/>
                              </w:rPr>
                              <w:t>Estará constituida por las Municipalidades distritales de la Provincia de Trujillo. </w:t>
                            </w:r>
                          </w:p>
                          <w:p w:rsidR="00FC1587" w:rsidRDefault="00FC1587" w:rsidP="00FC1587">
                            <w:pPr>
                              <w:pStyle w:val="Sinespaciado"/>
                              <w:rPr>
                                <w:rFonts w:ascii="Arial" w:hAnsi="Arial" w:cs="Arial"/>
                                <w:lang w:eastAsia="es-PE"/>
                              </w:rPr>
                            </w:pPr>
                          </w:p>
                          <w:p w:rsidR="00FC1587" w:rsidRPr="00FC1587" w:rsidRDefault="00FC1587" w:rsidP="00FC1587">
                            <w:pPr>
                              <w:pStyle w:val="Sinespaciado"/>
                              <w:rPr>
                                <w:rFonts w:ascii="Arial" w:hAnsi="Arial" w:cs="Arial"/>
                                <w:b/>
                                <w:lang w:eastAsia="es-PE"/>
                              </w:rPr>
                            </w:pPr>
                            <w:r w:rsidRPr="00FC1587">
                              <w:rPr>
                                <w:rFonts w:ascii="Arial" w:hAnsi="Arial" w:cs="Arial"/>
                                <w:b/>
                                <w:lang w:eastAsia="es-PE"/>
                              </w:rPr>
                              <w:t>Muestra</w:t>
                            </w:r>
                          </w:p>
                          <w:p w:rsidR="00FC1587" w:rsidRPr="00FC1587" w:rsidRDefault="00FC1587" w:rsidP="00FC1587">
                            <w:pPr>
                              <w:pStyle w:val="Sinespaciado"/>
                              <w:rPr>
                                <w:rFonts w:ascii="Arial" w:hAnsi="Arial" w:cs="Arial"/>
                                <w:lang w:eastAsia="es-PE"/>
                              </w:rPr>
                            </w:pPr>
                            <w:r w:rsidRPr="00FC1587">
                              <w:rPr>
                                <w:rFonts w:ascii="Arial" w:hAnsi="Arial" w:cs="Arial"/>
                                <w:lang w:eastAsia="es-PE"/>
                              </w:rPr>
                              <w:t>Estará constituida por las Gerencias de las Municipalidades distritales de la Provincia de Trujillo.</w:t>
                            </w:r>
                          </w:p>
                          <w:p w:rsidR="00FC1587" w:rsidRPr="00FC1587" w:rsidRDefault="00FC1587" w:rsidP="00FC1587">
                            <w:pPr>
                              <w:pStyle w:val="Sinespaciado"/>
                              <w:rPr>
                                <w:rFonts w:ascii="Arial" w:hAnsi="Arial" w:cs="Arial"/>
                                <w:lang w:eastAsia="es-PE"/>
                              </w:rPr>
                            </w:pPr>
                            <w:r w:rsidRPr="00FC1587">
                              <w:rPr>
                                <w:rFonts w:ascii="Arial" w:hAnsi="Arial" w:cs="Arial"/>
                                <w:lang w:eastAsia="es-PE"/>
                              </w:rPr>
                              <w:t> </w:t>
                            </w:r>
                          </w:p>
                          <w:p w:rsidR="00FC1587" w:rsidRPr="00FC1587" w:rsidRDefault="00FC1587" w:rsidP="00FC1587">
                            <w:pPr>
                              <w:pStyle w:val="Sinespaciado"/>
                              <w:rPr>
                                <w:rFonts w:ascii="Arial" w:hAnsi="Arial" w:cs="Arial"/>
                                <w:b/>
                                <w:lang w:eastAsia="es-PE"/>
                              </w:rPr>
                            </w:pPr>
                            <w:r w:rsidRPr="00FC1587">
                              <w:rPr>
                                <w:rFonts w:ascii="Arial" w:hAnsi="Arial" w:cs="Arial"/>
                                <w:b/>
                                <w:lang w:eastAsia="es-PE"/>
                              </w:rPr>
                              <w:t>Métodos</w:t>
                            </w:r>
                          </w:p>
                          <w:p w:rsidR="00FC1587" w:rsidRPr="00FC1587" w:rsidRDefault="00FC1587" w:rsidP="00FC1587">
                            <w:pPr>
                              <w:pStyle w:val="Sinespaciado"/>
                              <w:rPr>
                                <w:rFonts w:ascii="Arial" w:hAnsi="Arial" w:cs="Arial"/>
                                <w:b/>
                                <w:lang w:eastAsia="es-PE"/>
                              </w:rPr>
                            </w:pPr>
                            <w:r w:rsidRPr="00FC1587">
                              <w:rPr>
                                <w:rFonts w:ascii="Arial" w:hAnsi="Arial" w:cs="Arial"/>
                                <w:b/>
                                <w:lang w:eastAsia="es-PE"/>
                              </w:rPr>
                              <w:t>Diseño de Investigación</w:t>
                            </w:r>
                          </w:p>
                          <w:p w:rsidR="00FC1587" w:rsidRPr="00FC1587" w:rsidRDefault="00FC1587" w:rsidP="00FC1587">
                            <w:pPr>
                              <w:jc w:val="both"/>
                              <w:rPr>
                                <w:rFonts w:ascii="Arial" w:eastAsia="Times New Roman" w:hAnsi="Arial" w:cs="Arial"/>
                                <w:color w:val="000000"/>
                                <w:lang w:eastAsia="es-PE"/>
                              </w:rPr>
                            </w:pPr>
                            <w:r w:rsidRPr="00FC1587">
                              <w:rPr>
                                <w:rFonts w:ascii="Arial" w:eastAsia="Times New Roman" w:hAnsi="Arial" w:cs="Arial"/>
                                <w:color w:val="000000"/>
                                <w:lang w:eastAsia="es-PE"/>
                              </w:rPr>
                              <w:t>El diseño que se utilizará para efectos del presente trabajo de investigación, es el que corresponde al diseño Descriptivo Correlacional que enfatizara en el diagnóstico del control interno de las Municipalidades distritales de la Provincia de Trujillo. </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 </w:t>
                            </w: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O1 ---------  x  --------- O2</w:t>
                            </w: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Donde:</w:t>
                            </w:r>
                          </w:p>
                          <w:p w:rsidR="00FC1587" w:rsidRPr="00A43A2B" w:rsidRDefault="00FC1587" w:rsidP="00FC1587">
                            <w:pPr>
                              <w:pStyle w:val="Prrafodelista"/>
                              <w:ind w:left="1440"/>
                              <w:rPr>
                                <w:rFonts w:ascii="Arial" w:eastAsia="Times New Roman" w:hAnsi="Arial" w:cs="Arial"/>
                                <w:color w:val="000000"/>
                                <w:sz w:val="20"/>
                                <w:szCs w:val="20"/>
                                <w:lang w:eastAsia="es-PE"/>
                              </w:rPr>
                            </w:pPr>
                            <w:r w:rsidRPr="00A43A2B">
                              <w:rPr>
                                <w:rFonts w:ascii="Arial" w:eastAsia="Times New Roman" w:hAnsi="Arial" w:cs="Arial"/>
                                <w:color w:val="000000"/>
                                <w:sz w:val="20"/>
                                <w:szCs w:val="20"/>
                                <w:lang w:eastAsia="es-PE"/>
                              </w:rPr>
                              <w:t xml:space="preserve">O1: </w:t>
                            </w:r>
                            <w:r w:rsidRPr="00A43A2B">
                              <w:rPr>
                                <w:rFonts w:ascii="Arial" w:eastAsia="Calibri" w:hAnsi="Arial" w:cs="Arial"/>
                                <w:sz w:val="20"/>
                                <w:szCs w:val="20"/>
                                <w:lang w:val="es-ES"/>
                              </w:rPr>
                              <w:t>Evaluación del nivel de Implementación del Control Interno</w:t>
                            </w:r>
                            <w:r w:rsidRPr="00A43A2B">
                              <w:rPr>
                                <w:rFonts w:ascii="Arial" w:eastAsia="Times New Roman" w:hAnsi="Arial" w:cs="Arial"/>
                                <w:color w:val="000000"/>
                                <w:sz w:val="20"/>
                                <w:szCs w:val="20"/>
                                <w:lang w:eastAsia="es-PE"/>
                              </w:rPr>
                              <w:t xml:space="preserve"> </w:t>
                            </w:r>
                          </w:p>
                          <w:p w:rsidR="00FC1587" w:rsidRPr="00A43A2B" w:rsidRDefault="00FC1587" w:rsidP="00FC1587">
                            <w:pPr>
                              <w:pStyle w:val="Prrafodelista"/>
                              <w:ind w:left="1440"/>
                              <w:rPr>
                                <w:rFonts w:ascii="Arial" w:eastAsia="Times New Roman" w:hAnsi="Arial" w:cs="Arial"/>
                                <w:color w:val="000000"/>
                                <w:sz w:val="20"/>
                                <w:szCs w:val="20"/>
                                <w:lang w:eastAsia="es-PE"/>
                              </w:rPr>
                            </w:pPr>
                            <w:r w:rsidRPr="00A43A2B">
                              <w:rPr>
                                <w:rFonts w:ascii="Arial" w:eastAsia="Times New Roman" w:hAnsi="Arial" w:cs="Arial"/>
                                <w:color w:val="000000"/>
                                <w:sz w:val="20"/>
                                <w:szCs w:val="20"/>
                                <w:lang w:eastAsia="es-PE"/>
                              </w:rPr>
                              <w:t xml:space="preserve">X: </w:t>
                            </w:r>
                            <w:r>
                              <w:rPr>
                                <w:rFonts w:ascii="Arial" w:eastAsia="Times New Roman" w:hAnsi="Arial" w:cs="Arial"/>
                                <w:color w:val="000000"/>
                                <w:sz w:val="20"/>
                                <w:szCs w:val="20"/>
                                <w:lang w:eastAsia="es-PE"/>
                              </w:rPr>
                              <w:t>Relación de casualidad de las variables</w:t>
                            </w:r>
                          </w:p>
                          <w:p w:rsidR="00FC1587" w:rsidRPr="00A43A2B" w:rsidRDefault="00FC1587" w:rsidP="00FC1587">
                            <w:pPr>
                              <w:pStyle w:val="Prrafodelista"/>
                              <w:ind w:left="1440"/>
                              <w:rPr>
                                <w:rFonts w:ascii="Arial" w:eastAsia="Times New Roman" w:hAnsi="Arial" w:cs="Arial"/>
                                <w:color w:val="000000"/>
                                <w:sz w:val="20"/>
                                <w:szCs w:val="20"/>
                                <w:lang w:eastAsia="es-PE"/>
                              </w:rPr>
                            </w:pPr>
                            <w:r w:rsidRPr="00A43A2B">
                              <w:rPr>
                                <w:rFonts w:ascii="Arial" w:eastAsia="Times New Roman" w:hAnsi="Arial" w:cs="Arial"/>
                                <w:color w:val="000000"/>
                                <w:sz w:val="20"/>
                                <w:szCs w:val="20"/>
                                <w:lang w:eastAsia="es-PE"/>
                              </w:rPr>
                              <w:t xml:space="preserve">O2: </w:t>
                            </w:r>
                            <w:r>
                              <w:rPr>
                                <w:rFonts w:ascii="Arial" w:eastAsia="Times New Roman" w:hAnsi="Arial" w:cs="Arial"/>
                                <w:color w:val="000000"/>
                                <w:sz w:val="20"/>
                                <w:szCs w:val="20"/>
                                <w:lang w:eastAsia="es-PE"/>
                              </w:rPr>
                              <w:t>Gestión de las Municipalidades distritales de la Provincia de Trujillo</w:t>
                            </w:r>
                            <w:r w:rsidRPr="00A43A2B">
                              <w:rPr>
                                <w:rFonts w:ascii="Arial" w:eastAsia="Times New Roman" w:hAnsi="Arial" w:cs="Arial"/>
                                <w:color w:val="000000"/>
                                <w:sz w:val="20"/>
                                <w:szCs w:val="20"/>
                                <w:lang w:eastAsia="es-PE"/>
                              </w:rPr>
                              <w:t>.</w:t>
                            </w:r>
                          </w:p>
                          <w:p w:rsidR="00FC1587" w:rsidRDefault="00FC1587" w:rsidP="00FC1587">
                            <w:pPr>
                              <w:pStyle w:val="Prrafodelista"/>
                              <w:ind w:left="1440"/>
                              <w:rPr>
                                <w:rFonts w:ascii="Arial" w:eastAsia="Times New Roman" w:hAnsi="Arial" w:cs="Arial"/>
                                <w:b/>
                                <w:bCs/>
                                <w:color w:val="000000"/>
                                <w:sz w:val="20"/>
                                <w:szCs w:val="20"/>
                                <w:lang w:eastAsia="es-PE"/>
                              </w:rPr>
                            </w:pPr>
                            <w:r w:rsidRPr="00DE1852">
                              <w:rPr>
                                <w:rFonts w:ascii="Arial" w:eastAsia="Times New Roman" w:hAnsi="Arial" w:cs="Arial"/>
                                <w:color w:val="000000"/>
                                <w:sz w:val="20"/>
                                <w:szCs w:val="20"/>
                                <w:lang w:eastAsia="es-P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F328" id="Rectángulo 3" o:spid="_x0000_s1044" style="position:absolute;margin-left:1in;margin-top:.4pt;width:485.5pt;height:248.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" o:allowincell="f" filled="f" strokeweight=".8pt">
                <v:path arrowok="t"/>
                <v:textbox>
                  <w:txbxContent>
                    <w:p w:rsidR="00FC1587" w:rsidRPr="00FC1587" w:rsidRDefault="00FC1587" w:rsidP="00FC1587">
                      <w:pPr>
                        <w:pStyle w:val="Sinespaciado"/>
                        <w:rPr>
                          <w:rFonts w:ascii="Arial" w:hAnsi="Arial" w:cs="Arial"/>
                          <w:b/>
                          <w:lang w:eastAsia="es-PE"/>
                        </w:rPr>
                      </w:pPr>
                      <w:r w:rsidRPr="00FC1587">
                        <w:rPr>
                          <w:rFonts w:ascii="Arial" w:hAnsi="Arial" w:cs="Arial"/>
                          <w:b/>
                          <w:lang w:eastAsia="es-PE"/>
                        </w:rPr>
                        <w:t>Población</w:t>
                      </w:r>
                    </w:p>
                    <w:p w:rsidR="00FC1587" w:rsidRPr="00FC1587" w:rsidRDefault="00FC1587" w:rsidP="00FC1587">
                      <w:pPr>
                        <w:pStyle w:val="Sinespaciado"/>
                        <w:rPr>
                          <w:rFonts w:ascii="Arial" w:hAnsi="Arial" w:cs="Arial"/>
                          <w:lang w:eastAsia="es-PE"/>
                        </w:rPr>
                      </w:pPr>
                      <w:r w:rsidRPr="00FC1587">
                        <w:rPr>
                          <w:rFonts w:ascii="Arial" w:hAnsi="Arial" w:cs="Arial"/>
                          <w:lang w:eastAsia="es-PE"/>
                        </w:rPr>
                        <w:t>Estará constituida por las Municipalidades distritales de la Provincia de Trujillo. </w:t>
                      </w:r>
                    </w:p>
                    <w:p w:rsidR="00FC1587" w:rsidRDefault="00FC1587" w:rsidP="00FC1587">
                      <w:pPr>
                        <w:pStyle w:val="Sinespaciado"/>
                        <w:rPr>
                          <w:rFonts w:ascii="Arial" w:hAnsi="Arial" w:cs="Arial"/>
                          <w:lang w:eastAsia="es-PE"/>
                        </w:rPr>
                      </w:pPr>
                    </w:p>
                    <w:p w:rsidR="00FC1587" w:rsidRPr="00FC1587" w:rsidRDefault="00FC1587" w:rsidP="00FC1587">
                      <w:pPr>
                        <w:pStyle w:val="Sinespaciado"/>
                        <w:rPr>
                          <w:rFonts w:ascii="Arial" w:hAnsi="Arial" w:cs="Arial"/>
                          <w:b/>
                          <w:lang w:eastAsia="es-PE"/>
                        </w:rPr>
                      </w:pPr>
                      <w:r w:rsidRPr="00FC1587">
                        <w:rPr>
                          <w:rFonts w:ascii="Arial" w:hAnsi="Arial" w:cs="Arial"/>
                          <w:b/>
                          <w:lang w:eastAsia="es-PE"/>
                        </w:rPr>
                        <w:t>Muestra</w:t>
                      </w:r>
                    </w:p>
                    <w:p w:rsidR="00FC1587" w:rsidRPr="00FC1587" w:rsidRDefault="00FC1587" w:rsidP="00FC1587">
                      <w:pPr>
                        <w:pStyle w:val="Sinespaciado"/>
                        <w:rPr>
                          <w:rFonts w:ascii="Arial" w:hAnsi="Arial" w:cs="Arial"/>
                          <w:lang w:eastAsia="es-PE"/>
                        </w:rPr>
                      </w:pPr>
                      <w:r w:rsidRPr="00FC1587">
                        <w:rPr>
                          <w:rFonts w:ascii="Arial" w:hAnsi="Arial" w:cs="Arial"/>
                          <w:lang w:eastAsia="es-PE"/>
                        </w:rPr>
                        <w:t>Estará constituida por las Gerencias de las Municipalidades distritales de la Provincia de Trujillo.</w:t>
                      </w:r>
                    </w:p>
                    <w:p w:rsidR="00FC1587" w:rsidRPr="00FC1587" w:rsidRDefault="00FC1587" w:rsidP="00FC1587">
                      <w:pPr>
                        <w:pStyle w:val="Sinespaciado"/>
                        <w:rPr>
                          <w:rFonts w:ascii="Arial" w:hAnsi="Arial" w:cs="Arial"/>
                          <w:lang w:eastAsia="es-PE"/>
                        </w:rPr>
                      </w:pPr>
                      <w:r w:rsidRPr="00FC1587">
                        <w:rPr>
                          <w:rFonts w:ascii="Arial" w:hAnsi="Arial" w:cs="Arial"/>
                          <w:lang w:eastAsia="es-PE"/>
                        </w:rPr>
                        <w:t> </w:t>
                      </w:r>
                    </w:p>
                    <w:p w:rsidR="00FC1587" w:rsidRPr="00FC1587" w:rsidRDefault="00FC1587" w:rsidP="00FC1587">
                      <w:pPr>
                        <w:pStyle w:val="Sinespaciado"/>
                        <w:rPr>
                          <w:rFonts w:ascii="Arial" w:hAnsi="Arial" w:cs="Arial"/>
                          <w:b/>
                          <w:lang w:eastAsia="es-PE"/>
                        </w:rPr>
                      </w:pPr>
                      <w:r w:rsidRPr="00FC1587">
                        <w:rPr>
                          <w:rFonts w:ascii="Arial" w:hAnsi="Arial" w:cs="Arial"/>
                          <w:b/>
                          <w:lang w:eastAsia="es-PE"/>
                        </w:rPr>
                        <w:t>Métodos</w:t>
                      </w:r>
                    </w:p>
                    <w:p w:rsidR="00FC1587" w:rsidRPr="00FC1587" w:rsidRDefault="00FC1587" w:rsidP="00FC1587">
                      <w:pPr>
                        <w:pStyle w:val="Sinespaciado"/>
                        <w:rPr>
                          <w:rFonts w:ascii="Arial" w:hAnsi="Arial" w:cs="Arial"/>
                          <w:b/>
                          <w:lang w:eastAsia="es-PE"/>
                        </w:rPr>
                      </w:pPr>
                      <w:r w:rsidRPr="00FC1587">
                        <w:rPr>
                          <w:rFonts w:ascii="Arial" w:hAnsi="Arial" w:cs="Arial"/>
                          <w:b/>
                          <w:lang w:eastAsia="es-PE"/>
                        </w:rPr>
                        <w:t>Diseño de Investigación</w:t>
                      </w:r>
                    </w:p>
                    <w:p w:rsidR="00FC1587" w:rsidRPr="00FC1587" w:rsidRDefault="00FC1587" w:rsidP="00FC1587">
                      <w:pPr>
                        <w:jc w:val="both"/>
                        <w:rPr>
                          <w:rFonts w:ascii="Arial" w:eastAsia="Times New Roman" w:hAnsi="Arial" w:cs="Arial"/>
                          <w:color w:val="000000"/>
                          <w:lang w:eastAsia="es-PE"/>
                        </w:rPr>
                      </w:pPr>
                      <w:r w:rsidRPr="00FC1587">
                        <w:rPr>
                          <w:rFonts w:ascii="Arial" w:eastAsia="Times New Roman" w:hAnsi="Arial" w:cs="Arial"/>
                          <w:color w:val="000000"/>
                          <w:lang w:eastAsia="es-PE"/>
                        </w:rPr>
                        <w:t>El diseño que se utilizará para efectos del presente trabajo de investigación, es el que corresponde al diseño Descriptivo Correlacional que enfatizara en el diagnóstico del control interno de las Municipalidades distritales de la Provincia de Trujillo. </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 </w:t>
                      </w: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 xml:space="preserve">O1 </w:t>
                      </w:r>
                      <w:proofErr w:type="gramStart"/>
                      <w:r w:rsidRPr="00DE1852">
                        <w:rPr>
                          <w:rFonts w:ascii="Arial" w:eastAsia="Times New Roman" w:hAnsi="Arial" w:cs="Arial"/>
                          <w:b/>
                          <w:bCs/>
                          <w:color w:val="000000"/>
                          <w:sz w:val="20"/>
                          <w:szCs w:val="20"/>
                          <w:lang w:eastAsia="es-PE"/>
                        </w:rPr>
                        <w:t>---------  x</w:t>
                      </w:r>
                      <w:proofErr w:type="gramEnd"/>
                      <w:r w:rsidRPr="00DE1852">
                        <w:rPr>
                          <w:rFonts w:ascii="Arial" w:eastAsia="Times New Roman" w:hAnsi="Arial" w:cs="Arial"/>
                          <w:b/>
                          <w:bCs/>
                          <w:color w:val="000000"/>
                          <w:sz w:val="20"/>
                          <w:szCs w:val="20"/>
                          <w:lang w:eastAsia="es-PE"/>
                        </w:rPr>
                        <w:t>  --------- O2</w:t>
                      </w: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Donde:</w:t>
                      </w:r>
                    </w:p>
                    <w:p w:rsidR="00FC1587" w:rsidRPr="00A43A2B" w:rsidRDefault="00FC1587" w:rsidP="00FC1587">
                      <w:pPr>
                        <w:pStyle w:val="Prrafodelista"/>
                        <w:ind w:left="1440"/>
                        <w:rPr>
                          <w:rFonts w:ascii="Arial" w:eastAsia="Times New Roman" w:hAnsi="Arial" w:cs="Arial"/>
                          <w:color w:val="000000"/>
                          <w:sz w:val="20"/>
                          <w:szCs w:val="20"/>
                          <w:lang w:eastAsia="es-PE"/>
                        </w:rPr>
                      </w:pPr>
                      <w:r w:rsidRPr="00A43A2B">
                        <w:rPr>
                          <w:rFonts w:ascii="Arial" w:eastAsia="Times New Roman" w:hAnsi="Arial" w:cs="Arial"/>
                          <w:color w:val="000000"/>
                          <w:sz w:val="20"/>
                          <w:szCs w:val="20"/>
                          <w:lang w:eastAsia="es-PE"/>
                        </w:rPr>
                        <w:t xml:space="preserve">O1: </w:t>
                      </w:r>
                      <w:r w:rsidRPr="00A43A2B">
                        <w:rPr>
                          <w:rFonts w:ascii="Arial" w:eastAsia="Calibri" w:hAnsi="Arial" w:cs="Arial"/>
                          <w:sz w:val="20"/>
                          <w:szCs w:val="20"/>
                          <w:lang w:val="es-ES"/>
                        </w:rPr>
                        <w:t>Evaluación del nivel de Implementación del Control Interno</w:t>
                      </w:r>
                      <w:r w:rsidRPr="00A43A2B">
                        <w:rPr>
                          <w:rFonts w:ascii="Arial" w:eastAsia="Times New Roman" w:hAnsi="Arial" w:cs="Arial"/>
                          <w:color w:val="000000"/>
                          <w:sz w:val="20"/>
                          <w:szCs w:val="20"/>
                          <w:lang w:eastAsia="es-PE"/>
                        </w:rPr>
                        <w:t xml:space="preserve"> </w:t>
                      </w:r>
                    </w:p>
                    <w:p w:rsidR="00FC1587" w:rsidRPr="00A43A2B" w:rsidRDefault="00FC1587" w:rsidP="00FC1587">
                      <w:pPr>
                        <w:pStyle w:val="Prrafodelista"/>
                        <w:ind w:left="1440"/>
                        <w:rPr>
                          <w:rFonts w:ascii="Arial" w:eastAsia="Times New Roman" w:hAnsi="Arial" w:cs="Arial"/>
                          <w:color w:val="000000"/>
                          <w:sz w:val="20"/>
                          <w:szCs w:val="20"/>
                          <w:lang w:eastAsia="es-PE"/>
                        </w:rPr>
                      </w:pPr>
                      <w:r w:rsidRPr="00A43A2B">
                        <w:rPr>
                          <w:rFonts w:ascii="Arial" w:eastAsia="Times New Roman" w:hAnsi="Arial" w:cs="Arial"/>
                          <w:color w:val="000000"/>
                          <w:sz w:val="20"/>
                          <w:szCs w:val="20"/>
                          <w:lang w:eastAsia="es-PE"/>
                        </w:rPr>
                        <w:t xml:space="preserve">X: </w:t>
                      </w:r>
                      <w:r>
                        <w:rPr>
                          <w:rFonts w:ascii="Arial" w:eastAsia="Times New Roman" w:hAnsi="Arial" w:cs="Arial"/>
                          <w:color w:val="000000"/>
                          <w:sz w:val="20"/>
                          <w:szCs w:val="20"/>
                          <w:lang w:eastAsia="es-PE"/>
                        </w:rPr>
                        <w:t xml:space="preserve">Relación de </w:t>
                      </w:r>
                      <w:proofErr w:type="spellStart"/>
                      <w:r>
                        <w:rPr>
                          <w:rFonts w:ascii="Arial" w:eastAsia="Times New Roman" w:hAnsi="Arial" w:cs="Arial"/>
                          <w:color w:val="000000"/>
                          <w:sz w:val="20"/>
                          <w:szCs w:val="20"/>
                          <w:lang w:eastAsia="es-PE"/>
                        </w:rPr>
                        <w:t>casualidad</w:t>
                      </w:r>
                      <w:proofErr w:type="spellEnd"/>
                      <w:r>
                        <w:rPr>
                          <w:rFonts w:ascii="Arial" w:eastAsia="Times New Roman" w:hAnsi="Arial" w:cs="Arial"/>
                          <w:color w:val="000000"/>
                          <w:sz w:val="20"/>
                          <w:szCs w:val="20"/>
                          <w:lang w:eastAsia="es-PE"/>
                        </w:rPr>
                        <w:t xml:space="preserve"> de las variables</w:t>
                      </w:r>
                    </w:p>
                    <w:p w:rsidR="00FC1587" w:rsidRPr="00A43A2B" w:rsidRDefault="00FC1587" w:rsidP="00FC1587">
                      <w:pPr>
                        <w:pStyle w:val="Prrafodelista"/>
                        <w:ind w:left="1440"/>
                        <w:rPr>
                          <w:rFonts w:ascii="Arial" w:eastAsia="Times New Roman" w:hAnsi="Arial" w:cs="Arial"/>
                          <w:color w:val="000000"/>
                          <w:sz w:val="20"/>
                          <w:szCs w:val="20"/>
                          <w:lang w:eastAsia="es-PE"/>
                        </w:rPr>
                      </w:pPr>
                      <w:r w:rsidRPr="00A43A2B">
                        <w:rPr>
                          <w:rFonts w:ascii="Arial" w:eastAsia="Times New Roman" w:hAnsi="Arial" w:cs="Arial"/>
                          <w:color w:val="000000"/>
                          <w:sz w:val="20"/>
                          <w:szCs w:val="20"/>
                          <w:lang w:eastAsia="es-PE"/>
                        </w:rPr>
                        <w:t xml:space="preserve">O2: </w:t>
                      </w:r>
                      <w:r>
                        <w:rPr>
                          <w:rFonts w:ascii="Arial" w:eastAsia="Times New Roman" w:hAnsi="Arial" w:cs="Arial"/>
                          <w:color w:val="000000"/>
                          <w:sz w:val="20"/>
                          <w:szCs w:val="20"/>
                          <w:lang w:eastAsia="es-PE"/>
                        </w:rPr>
                        <w:t>Gestión de las Municipalidades distritales de la Provincia de Trujillo</w:t>
                      </w:r>
                      <w:r w:rsidRPr="00A43A2B">
                        <w:rPr>
                          <w:rFonts w:ascii="Arial" w:eastAsia="Times New Roman" w:hAnsi="Arial" w:cs="Arial"/>
                          <w:color w:val="000000"/>
                          <w:sz w:val="20"/>
                          <w:szCs w:val="20"/>
                          <w:lang w:eastAsia="es-PE"/>
                        </w:rPr>
                        <w:t>.</w:t>
                      </w:r>
                    </w:p>
                    <w:p w:rsidR="00FC1587" w:rsidRDefault="00FC1587" w:rsidP="00FC1587">
                      <w:pPr>
                        <w:pStyle w:val="Prrafodelista"/>
                        <w:ind w:left="1440"/>
                        <w:rPr>
                          <w:rFonts w:ascii="Arial" w:eastAsia="Times New Roman" w:hAnsi="Arial" w:cs="Arial"/>
                          <w:b/>
                          <w:bCs/>
                          <w:color w:val="000000"/>
                          <w:sz w:val="20"/>
                          <w:szCs w:val="20"/>
                          <w:lang w:eastAsia="es-PE"/>
                        </w:rPr>
                      </w:pPr>
                      <w:r w:rsidRPr="00DE1852">
                        <w:rPr>
                          <w:rFonts w:ascii="Arial" w:eastAsia="Times New Roman" w:hAnsi="Arial" w:cs="Arial"/>
                          <w:color w:val="000000"/>
                          <w:sz w:val="20"/>
                          <w:szCs w:val="20"/>
                          <w:lang w:eastAsia="es-PE"/>
                        </w:rPr>
                        <w:t> </w:t>
                      </w:r>
                    </w:p>
                  </w:txbxContent>
                </v:textbox>
                <w10:wrap anchorx="page"/>
              </v:rect>
            </w:pict>
          </mc:Fallback>
        </mc:AlternateContent>
      </w: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3B7153" w:rsidRDefault="003B715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87936" behindDoc="1" locked="0" layoutInCell="0" allowOverlap="1" wp14:anchorId="4A37A832" wp14:editId="543C5164">
                <wp:simplePos x="0" y="0"/>
                <wp:positionH relativeFrom="margin">
                  <wp:align>left</wp:align>
                </wp:positionH>
                <wp:positionV relativeFrom="paragraph">
                  <wp:posOffset>128905</wp:posOffset>
                </wp:positionV>
                <wp:extent cx="6165850" cy="7886700"/>
                <wp:effectExtent l="0" t="0" r="25400"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78867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Diseño de Investigación</w:t>
                            </w:r>
                          </w:p>
                          <w:tbl>
                            <w:tblPr>
                              <w:tblW w:w="6435" w:type="dxa"/>
                              <w:tblCellSpacing w:w="0" w:type="dxa"/>
                              <w:tblInd w:w="1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420"/>
                            </w:tblGrid>
                            <w:tr w:rsidR="00FC1587" w:rsidRPr="00DE1852" w:rsidTr="00FC1587">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TÉCNICA</w:t>
                                  </w:r>
                                </w:p>
                              </w:tc>
                              <w:tc>
                                <w:tcPr>
                                  <w:tcW w:w="3420"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INSTRUMENTOS</w:t>
                                  </w:r>
                                </w:p>
                              </w:tc>
                            </w:tr>
                            <w:tr w:rsidR="00FC1587" w:rsidRPr="00DE1852" w:rsidTr="00FC1587">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Encuesta</w:t>
                                  </w:r>
                                </w:p>
                              </w:tc>
                              <w:tc>
                                <w:tcPr>
                                  <w:tcW w:w="3420"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Cuestionario</w:t>
                                  </w:r>
                                </w:p>
                              </w:tc>
                            </w:tr>
                            <w:tr w:rsidR="00FC1587" w:rsidRPr="00DE1852" w:rsidTr="00FC1587">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Análisis documental</w:t>
                                  </w:r>
                                </w:p>
                              </w:tc>
                              <w:tc>
                                <w:tcPr>
                                  <w:tcW w:w="3420"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Hoja de registro</w:t>
                                  </w:r>
                                </w:p>
                              </w:tc>
                            </w:tr>
                          </w:tbl>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Default="00FC1587" w:rsidP="00FC1587">
                            <w:pPr>
                              <w:pStyle w:val="Prrafodelista"/>
                              <w:ind w:left="1440"/>
                              <w:jc w:val="both"/>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TECNICAS:</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Pr>
                                <w:rFonts w:ascii="Arial" w:eastAsia="Times New Roman" w:hAnsi="Arial" w:cs="Arial"/>
                                <w:b/>
                                <w:bCs/>
                                <w:color w:val="000000"/>
                                <w:sz w:val="20"/>
                                <w:szCs w:val="20"/>
                                <w:lang w:eastAsia="es-PE"/>
                              </w:rPr>
                              <w:t>Encuesta</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xml:space="preserve">Se </w:t>
                            </w:r>
                            <w:r>
                              <w:rPr>
                                <w:rFonts w:ascii="Arial" w:eastAsia="Times New Roman" w:hAnsi="Arial" w:cs="Arial"/>
                                <w:color w:val="000000"/>
                                <w:sz w:val="20"/>
                                <w:szCs w:val="20"/>
                                <w:lang w:eastAsia="es-PE"/>
                              </w:rPr>
                              <w:t>aplicará una encuesta a la Unidad Orgánica responsable de la implementación del Control Interno en las Municipalidades distritales de la Provincia de Trujillo</w:t>
                            </w:r>
                            <w:r w:rsidRPr="00DE1852">
                              <w:rPr>
                                <w:rFonts w:ascii="Arial" w:eastAsia="Times New Roman" w:hAnsi="Arial" w:cs="Arial"/>
                                <w:color w:val="000000"/>
                                <w:sz w:val="20"/>
                                <w:szCs w:val="20"/>
                                <w:lang w:eastAsia="es-PE"/>
                              </w:rPr>
                              <w:t>.</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 </w:t>
                            </w:r>
                          </w:p>
                          <w:p w:rsidR="00FC1587"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Análisis Documental </w:t>
                            </w:r>
                            <w:r w:rsidRPr="00DE1852">
                              <w:rPr>
                                <w:rFonts w:ascii="Arial" w:eastAsia="Times New Roman" w:hAnsi="Arial" w:cs="Arial"/>
                                <w:color w:val="000000"/>
                                <w:sz w:val="20"/>
                                <w:szCs w:val="20"/>
                                <w:lang w:eastAsia="es-PE"/>
                              </w:rPr>
                              <w:t>Esta técnica s</w:t>
                            </w:r>
                            <w:r>
                              <w:rPr>
                                <w:rFonts w:ascii="Arial" w:eastAsia="Times New Roman" w:hAnsi="Arial" w:cs="Arial"/>
                                <w:color w:val="000000"/>
                                <w:sz w:val="20"/>
                                <w:szCs w:val="20"/>
                                <w:lang w:eastAsia="es-PE"/>
                              </w:rPr>
                              <w:t>ervirá</w:t>
                            </w:r>
                            <w:r w:rsidRPr="00DE1852">
                              <w:rPr>
                                <w:rFonts w:ascii="Arial" w:eastAsia="Times New Roman" w:hAnsi="Arial" w:cs="Arial"/>
                                <w:color w:val="000000"/>
                                <w:sz w:val="20"/>
                                <w:szCs w:val="20"/>
                                <w:lang w:eastAsia="es-PE"/>
                              </w:rPr>
                              <w:t xml:space="preserve"> para la recolección de información relevante de los documentos en la </w:t>
                            </w:r>
                            <w:r>
                              <w:rPr>
                                <w:rFonts w:ascii="Arial" w:eastAsia="Times New Roman" w:hAnsi="Arial" w:cs="Arial"/>
                                <w:color w:val="000000"/>
                                <w:sz w:val="20"/>
                                <w:szCs w:val="20"/>
                                <w:lang w:eastAsia="es-PE"/>
                              </w:rPr>
                              <w:t>implementación del control interno</w:t>
                            </w:r>
                            <w:r w:rsidRPr="00DE1852">
                              <w:rPr>
                                <w:rFonts w:ascii="Arial" w:eastAsia="Times New Roman" w:hAnsi="Arial" w:cs="Arial"/>
                                <w:color w:val="000000"/>
                                <w:sz w:val="20"/>
                                <w:szCs w:val="20"/>
                                <w:lang w:eastAsia="es-PE"/>
                              </w:rPr>
                              <w:t xml:space="preserve"> y la </w:t>
                            </w:r>
                            <w:r>
                              <w:rPr>
                                <w:rFonts w:ascii="Arial" w:eastAsia="Times New Roman" w:hAnsi="Arial" w:cs="Arial"/>
                                <w:color w:val="000000"/>
                                <w:sz w:val="20"/>
                                <w:szCs w:val="20"/>
                                <w:lang w:eastAsia="es-PE"/>
                              </w:rPr>
                              <w:t>Gestión de las Municipalidades distritales de la Provincia de Trujillo.</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Pr="00E12BE2" w:rsidRDefault="00FC1587" w:rsidP="00FC1587">
                            <w:pPr>
                              <w:pStyle w:val="Prrafodelista"/>
                              <w:ind w:left="1440"/>
                              <w:jc w:val="both"/>
                              <w:rPr>
                                <w:rFonts w:ascii="Arial" w:eastAsia="Times New Roman" w:hAnsi="Arial" w:cs="Arial"/>
                                <w:b/>
                                <w:color w:val="000000"/>
                                <w:sz w:val="20"/>
                                <w:szCs w:val="20"/>
                                <w:lang w:eastAsia="es-PE"/>
                              </w:rPr>
                            </w:pPr>
                            <w:r w:rsidRPr="00E12BE2">
                              <w:rPr>
                                <w:rFonts w:ascii="Arial" w:eastAsia="Times New Roman" w:hAnsi="Arial" w:cs="Arial"/>
                                <w:b/>
                                <w:color w:val="000000"/>
                                <w:sz w:val="20"/>
                                <w:szCs w:val="20"/>
                                <w:lang w:eastAsia="es-PE"/>
                              </w:rPr>
                              <w:t>INSTRUMENTOS:</w:t>
                            </w:r>
                          </w:p>
                          <w:p w:rsidR="00FC1587" w:rsidRDefault="00FC1587" w:rsidP="00FC1587">
                            <w:pPr>
                              <w:pStyle w:val="Prrafodelista"/>
                              <w:ind w:left="1440"/>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Cuestionario: se aplicará el cuestionario a fin de determinar el grado de confiabilidad en la implementación del control interno.</w:t>
                            </w:r>
                          </w:p>
                          <w:p w:rsidR="00FC1587" w:rsidRDefault="00FC1587" w:rsidP="00FC1587">
                            <w:pPr>
                              <w:pStyle w:val="Prrafodelista"/>
                              <w:ind w:left="1440"/>
                              <w:jc w:val="both"/>
                              <w:rPr>
                                <w:rFonts w:ascii="Arial" w:eastAsia="Times New Roman" w:hAnsi="Arial" w:cs="Arial"/>
                                <w:color w:val="000000"/>
                                <w:sz w:val="20"/>
                                <w:szCs w:val="20"/>
                                <w:lang w:eastAsia="es-PE"/>
                              </w:rPr>
                            </w:pPr>
                          </w:p>
                          <w:p w:rsidR="00FC1587" w:rsidRDefault="00FC1587" w:rsidP="00FC1587">
                            <w:pPr>
                              <w:pStyle w:val="Prrafodelista"/>
                              <w:ind w:left="1440"/>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Hoja de registro: a través de este instrumento se evaluará el diagnóstico de la implementación del control interno y la gestión de las Municipalidades distritales de la Provincia de Trujillo.</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7.2.3 Procesamiento y Análisis de datos</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Se seleccionó la Población Muestral.</w:t>
                            </w:r>
                          </w:p>
                          <w:p w:rsidR="00FC1587" w:rsidRDefault="00FC1587" w:rsidP="00FC1587">
                            <w:pPr>
                              <w:pStyle w:val="Prrafodelista"/>
                              <w:ind w:left="1440"/>
                              <w:jc w:val="both"/>
                              <w:rPr>
                                <w:rFonts w:ascii="Arial" w:eastAsia="Times New Roman" w:hAnsi="Arial" w:cs="Arial"/>
                                <w:color w:val="000000"/>
                                <w:sz w:val="20"/>
                                <w:szCs w:val="20"/>
                                <w:lang w:eastAsia="es-PE"/>
                              </w:rPr>
                            </w:pP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xml:space="preserve">Se </w:t>
                            </w:r>
                            <w:r>
                              <w:rPr>
                                <w:rFonts w:ascii="Arial" w:eastAsia="Times New Roman" w:hAnsi="Arial" w:cs="Arial"/>
                                <w:color w:val="000000"/>
                                <w:sz w:val="20"/>
                                <w:szCs w:val="20"/>
                                <w:lang w:eastAsia="es-PE"/>
                              </w:rPr>
                              <w:t>solicitará información a las diferentes Gerencias de las Municipalidades distritales de la Provincia de Trujillo</w:t>
                            </w:r>
                            <w:r w:rsidRPr="00DE1852">
                              <w:rPr>
                                <w:rFonts w:ascii="Arial" w:eastAsia="Times New Roman" w:hAnsi="Arial" w:cs="Arial"/>
                                <w:color w:val="000000"/>
                                <w:sz w:val="20"/>
                                <w:szCs w:val="20"/>
                                <w:lang w:eastAsia="es-PE"/>
                              </w:rPr>
                              <w:t>.</w:t>
                            </w:r>
                          </w:p>
                          <w:p w:rsidR="00FC1587" w:rsidRDefault="00FC1587" w:rsidP="00FC1587">
                            <w:pPr>
                              <w:pStyle w:val="Prrafodelista"/>
                              <w:ind w:left="1440"/>
                              <w:jc w:val="both"/>
                              <w:rPr>
                                <w:rFonts w:ascii="Arial" w:eastAsia="Times New Roman" w:hAnsi="Arial" w:cs="Arial"/>
                                <w:color w:val="000000"/>
                                <w:sz w:val="20"/>
                                <w:szCs w:val="20"/>
                                <w:lang w:eastAsia="es-PE"/>
                              </w:rPr>
                            </w:pP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La información se recolectó a través de los instrumentos de Recolección de Datos.</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xml:space="preserve">Las técnicas utilizadas para el procesamiento de datos </w:t>
                            </w:r>
                            <w:r>
                              <w:rPr>
                                <w:rFonts w:ascii="Arial" w:eastAsia="Times New Roman" w:hAnsi="Arial" w:cs="Arial"/>
                                <w:color w:val="000000"/>
                                <w:sz w:val="20"/>
                                <w:szCs w:val="20"/>
                                <w:lang w:eastAsia="es-PE"/>
                              </w:rPr>
                              <w:t>serán:</w:t>
                            </w:r>
                          </w:p>
                          <w:p w:rsidR="00FC1587" w:rsidRPr="00DE1852" w:rsidRDefault="00FC1587" w:rsidP="00FC1587">
                            <w:pPr>
                              <w:pStyle w:val="Prrafodelista"/>
                              <w:ind w:left="2268" w:firstLine="284"/>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Trabajo de campo.</w:t>
                            </w:r>
                          </w:p>
                          <w:p w:rsidR="00FC1587" w:rsidRPr="00DE1852" w:rsidRDefault="00FC1587" w:rsidP="00FC1587">
                            <w:pPr>
                              <w:pStyle w:val="Prrafodelista"/>
                              <w:ind w:left="2268" w:firstLine="284"/>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Jerarquización de la información.</w:t>
                            </w:r>
                          </w:p>
                          <w:p w:rsidR="00FC1587" w:rsidRPr="00DE1852" w:rsidRDefault="00FC1587" w:rsidP="00FC1587">
                            <w:pPr>
                              <w:pStyle w:val="Prrafodelista"/>
                              <w:ind w:left="2268" w:firstLine="284"/>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Herramientas de estadística.</w:t>
                            </w:r>
                          </w:p>
                          <w:p w:rsidR="00FC1587" w:rsidRPr="00DE1852" w:rsidRDefault="00FC1587" w:rsidP="00FC1587">
                            <w:pPr>
                              <w:pStyle w:val="Prrafodelista"/>
                              <w:ind w:left="2268" w:firstLine="284"/>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Figuras.</w:t>
                            </w:r>
                          </w:p>
                          <w:p w:rsidR="00FC1587" w:rsidRDefault="00FC1587" w:rsidP="00FC1587">
                            <w:pPr>
                              <w:pStyle w:val="Prrafodelista"/>
                              <w:ind w:left="1440"/>
                              <w:jc w:val="both"/>
                              <w:rPr>
                                <w:rFonts w:ascii="Arial" w:eastAsia="Times New Roman" w:hAnsi="Arial" w:cs="Arial"/>
                                <w:color w:val="000000"/>
                                <w:sz w:val="20"/>
                                <w:szCs w:val="20"/>
                                <w:lang w:eastAsia="es-PE"/>
                              </w:rPr>
                            </w:pPr>
                          </w:p>
                          <w:p w:rsidR="00FC1587"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Evaluación de datos: Los datos recolectados fueron analizados en función de los objetivos planteados de forma escrita y gráfica.</w:t>
                            </w:r>
                          </w:p>
                          <w:p w:rsidR="00FC1587" w:rsidRDefault="00FC1587" w:rsidP="00FC1587">
                            <w:pPr>
                              <w:jc w:val="both"/>
                            </w:pPr>
                          </w:p>
                          <w:p w:rsidR="00FC1587" w:rsidRDefault="00FC1587" w:rsidP="00FC1587">
                            <w:pPr>
                              <w:jc w:val="both"/>
                            </w:pPr>
                          </w:p>
                          <w:p w:rsidR="00FC1587" w:rsidRDefault="00FC1587" w:rsidP="00FC1587">
                            <w:pPr>
                              <w:jc w:val="both"/>
                            </w:pPr>
                          </w:p>
                          <w:p w:rsidR="00FC1587" w:rsidRDefault="00FC1587" w:rsidP="00FC1587">
                            <w:pPr>
                              <w:jc w:val="both"/>
                            </w:pPr>
                          </w:p>
                          <w:p w:rsidR="00FC1587" w:rsidRDefault="00FC1587" w:rsidP="00FC158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7A832" id="Rectángulo 25" o:spid="_x0000_s1045" style="position:absolute;left:0;text-align:left;margin-left:0;margin-top:10.15pt;width:485.5pt;height:621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" o:allowincell="f" filled="f" strokeweight=".8pt">
                <v:path arrowok="t"/>
                <v:textbox>
                  <w:txbxContent>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Diseño de Investigación</w:t>
                      </w:r>
                    </w:p>
                    <w:tbl>
                      <w:tblPr>
                        <w:tblW w:w="6435" w:type="dxa"/>
                        <w:tblCellSpacing w:w="0" w:type="dxa"/>
                        <w:tblInd w:w="1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420"/>
                      </w:tblGrid>
                      <w:tr w:rsidR="00FC1587" w:rsidRPr="00DE1852" w:rsidTr="00FC1587">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TÉCNICA</w:t>
                            </w:r>
                          </w:p>
                        </w:tc>
                        <w:tc>
                          <w:tcPr>
                            <w:tcW w:w="3420"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INSTRUMENTOS</w:t>
                            </w:r>
                          </w:p>
                        </w:tc>
                      </w:tr>
                      <w:tr w:rsidR="00FC1587" w:rsidRPr="00DE1852" w:rsidTr="00FC1587">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Encuesta</w:t>
                            </w:r>
                          </w:p>
                        </w:tc>
                        <w:tc>
                          <w:tcPr>
                            <w:tcW w:w="3420"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Cuestionario</w:t>
                            </w:r>
                          </w:p>
                        </w:tc>
                      </w:tr>
                      <w:tr w:rsidR="00FC1587" w:rsidRPr="00DE1852" w:rsidTr="00FC1587">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Análisis documental</w:t>
                            </w:r>
                          </w:p>
                        </w:tc>
                        <w:tc>
                          <w:tcPr>
                            <w:tcW w:w="3420" w:type="dxa"/>
                            <w:tcBorders>
                              <w:top w:val="outset" w:sz="6" w:space="0" w:color="auto"/>
                              <w:left w:val="outset" w:sz="6" w:space="0" w:color="auto"/>
                              <w:bottom w:val="outset" w:sz="6" w:space="0" w:color="auto"/>
                              <w:right w:val="outset" w:sz="6" w:space="0" w:color="auto"/>
                            </w:tcBorders>
                            <w:vAlign w:val="bottom"/>
                            <w:hideMark/>
                          </w:tcPr>
                          <w:p w:rsidR="00FC1587" w:rsidRPr="00DE1852" w:rsidRDefault="00FC1587" w:rsidP="00FC1587">
                            <w:pPr>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Hoja de registro</w:t>
                            </w:r>
                          </w:p>
                        </w:tc>
                      </w:tr>
                    </w:tbl>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Default="00FC1587" w:rsidP="00FC1587">
                      <w:pPr>
                        <w:pStyle w:val="Prrafodelista"/>
                        <w:ind w:left="1440"/>
                        <w:jc w:val="both"/>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TECNICAS:</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Pr>
                          <w:rFonts w:ascii="Arial" w:eastAsia="Times New Roman" w:hAnsi="Arial" w:cs="Arial"/>
                          <w:b/>
                          <w:bCs/>
                          <w:color w:val="000000"/>
                          <w:sz w:val="20"/>
                          <w:szCs w:val="20"/>
                          <w:lang w:eastAsia="es-PE"/>
                        </w:rPr>
                        <w:t>Encuesta</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xml:space="preserve">Se </w:t>
                      </w:r>
                      <w:r>
                        <w:rPr>
                          <w:rFonts w:ascii="Arial" w:eastAsia="Times New Roman" w:hAnsi="Arial" w:cs="Arial"/>
                          <w:color w:val="000000"/>
                          <w:sz w:val="20"/>
                          <w:szCs w:val="20"/>
                          <w:lang w:eastAsia="es-PE"/>
                        </w:rPr>
                        <w:t>aplicará una encuesta a la Unidad Orgánica responsable de la implementación del Control Interno en las Municipalidades distritales de la Provincia de Trujillo</w:t>
                      </w:r>
                      <w:r w:rsidRPr="00DE1852">
                        <w:rPr>
                          <w:rFonts w:ascii="Arial" w:eastAsia="Times New Roman" w:hAnsi="Arial" w:cs="Arial"/>
                          <w:color w:val="000000"/>
                          <w:sz w:val="20"/>
                          <w:szCs w:val="20"/>
                          <w:lang w:eastAsia="es-PE"/>
                        </w:rPr>
                        <w:t>.</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 </w:t>
                      </w:r>
                    </w:p>
                    <w:p w:rsidR="00FC1587"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Análisis Documental </w:t>
                      </w:r>
                      <w:r w:rsidRPr="00DE1852">
                        <w:rPr>
                          <w:rFonts w:ascii="Arial" w:eastAsia="Times New Roman" w:hAnsi="Arial" w:cs="Arial"/>
                          <w:color w:val="000000"/>
                          <w:sz w:val="20"/>
                          <w:szCs w:val="20"/>
                          <w:lang w:eastAsia="es-PE"/>
                        </w:rPr>
                        <w:t>Esta técnica s</w:t>
                      </w:r>
                      <w:r>
                        <w:rPr>
                          <w:rFonts w:ascii="Arial" w:eastAsia="Times New Roman" w:hAnsi="Arial" w:cs="Arial"/>
                          <w:color w:val="000000"/>
                          <w:sz w:val="20"/>
                          <w:szCs w:val="20"/>
                          <w:lang w:eastAsia="es-PE"/>
                        </w:rPr>
                        <w:t>ervirá</w:t>
                      </w:r>
                      <w:r w:rsidRPr="00DE1852">
                        <w:rPr>
                          <w:rFonts w:ascii="Arial" w:eastAsia="Times New Roman" w:hAnsi="Arial" w:cs="Arial"/>
                          <w:color w:val="000000"/>
                          <w:sz w:val="20"/>
                          <w:szCs w:val="20"/>
                          <w:lang w:eastAsia="es-PE"/>
                        </w:rPr>
                        <w:t xml:space="preserve"> para la recolección de información relevante de los documentos en la </w:t>
                      </w:r>
                      <w:r>
                        <w:rPr>
                          <w:rFonts w:ascii="Arial" w:eastAsia="Times New Roman" w:hAnsi="Arial" w:cs="Arial"/>
                          <w:color w:val="000000"/>
                          <w:sz w:val="20"/>
                          <w:szCs w:val="20"/>
                          <w:lang w:eastAsia="es-PE"/>
                        </w:rPr>
                        <w:t>implementación del control interno</w:t>
                      </w:r>
                      <w:r w:rsidRPr="00DE1852">
                        <w:rPr>
                          <w:rFonts w:ascii="Arial" w:eastAsia="Times New Roman" w:hAnsi="Arial" w:cs="Arial"/>
                          <w:color w:val="000000"/>
                          <w:sz w:val="20"/>
                          <w:szCs w:val="20"/>
                          <w:lang w:eastAsia="es-PE"/>
                        </w:rPr>
                        <w:t xml:space="preserve"> y la </w:t>
                      </w:r>
                      <w:r>
                        <w:rPr>
                          <w:rFonts w:ascii="Arial" w:eastAsia="Times New Roman" w:hAnsi="Arial" w:cs="Arial"/>
                          <w:color w:val="000000"/>
                          <w:sz w:val="20"/>
                          <w:szCs w:val="20"/>
                          <w:lang w:eastAsia="es-PE"/>
                        </w:rPr>
                        <w:t>Gestión de las Municipalidades distritales de la Provincia de Trujillo.</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w:t>
                      </w:r>
                    </w:p>
                    <w:p w:rsidR="00FC1587" w:rsidRPr="00E12BE2" w:rsidRDefault="00FC1587" w:rsidP="00FC1587">
                      <w:pPr>
                        <w:pStyle w:val="Prrafodelista"/>
                        <w:ind w:left="1440"/>
                        <w:jc w:val="both"/>
                        <w:rPr>
                          <w:rFonts w:ascii="Arial" w:eastAsia="Times New Roman" w:hAnsi="Arial" w:cs="Arial"/>
                          <w:b/>
                          <w:color w:val="000000"/>
                          <w:sz w:val="20"/>
                          <w:szCs w:val="20"/>
                          <w:lang w:eastAsia="es-PE"/>
                        </w:rPr>
                      </w:pPr>
                      <w:r w:rsidRPr="00E12BE2">
                        <w:rPr>
                          <w:rFonts w:ascii="Arial" w:eastAsia="Times New Roman" w:hAnsi="Arial" w:cs="Arial"/>
                          <w:b/>
                          <w:color w:val="000000"/>
                          <w:sz w:val="20"/>
                          <w:szCs w:val="20"/>
                          <w:lang w:eastAsia="es-PE"/>
                        </w:rPr>
                        <w:t>INSTRUMENTOS:</w:t>
                      </w:r>
                    </w:p>
                    <w:p w:rsidR="00FC1587" w:rsidRDefault="00FC1587" w:rsidP="00FC1587">
                      <w:pPr>
                        <w:pStyle w:val="Prrafodelista"/>
                        <w:ind w:left="1440"/>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Cuestionario: se aplicará el cuestionario a fin de determinar el grado de confiabilidad en la implementación del control interno.</w:t>
                      </w:r>
                    </w:p>
                    <w:p w:rsidR="00FC1587" w:rsidRDefault="00FC1587" w:rsidP="00FC1587">
                      <w:pPr>
                        <w:pStyle w:val="Prrafodelista"/>
                        <w:ind w:left="1440"/>
                        <w:jc w:val="both"/>
                        <w:rPr>
                          <w:rFonts w:ascii="Arial" w:eastAsia="Times New Roman" w:hAnsi="Arial" w:cs="Arial"/>
                          <w:color w:val="000000"/>
                          <w:sz w:val="20"/>
                          <w:szCs w:val="20"/>
                          <w:lang w:eastAsia="es-PE"/>
                        </w:rPr>
                      </w:pPr>
                    </w:p>
                    <w:p w:rsidR="00FC1587" w:rsidRDefault="00FC1587" w:rsidP="00FC1587">
                      <w:pPr>
                        <w:pStyle w:val="Prrafodelista"/>
                        <w:ind w:left="1440"/>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Hoja de registro: a través de este instrumento se evaluará el diagnóstico de la implementación del control interno y la gestión de las Municipalidades distritales de la Provincia de Trujillo.</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p>
                    <w:p w:rsidR="00FC1587" w:rsidRPr="00DE1852" w:rsidRDefault="00FC1587" w:rsidP="00FC1587">
                      <w:pPr>
                        <w:pStyle w:val="Prrafodelista"/>
                        <w:ind w:left="1440"/>
                        <w:rPr>
                          <w:rFonts w:ascii="Arial" w:eastAsia="Times New Roman" w:hAnsi="Arial" w:cs="Arial"/>
                          <w:color w:val="000000"/>
                          <w:sz w:val="20"/>
                          <w:szCs w:val="20"/>
                          <w:lang w:eastAsia="es-PE"/>
                        </w:rPr>
                      </w:pPr>
                      <w:r w:rsidRPr="00DE1852">
                        <w:rPr>
                          <w:rFonts w:ascii="Arial" w:eastAsia="Times New Roman" w:hAnsi="Arial" w:cs="Arial"/>
                          <w:b/>
                          <w:bCs/>
                          <w:color w:val="000000"/>
                          <w:sz w:val="20"/>
                          <w:szCs w:val="20"/>
                          <w:lang w:eastAsia="es-PE"/>
                        </w:rPr>
                        <w:t>7.2.3 Procesamiento y Análisis de datos</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Se seleccionó la Población Muestral.</w:t>
                      </w:r>
                    </w:p>
                    <w:p w:rsidR="00FC1587" w:rsidRDefault="00FC1587" w:rsidP="00FC1587">
                      <w:pPr>
                        <w:pStyle w:val="Prrafodelista"/>
                        <w:ind w:left="1440"/>
                        <w:jc w:val="both"/>
                        <w:rPr>
                          <w:rFonts w:ascii="Arial" w:eastAsia="Times New Roman" w:hAnsi="Arial" w:cs="Arial"/>
                          <w:color w:val="000000"/>
                          <w:sz w:val="20"/>
                          <w:szCs w:val="20"/>
                          <w:lang w:eastAsia="es-PE"/>
                        </w:rPr>
                      </w:pP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xml:space="preserve">Se </w:t>
                      </w:r>
                      <w:r>
                        <w:rPr>
                          <w:rFonts w:ascii="Arial" w:eastAsia="Times New Roman" w:hAnsi="Arial" w:cs="Arial"/>
                          <w:color w:val="000000"/>
                          <w:sz w:val="20"/>
                          <w:szCs w:val="20"/>
                          <w:lang w:eastAsia="es-PE"/>
                        </w:rPr>
                        <w:t>solicitará información a las diferentes Gerencias de las Municipalidades distritales de la Provincia de Trujillo</w:t>
                      </w:r>
                      <w:r w:rsidRPr="00DE1852">
                        <w:rPr>
                          <w:rFonts w:ascii="Arial" w:eastAsia="Times New Roman" w:hAnsi="Arial" w:cs="Arial"/>
                          <w:color w:val="000000"/>
                          <w:sz w:val="20"/>
                          <w:szCs w:val="20"/>
                          <w:lang w:eastAsia="es-PE"/>
                        </w:rPr>
                        <w:t>.</w:t>
                      </w:r>
                    </w:p>
                    <w:p w:rsidR="00FC1587" w:rsidRDefault="00FC1587" w:rsidP="00FC1587">
                      <w:pPr>
                        <w:pStyle w:val="Prrafodelista"/>
                        <w:ind w:left="1440"/>
                        <w:jc w:val="both"/>
                        <w:rPr>
                          <w:rFonts w:ascii="Arial" w:eastAsia="Times New Roman" w:hAnsi="Arial" w:cs="Arial"/>
                          <w:color w:val="000000"/>
                          <w:sz w:val="20"/>
                          <w:szCs w:val="20"/>
                          <w:lang w:eastAsia="es-PE"/>
                        </w:rPr>
                      </w:pP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La información se recolectó a través de los instrumentos de Recolección de Datos.</w:t>
                      </w:r>
                    </w:p>
                    <w:p w:rsidR="00FC1587" w:rsidRPr="00DE1852"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xml:space="preserve">Las técnicas utilizadas para el procesamiento de datos </w:t>
                      </w:r>
                      <w:r>
                        <w:rPr>
                          <w:rFonts w:ascii="Arial" w:eastAsia="Times New Roman" w:hAnsi="Arial" w:cs="Arial"/>
                          <w:color w:val="000000"/>
                          <w:sz w:val="20"/>
                          <w:szCs w:val="20"/>
                          <w:lang w:eastAsia="es-PE"/>
                        </w:rPr>
                        <w:t>serán:</w:t>
                      </w:r>
                    </w:p>
                    <w:p w:rsidR="00FC1587" w:rsidRPr="00DE1852" w:rsidRDefault="00FC1587" w:rsidP="00FC1587">
                      <w:pPr>
                        <w:pStyle w:val="Prrafodelista"/>
                        <w:ind w:left="2268" w:firstLine="284"/>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Trabajo de campo.</w:t>
                      </w:r>
                    </w:p>
                    <w:p w:rsidR="00FC1587" w:rsidRPr="00DE1852" w:rsidRDefault="00FC1587" w:rsidP="00FC1587">
                      <w:pPr>
                        <w:pStyle w:val="Prrafodelista"/>
                        <w:ind w:left="2268" w:firstLine="284"/>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Jerarquización de la información.</w:t>
                      </w:r>
                    </w:p>
                    <w:p w:rsidR="00FC1587" w:rsidRPr="00DE1852" w:rsidRDefault="00FC1587" w:rsidP="00FC1587">
                      <w:pPr>
                        <w:pStyle w:val="Prrafodelista"/>
                        <w:ind w:left="2268" w:firstLine="284"/>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Herramientas de estadística.</w:t>
                      </w:r>
                    </w:p>
                    <w:p w:rsidR="00FC1587" w:rsidRPr="00DE1852" w:rsidRDefault="00FC1587" w:rsidP="00FC1587">
                      <w:pPr>
                        <w:pStyle w:val="Prrafodelista"/>
                        <w:ind w:left="2268" w:firstLine="284"/>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           Figuras.</w:t>
                      </w:r>
                    </w:p>
                    <w:p w:rsidR="00FC1587" w:rsidRDefault="00FC1587" w:rsidP="00FC1587">
                      <w:pPr>
                        <w:pStyle w:val="Prrafodelista"/>
                        <w:ind w:left="1440"/>
                        <w:jc w:val="both"/>
                        <w:rPr>
                          <w:rFonts w:ascii="Arial" w:eastAsia="Times New Roman" w:hAnsi="Arial" w:cs="Arial"/>
                          <w:color w:val="000000"/>
                          <w:sz w:val="20"/>
                          <w:szCs w:val="20"/>
                          <w:lang w:eastAsia="es-PE"/>
                        </w:rPr>
                      </w:pPr>
                    </w:p>
                    <w:p w:rsidR="00FC1587" w:rsidRDefault="00FC1587" w:rsidP="00FC1587">
                      <w:pPr>
                        <w:pStyle w:val="Prrafodelista"/>
                        <w:ind w:left="1440"/>
                        <w:jc w:val="both"/>
                        <w:rPr>
                          <w:rFonts w:ascii="Arial" w:eastAsia="Times New Roman" w:hAnsi="Arial" w:cs="Arial"/>
                          <w:color w:val="000000"/>
                          <w:sz w:val="20"/>
                          <w:szCs w:val="20"/>
                          <w:lang w:eastAsia="es-PE"/>
                        </w:rPr>
                      </w:pPr>
                      <w:r w:rsidRPr="00DE1852">
                        <w:rPr>
                          <w:rFonts w:ascii="Arial" w:eastAsia="Times New Roman" w:hAnsi="Arial" w:cs="Arial"/>
                          <w:color w:val="000000"/>
                          <w:sz w:val="20"/>
                          <w:szCs w:val="20"/>
                          <w:lang w:eastAsia="es-PE"/>
                        </w:rPr>
                        <w:t>Evaluación de datos: Los datos recolectados fueron analizados en función de los objetivos planteados de forma escrita y gráfica.</w:t>
                      </w:r>
                    </w:p>
                    <w:p w:rsidR="00FC1587" w:rsidRDefault="00FC1587" w:rsidP="00FC1587">
                      <w:pPr>
                        <w:jc w:val="both"/>
                      </w:pPr>
                    </w:p>
                    <w:p w:rsidR="00FC1587" w:rsidRDefault="00FC1587" w:rsidP="00FC1587">
                      <w:pPr>
                        <w:jc w:val="both"/>
                      </w:pPr>
                    </w:p>
                    <w:p w:rsidR="00FC1587" w:rsidRDefault="00FC1587" w:rsidP="00FC1587">
                      <w:pPr>
                        <w:jc w:val="both"/>
                      </w:pPr>
                    </w:p>
                    <w:p w:rsidR="00FC1587" w:rsidRDefault="00FC1587" w:rsidP="00FC1587">
                      <w:pPr>
                        <w:jc w:val="both"/>
                      </w:pPr>
                    </w:p>
                    <w:p w:rsidR="00FC1587" w:rsidRDefault="00FC1587" w:rsidP="00FC1587">
                      <w:pPr>
                        <w:jc w:val="both"/>
                      </w:pPr>
                    </w:p>
                  </w:txbxContent>
                </v:textbox>
                <w10:wrap anchorx="margin"/>
              </v:rect>
            </w:pict>
          </mc:Fallback>
        </mc:AlternateContent>
      </w: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C1587" w:rsidRDefault="00FC1587" w:rsidP="00FC1587">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Bibliografía</w:t>
      </w:r>
    </w:p>
    <w:p w:rsidR="00B27533" w:rsidRPr="00A51AF4" w:rsidRDefault="00B27533" w:rsidP="00B27533">
      <w:pPr>
        <w:rPr>
          <w:rFonts w:ascii="Arial" w:eastAsia="Times New Roman" w:hAnsi="Arial" w:cs="Arial"/>
          <w:sz w:val="16"/>
          <w:szCs w:val="16"/>
          <w:lang w:eastAsia="es-PE"/>
        </w:rPr>
        <w:sectPr w:rsidR="00B27533" w:rsidRPr="00A51AF4" w:rsidSect="006C7F6D">
          <w:headerReference w:type="default" r:id="rId7"/>
          <w:footerReference w:type="default" r:id="rId8"/>
          <w:pgSz w:w="11920" w:h="16840"/>
          <w:pgMar w:top="1702" w:right="1288" w:bottom="1135" w:left="740" w:header="357" w:footer="158" w:gutter="0"/>
          <w:cols w:space="720"/>
          <w:noEndnote/>
        </w:sect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1552" behindDoc="1" locked="0" layoutInCell="0" allowOverlap="1" wp14:anchorId="29048294" wp14:editId="2D122A14">
                <wp:simplePos x="0" y="0"/>
                <wp:positionH relativeFrom="page">
                  <wp:posOffset>942975</wp:posOffset>
                </wp:positionH>
                <wp:positionV relativeFrom="paragraph">
                  <wp:posOffset>215900</wp:posOffset>
                </wp:positionV>
                <wp:extent cx="6165850" cy="6238875"/>
                <wp:effectExtent l="0" t="0" r="2540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62388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1587" w:rsidRDefault="00FC1587" w:rsidP="003B7153">
                            <w:pPr>
                              <w:pStyle w:val="Prrafodelista"/>
                              <w:ind w:left="1843" w:hanging="709"/>
                              <w:jc w:val="both"/>
                              <w:outlineLvl w:val="1"/>
                              <w:rPr>
                                <w:rFonts w:ascii="Arial" w:hAnsi="Arial" w:cs="Arial"/>
                              </w:rPr>
                            </w:pPr>
                            <w:r w:rsidRPr="00746349">
                              <w:rPr>
                                <w:rFonts w:ascii="Arial" w:hAnsi="Arial" w:cs="Arial"/>
                              </w:rPr>
                              <w:t xml:space="preserve">Endara, C. (2016). </w:t>
                            </w:r>
                            <w:r w:rsidRPr="00746349">
                              <w:rPr>
                                <w:rFonts w:ascii="Arial" w:hAnsi="Arial" w:cs="Arial"/>
                                <w:i/>
                              </w:rPr>
                              <w:t>Auditoría de control interno para la agencia de desarrollo económico territorial adscrita al Gobierno Provincial del Carchi de la ciudad de Tulcán.</w:t>
                            </w:r>
                            <w:r w:rsidRPr="00746349">
                              <w:rPr>
                                <w:rFonts w:ascii="Arial" w:hAnsi="Arial" w:cs="Arial"/>
                              </w:rPr>
                              <w:t xml:space="preserve"> </w:t>
                            </w:r>
                            <w:r>
                              <w:rPr>
                                <w:rFonts w:ascii="Arial" w:hAnsi="Arial" w:cs="Arial"/>
                              </w:rPr>
                              <w:t>(T</w:t>
                            </w:r>
                            <w:r w:rsidRPr="00746349">
                              <w:rPr>
                                <w:rFonts w:ascii="Arial" w:hAnsi="Arial" w:cs="Arial"/>
                              </w:rPr>
                              <w:t>esis grado previo a la obtención del título de Ingeniero en Contabilidad Superior, Auditoría y Finanzas, CPA). Universidad Regional Autónoma de Los Andes.</w:t>
                            </w:r>
                            <w:r>
                              <w:rPr>
                                <w:rFonts w:ascii="Arial" w:hAnsi="Arial" w:cs="Arial"/>
                              </w:rPr>
                              <w:t xml:space="preserve"> </w:t>
                            </w:r>
                            <w:r w:rsidRPr="00746349">
                              <w:rPr>
                                <w:rFonts w:ascii="Arial" w:hAnsi="Arial" w:cs="Arial"/>
                              </w:rPr>
                              <w:t>Ecuador.</w:t>
                            </w:r>
                          </w:p>
                          <w:p w:rsidR="00FC1587" w:rsidRDefault="00FC1587" w:rsidP="003B7153">
                            <w:pPr>
                              <w:pStyle w:val="Prrafodelista"/>
                              <w:ind w:left="1843" w:hanging="709"/>
                              <w:jc w:val="both"/>
                              <w:outlineLvl w:val="1"/>
                              <w:rPr>
                                <w:rFonts w:ascii="Arial" w:hAnsi="Arial" w:cs="Arial"/>
                              </w:rPr>
                            </w:pPr>
                          </w:p>
                          <w:p w:rsidR="00FC1587" w:rsidRDefault="00FC1587" w:rsidP="003B7153">
                            <w:pPr>
                              <w:pStyle w:val="Prrafodelista"/>
                              <w:ind w:left="1843" w:hanging="709"/>
                              <w:jc w:val="both"/>
                              <w:outlineLvl w:val="1"/>
                              <w:rPr>
                                <w:rFonts w:ascii="Arial" w:hAnsi="Arial" w:cs="Arial"/>
                              </w:rPr>
                            </w:pPr>
                            <w:r>
                              <w:rPr>
                                <w:rFonts w:ascii="Arial" w:hAnsi="Arial" w:cs="Arial"/>
                              </w:rPr>
                              <w:t>Congreso del Perú. (2002). Ley nº 27785,</w:t>
                            </w:r>
                            <w:r w:rsidRPr="00A1618D">
                              <w:t xml:space="preserve"> </w:t>
                            </w:r>
                            <w:r w:rsidRPr="00AF6CFF">
                              <w:rPr>
                                <w:rFonts w:ascii="Arial" w:hAnsi="Arial" w:cs="Arial"/>
                                <w:i/>
                              </w:rPr>
                              <w:t>Ley Orgánica del Sistema Nacional de Control y de la Contraloría General de la República</w:t>
                            </w:r>
                            <w:r>
                              <w:rPr>
                                <w:rFonts w:ascii="Arial" w:hAnsi="Arial" w:cs="Arial"/>
                              </w:rPr>
                              <w:t>. Diario Oficial El Peruano. Lima: Congreso de la República del Perú ,23 de julio.</w:t>
                            </w:r>
                          </w:p>
                          <w:p w:rsidR="00FC1587" w:rsidRDefault="00FC1587" w:rsidP="003B7153">
                            <w:pPr>
                              <w:pStyle w:val="Prrafodelista"/>
                              <w:ind w:left="1843" w:hanging="709"/>
                              <w:jc w:val="both"/>
                              <w:outlineLvl w:val="1"/>
                              <w:rPr>
                                <w:rFonts w:ascii="Arial" w:hAnsi="Arial" w:cs="Arial"/>
                              </w:rPr>
                            </w:pPr>
                          </w:p>
                          <w:p w:rsidR="00FC1587" w:rsidRPr="00AF6CFF" w:rsidRDefault="00FC1587" w:rsidP="003B7153">
                            <w:pPr>
                              <w:pStyle w:val="Prrafodelista"/>
                              <w:ind w:left="1843" w:hanging="709"/>
                              <w:jc w:val="both"/>
                              <w:outlineLvl w:val="1"/>
                              <w:rPr>
                                <w:rFonts w:ascii="Arial" w:hAnsi="Arial" w:cs="Arial"/>
                              </w:rPr>
                            </w:pPr>
                            <w:r w:rsidRPr="00AF6CFF">
                              <w:rPr>
                                <w:rFonts w:ascii="Arial" w:hAnsi="Arial" w:cs="Arial"/>
                              </w:rPr>
                              <w:t xml:space="preserve">Congreso del Perú. (2006). Ley nº 28716, </w:t>
                            </w:r>
                            <w:r w:rsidRPr="00AF6CFF">
                              <w:rPr>
                                <w:rFonts w:ascii="Arial" w:hAnsi="Arial" w:cs="Arial"/>
                                <w:i/>
                              </w:rPr>
                              <w:t>Ley de Control Interno de las entidades del Estado</w:t>
                            </w:r>
                            <w:r w:rsidRPr="00AF6CFF">
                              <w:rPr>
                                <w:rFonts w:ascii="Arial" w:hAnsi="Arial" w:cs="Arial"/>
                              </w:rPr>
                              <w:t>. Diario Oficial El Peruano. Lima: Congreso de la República del Perú ,18 de abril.</w:t>
                            </w:r>
                          </w:p>
                          <w:p w:rsidR="00FC1587" w:rsidRDefault="00FC1587" w:rsidP="003B7153">
                            <w:pPr>
                              <w:pStyle w:val="Prrafodelista"/>
                              <w:ind w:left="1843" w:hanging="709"/>
                              <w:jc w:val="both"/>
                              <w:outlineLvl w:val="1"/>
                              <w:rPr>
                                <w:rFonts w:ascii="Arial" w:hAnsi="Arial" w:cs="Arial"/>
                              </w:rPr>
                            </w:pPr>
                          </w:p>
                          <w:p w:rsidR="00FC1587" w:rsidRDefault="00FC1587" w:rsidP="003B7153">
                            <w:pPr>
                              <w:pStyle w:val="Prrafodelista"/>
                              <w:ind w:left="1843" w:hanging="709"/>
                              <w:jc w:val="both"/>
                              <w:outlineLvl w:val="1"/>
                              <w:rPr>
                                <w:rFonts w:ascii="Arial" w:hAnsi="Arial" w:cs="Arial"/>
                              </w:rPr>
                            </w:pPr>
                            <w:r>
                              <w:rPr>
                                <w:rFonts w:ascii="Arial" w:hAnsi="Arial" w:cs="Arial"/>
                              </w:rPr>
                              <w:t xml:space="preserve">Flores, E. (2015). </w:t>
                            </w:r>
                            <w:r w:rsidRPr="003709FE">
                              <w:rPr>
                                <w:rFonts w:ascii="Arial" w:hAnsi="Arial" w:cs="Arial"/>
                                <w:i/>
                              </w:rPr>
                              <w:t>Repercusión del control interno en la gestión municipal de la Municipalidad Provincial De San Román</w:t>
                            </w:r>
                            <w:r>
                              <w:rPr>
                                <w:rFonts w:ascii="Arial" w:hAnsi="Arial" w:cs="Arial"/>
                                <w:i/>
                              </w:rPr>
                              <w:t>.</w:t>
                            </w:r>
                            <w:r>
                              <w:rPr>
                                <w:rFonts w:ascii="Arial" w:hAnsi="Arial" w:cs="Arial"/>
                              </w:rPr>
                              <w:t xml:space="preserve"> (Tesis para optar el Grado académico de Magister en Administración). Universidad Andina Néstor Cáceres Velásquez. Juliaca.</w:t>
                            </w:r>
                          </w:p>
                          <w:p w:rsidR="00FC1587" w:rsidRDefault="00FC1587" w:rsidP="003B7153">
                            <w:pPr>
                              <w:pStyle w:val="Prrafodelista"/>
                              <w:ind w:left="1843" w:hanging="709"/>
                              <w:jc w:val="both"/>
                              <w:outlineLvl w:val="1"/>
                              <w:rPr>
                                <w:rFonts w:ascii="Arial" w:hAnsi="Arial" w:cs="Arial"/>
                              </w:rPr>
                            </w:pPr>
                          </w:p>
                          <w:p w:rsidR="00FC1587" w:rsidRDefault="00FC1587" w:rsidP="003B7153">
                            <w:pPr>
                              <w:pStyle w:val="Prrafodelista"/>
                              <w:ind w:left="1843" w:hanging="709"/>
                              <w:jc w:val="both"/>
                              <w:outlineLvl w:val="1"/>
                              <w:rPr>
                                <w:rFonts w:ascii="Arial" w:hAnsi="Arial" w:cs="Arial"/>
                              </w:rPr>
                            </w:pPr>
                            <w:r>
                              <w:rPr>
                                <w:rFonts w:ascii="Arial" w:hAnsi="Arial" w:cs="Arial"/>
                              </w:rPr>
                              <w:t xml:space="preserve">Moreto, L. (2016). </w:t>
                            </w:r>
                            <w:r w:rsidRPr="005D6F4C">
                              <w:rPr>
                                <w:rFonts w:ascii="Arial" w:hAnsi="Arial" w:cs="Arial"/>
                                <w:i/>
                              </w:rPr>
                              <w:t>El Control Interno y su influencia en la Gestión Administrativa de la Unidad Ejec</w:t>
                            </w:r>
                            <w:r>
                              <w:rPr>
                                <w:rFonts w:ascii="Arial" w:hAnsi="Arial" w:cs="Arial"/>
                                <w:i/>
                              </w:rPr>
                              <w:t xml:space="preserve">utora 404 – Salud Utcubamba. </w:t>
                            </w:r>
                            <w:r>
                              <w:rPr>
                                <w:rFonts w:ascii="Arial" w:hAnsi="Arial" w:cs="Arial"/>
                              </w:rPr>
                              <w:t>(Tesis para optar el Título Profesional de Contador Público). Universidad Señor de Sipán. Chiclayo.</w:t>
                            </w:r>
                          </w:p>
                          <w:p w:rsidR="00FC1587" w:rsidRDefault="00FC1587" w:rsidP="003B7153">
                            <w:pPr>
                              <w:pStyle w:val="Prrafodelista"/>
                              <w:ind w:left="1843" w:hanging="709"/>
                              <w:jc w:val="both"/>
                              <w:outlineLvl w:val="1"/>
                              <w:rPr>
                                <w:rFonts w:ascii="Arial" w:hAnsi="Arial" w:cs="Arial"/>
                              </w:rPr>
                            </w:pPr>
                          </w:p>
                          <w:p w:rsidR="00FC1587" w:rsidRPr="003058D7" w:rsidRDefault="00FC1587" w:rsidP="003B7153">
                            <w:pPr>
                              <w:pStyle w:val="Prrafodelista"/>
                              <w:ind w:left="1843" w:hanging="709"/>
                              <w:jc w:val="both"/>
                              <w:outlineLvl w:val="1"/>
                              <w:rPr>
                                <w:rFonts w:ascii="Arial" w:hAnsi="Arial" w:cs="Arial"/>
                              </w:rPr>
                            </w:pPr>
                            <w:r>
                              <w:rPr>
                                <w:rFonts w:ascii="Arial" w:hAnsi="Arial" w:cs="Arial"/>
                              </w:rPr>
                              <w:t xml:space="preserve">Vidal, E. (2016). </w:t>
                            </w:r>
                            <w:r w:rsidRPr="00DE035D">
                              <w:rPr>
                                <w:rFonts w:ascii="Arial" w:hAnsi="Arial" w:cs="Arial"/>
                                <w:i/>
                              </w:rPr>
                              <w:t>Incidencia del control interno en los procesos de adquisiciones y contrataciones de la municipalidad distrital de la Esperanza en el año 2014</w:t>
                            </w:r>
                            <w:r>
                              <w:rPr>
                                <w:rFonts w:ascii="Arial" w:hAnsi="Arial" w:cs="Arial"/>
                                <w:i/>
                              </w:rPr>
                              <w:t xml:space="preserve">. </w:t>
                            </w:r>
                            <w:r>
                              <w:rPr>
                                <w:rFonts w:ascii="Arial" w:hAnsi="Arial" w:cs="Arial"/>
                              </w:rPr>
                              <w:t>(Tesis para optar el Titulo de Contador Público). Universidad Nacional de Trujillo. Trujillo</w:t>
                            </w:r>
                          </w:p>
                          <w:p w:rsidR="00FC1587" w:rsidRDefault="00FC1587" w:rsidP="003B7153">
                            <w:pPr>
                              <w:pStyle w:val="Prrafodelista"/>
                              <w:ind w:left="1843" w:hanging="709"/>
                              <w:jc w:val="both"/>
                              <w:outlineLvl w:val="1"/>
                              <w:rPr>
                                <w:rFonts w:ascii="Arial" w:hAnsi="Arial" w:cs="Arial"/>
                              </w:rPr>
                            </w:pPr>
                          </w:p>
                          <w:p w:rsidR="00FC1587" w:rsidRDefault="00FC1587" w:rsidP="003B7153">
                            <w:pPr>
                              <w:pStyle w:val="Prrafodelista"/>
                              <w:ind w:left="1843" w:hanging="709"/>
                              <w:jc w:val="both"/>
                              <w:outlineLvl w:val="1"/>
                              <w:rPr>
                                <w:rFonts w:ascii="Arial" w:hAnsi="Arial" w:cs="Arial"/>
                              </w:rPr>
                            </w:pPr>
                            <w:r>
                              <w:rPr>
                                <w:rFonts w:ascii="Arial" w:hAnsi="Arial" w:cs="Arial"/>
                              </w:rPr>
                              <w:t xml:space="preserve">Vásquez, C. (2016). </w:t>
                            </w:r>
                            <w:r w:rsidRPr="00DE035D">
                              <w:rPr>
                                <w:rFonts w:ascii="Arial" w:hAnsi="Arial" w:cs="Arial"/>
                                <w:i/>
                              </w:rPr>
                              <w:t>Implementación del órgano de control institucional como herramienta de gestión en la municipalidad distrital de Chao - La Libertad 2014</w:t>
                            </w:r>
                            <w:r>
                              <w:rPr>
                                <w:rFonts w:ascii="Arial" w:hAnsi="Arial" w:cs="Arial"/>
                                <w:i/>
                              </w:rPr>
                              <w:t xml:space="preserve">. </w:t>
                            </w:r>
                            <w:r>
                              <w:rPr>
                                <w:rFonts w:ascii="Arial" w:hAnsi="Arial" w:cs="Arial"/>
                              </w:rPr>
                              <w:t>(Tesis Postgrado Maestría en Ciencias Económicas). Universidad Nacional de Trujillo. Trujillo.</w:t>
                            </w:r>
                          </w:p>
                          <w:p w:rsidR="00FC1587" w:rsidRDefault="00FC1587" w:rsidP="003B7153">
                            <w:pPr>
                              <w:pStyle w:val="Prrafodelista"/>
                              <w:ind w:left="1843" w:hanging="709"/>
                              <w:jc w:val="both"/>
                              <w:outlineLvl w:val="1"/>
                              <w:rPr>
                                <w:rFonts w:ascii="Arial" w:hAnsi="Arial" w:cs="Arial"/>
                              </w:rPr>
                            </w:pPr>
                          </w:p>
                          <w:p w:rsidR="00FC1587" w:rsidRDefault="00FC1587" w:rsidP="00B275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48294" id="Rectángulo 1" o:spid="_x0000_s1046" style="position:absolute;margin-left:74.25pt;margin-top:17pt;width:485.5pt;height:491.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" o:allowincell="f" filled="f" strokeweight=".8pt">
                <v:path arrowok="t"/>
                <v:textbox>
                  <w:txbxContent>
                    <w:p w:rsidR="00FC1587" w:rsidRDefault="00FC1587" w:rsidP="003B7153">
                      <w:pPr>
                        <w:pStyle w:val="Prrafodelista"/>
                        <w:ind w:left="1843" w:hanging="709"/>
                        <w:jc w:val="both"/>
                        <w:outlineLvl w:val="1"/>
                        <w:rPr>
                          <w:rFonts w:ascii="Arial" w:hAnsi="Arial" w:cs="Arial"/>
                        </w:rPr>
                      </w:pPr>
                      <w:r w:rsidRPr="00746349">
                        <w:rPr>
                          <w:rFonts w:ascii="Arial" w:hAnsi="Arial" w:cs="Arial"/>
                        </w:rPr>
                        <w:t xml:space="preserve">Endara, C. (2016). </w:t>
                      </w:r>
                      <w:r w:rsidRPr="00746349">
                        <w:rPr>
                          <w:rFonts w:ascii="Arial" w:hAnsi="Arial" w:cs="Arial"/>
                          <w:i/>
                        </w:rPr>
                        <w:t>Auditoría de control interno para la agencia de desarrollo económico territorial adscrita al Gobierno Provincial del Carchi de la ciudad de Tulcán.</w:t>
                      </w:r>
                      <w:r w:rsidRPr="00746349">
                        <w:rPr>
                          <w:rFonts w:ascii="Arial" w:hAnsi="Arial" w:cs="Arial"/>
                        </w:rPr>
                        <w:t xml:space="preserve"> </w:t>
                      </w:r>
                      <w:r>
                        <w:rPr>
                          <w:rFonts w:ascii="Arial" w:hAnsi="Arial" w:cs="Arial"/>
                        </w:rPr>
                        <w:t>(T</w:t>
                      </w:r>
                      <w:r w:rsidRPr="00746349">
                        <w:rPr>
                          <w:rFonts w:ascii="Arial" w:hAnsi="Arial" w:cs="Arial"/>
                        </w:rPr>
                        <w:t>esis grado previo a la obtención del título de Ingeniero en Contabilidad Superior, Auditoría y Finanzas, CPA). Universidad Regional Autónoma de Los Andes.</w:t>
                      </w:r>
                      <w:r>
                        <w:rPr>
                          <w:rFonts w:ascii="Arial" w:hAnsi="Arial" w:cs="Arial"/>
                        </w:rPr>
                        <w:t xml:space="preserve"> </w:t>
                      </w:r>
                      <w:r w:rsidRPr="00746349">
                        <w:rPr>
                          <w:rFonts w:ascii="Arial" w:hAnsi="Arial" w:cs="Arial"/>
                        </w:rPr>
                        <w:t>Ecuador.</w:t>
                      </w:r>
                    </w:p>
                    <w:p w:rsidR="00FC1587" w:rsidRDefault="00FC1587" w:rsidP="003B7153">
                      <w:pPr>
                        <w:pStyle w:val="Prrafodelista"/>
                        <w:ind w:left="1843" w:hanging="709"/>
                        <w:jc w:val="both"/>
                        <w:outlineLvl w:val="1"/>
                        <w:rPr>
                          <w:rFonts w:ascii="Arial" w:hAnsi="Arial" w:cs="Arial"/>
                        </w:rPr>
                      </w:pPr>
                    </w:p>
                    <w:p w:rsidR="00FC1587" w:rsidRDefault="00FC1587" w:rsidP="003B7153">
                      <w:pPr>
                        <w:pStyle w:val="Prrafodelista"/>
                        <w:ind w:left="1843" w:hanging="709"/>
                        <w:jc w:val="both"/>
                        <w:outlineLvl w:val="1"/>
                        <w:rPr>
                          <w:rFonts w:ascii="Arial" w:hAnsi="Arial" w:cs="Arial"/>
                        </w:rPr>
                      </w:pPr>
                      <w:r>
                        <w:rPr>
                          <w:rFonts w:ascii="Arial" w:hAnsi="Arial" w:cs="Arial"/>
                        </w:rPr>
                        <w:t>Congreso del Perú. (2002). Ley nº 27785,</w:t>
                      </w:r>
                      <w:r w:rsidRPr="00A1618D">
                        <w:t xml:space="preserve"> </w:t>
                      </w:r>
                      <w:r w:rsidRPr="00AF6CFF">
                        <w:rPr>
                          <w:rFonts w:ascii="Arial" w:hAnsi="Arial" w:cs="Arial"/>
                          <w:i/>
                        </w:rPr>
                        <w:t>Ley Orgánica del Sistema Nacional de Control y de la Contraloría General de la República</w:t>
                      </w:r>
                      <w:r>
                        <w:rPr>
                          <w:rFonts w:ascii="Arial" w:hAnsi="Arial" w:cs="Arial"/>
                        </w:rPr>
                        <w:t>. Diario Oficial El Peruano. Lima: Congreso de la República del Perú ,23 de julio.</w:t>
                      </w:r>
                    </w:p>
                    <w:p w:rsidR="00FC1587" w:rsidRDefault="00FC1587" w:rsidP="003B7153">
                      <w:pPr>
                        <w:pStyle w:val="Prrafodelista"/>
                        <w:ind w:left="1843" w:hanging="709"/>
                        <w:jc w:val="both"/>
                        <w:outlineLvl w:val="1"/>
                        <w:rPr>
                          <w:rFonts w:ascii="Arial" w:hAnsi="Arial" w:cs="Arial"/>
                        </w:rPr>
                      </w:pPr>
                    </w:p>
                    <w:p w:rsidR="00FC1587" w:rsidRPr="00AF6CFF" w:rsidRDefault="00FC1587" w:rsidP="003B7153">
                      <w:pPr>
                        <w:pStyle w:val="Prrafodelista"/>
                        <w:ind w:left="1843" w:hanging="709"/>
                        <w:jc w:val="both"/>
                        <w:outlineLvl w:val="1"/>
                        <w:rPr>
                          <w:rFonts w:ascii="Arial" w:hAnsi="Arial" w:cs="Arial"/>
                        </w:rPr>
                      </w:pPr>
                      <w:r w:rsidRPr="00AF6CFF">
                        <w:rPr>
                          <w:rFonts w:ascii="Arial" w:hAnsi="Arial" w:cs="Arial"/>
                        </w:rPr>
                        <w:t xml:space="preserve">Congreso del Perú. (2006). Ley nº 28716, </w:t>
                      </w:r>
                      <w:r w:rsidRPr="00AF6CFF">
                        <w:rPr>
                          <w:rFonts w:ascii="Arial" w:hAnsi="Arial" w:cs="Arial"/>
                          <w:i/>
                        </w:rPr>
                        <w:t>Ley de Control Interno de las entidades del Estado</w:t>
                      </w:r>
                      <w:r w:rsidRPr="00AF6CFF">
                        <w:rPr>
                          <w:rFonts w:ascii="Arial" w:hAnsi="Arial" w:cs="Arial"/>
                        </w:rPr>
                        <w:t>. Diario Oficial El Peruano. Lima: Congreso de la República del Perú ,18 de abril.</w:t>
                      </w:r>
                    </w:p>
                    <w:p w:rsidR="00FC1587" w:rsidRDefault="00FC1587" w:rsidP="003B7153">
                      <w:pPr>
                        <w:pStyle w:val="Prrafodelista"/>
                        <w:ind w:left="1843" w:hanging="709"/>
                        <w:jc w:val="both"/>
                        <w:outlineLvl w:val="1"/>
                        <w:rPr>
                          <w:rFonts w:ascii="Arial" w:hAnsi="Arial" w:cs="Arial"/>
                        </w:rPr>
                      </w:pPr>
                    </w:p>
                    <w:p w:rsidR="00FC1587" w:rsidRDefault="00FC1587" w:rsidP="003B7153">
                      <w:pPr>
                        <w:pStyle w:val="Prrafodelista"/>
                        <w:ind w:left="1843" w:hanging="709"/>
                        <w:jc w:val="both"/>
                        <w:outlineLvl w:val="1"/>
                        <w:rPr>
                          <w:rFonts w:ascii="Arial" w:hAnsi="Arial" w:cs="Arial"/>
                        </w:rPr>
                      </w:pPr>
                      <w:r>
                        <w:rPr>
                          <w:rFonts w:ascii="Arial" w:hAnsi="Arial" w:cs="Arial"/>
                        </w:rPr>
                        <w:t xml:space="preserve">Flores, E. (2015). </w:t>
                      </w:r>
                      <w:r w:rsidRPr="003709FE">
                        <w:rPr>
                          <w:rFonts w:ascii="Arial" w:hAnsi="Arial" w:cs="Arial"/>
                          <w:i/>
                        </w:rPr>
                        <w:t>Repercusión del control interno en la gestión municipal de la Municipalidad Provincial De San Román</w:t>
                      </w:r>
                      <w:r>
                        <w:rPr>
                          <w:rFonts w:ascii="Arial" w:hAnsi="Arial" w:cs="Arial"/>
                          <w:i/>
                        </w:rPr>
                        <w:t>.</w:t>
                      </w:r>
                      <w:r>
                        <w:rPr>
                          <w:rFonts w:ascii="Arial" w:hAnsi="Arial" w:cs="Arial"/>
                        </w:rPr>
                        <w:t xml:space="preserve"> (Tesis para optar el Grado académico de Magister en Administración). Universidad Andina Néstor Cáceres Velásquez. Juliaca.</w:t>
                      </w:r>
                    </w:p>
                    <w:p w:rsidR="00FC1587" w:rsidRDefault="00FC1587" w:rsidP="003B7153">
                      <w:pPr>
                        <w:pStyle w:val="Prrafodelista"/>
                        <w:ind w:left="1843" w:hanging="709"/>
                        <w:jc w:val="both"/>
                        <w:outlineLvl w:val="1"/>
                        <w:rPr>
                          <w:rFonts w:ascii="Arial" w:hAnsi="Arial" w:cs="Arial"/>
                        </w:rPr>
                      </w:pPr>
                    </w:p>
                    <w:p w:rsidR="00FC1587" w:rsidRDefault="00FC1587" w:rsidP="003B7153">
                      <w:pPr>
                        <w:pStyle w:val="Prrafodelista"/>
                        <w:ind w:left="1843" w:hanging="709"/>
                        <w:jc w:val="both"/>
                        <w:outlineLvl w:val="1"/>
                        <w:rPr>
                          <w:rFonts w:ascii="Arial" w:hAnsi="Arial" w:cs="Arial"/>
                        </w:rPr>
                      </w:pPr>
                      <w:proofErr w:type="spellStart"/>
                      <w:r>
                        <w:rPr>
                          <w:rFonts w:ascii="Arial" w:hAnsi="Arial" w:cs="Arial"/>
                        </w:rPr>
                        <w:t>Moreto</w:t>
                      </w:r>
                      <w:proofErr w:type="spellEnd"/>
                      <w:r>
                        <w:rPr>
                          <w:rFonts w:ascii="Arial" w:hAnsi="Arial" w:cs="Arial"/>
                        </w:rPr>
                        <w:t xml:space="preserve">, L. (2016). </w:t>
                      </w:r>
                      <w:r w:rsidRPr="005D6F4C">
                        <w:rPr>
                          <w:rFonts w:ascii="Arial" w:hAnsi="Arial" w:cs="Arial"/>
                          <w:i/>
                        </w:rPr>
                        <w:t>El Control Interno y su influencia en la Gestión Administrativa de la Unidad Ejec</w:t>
                      </w:r>
                      <w:r>
                        <w:rPr>
                          <w:rFonts w:ascii="Arial" w:hAnsi="Arial" w:cs="Arial"/>
                          <w:i/>
                        </w:rPr>
                        <w:t xml:space="preserve">utora 404 – Salud </w:t>
                      </w:r>
                      <w:proofErr w:type="spellStart"/>
                      <w:r>
                        <w:rPr>
                          <w:rFonts w:ascii="Arial" w:hAnsi="Arial" w:cs="Arial"/>
                          <w:i/>
                        </w:rPr>
                        <w:t>Utcubamba</w:t>
                      </w:r>
                      <w:proofErr w:type="spellEnd"/>
                      <w:r>
                        <w:rPr>
                          <w:rFonts w:ascii="Arial" w:hAnsi="Arial" w:cs="Arial"/>
                          <w:i/>
                        </w:rPr>
                        <w:t xml:space="preserve">. </w:t>
                      </w:r>
                      <w:r>
                        <w:rPr>
                          <w:rFonts w:ascii="Arial" w:hAnsi="Arial" w:cs="Arial"/>
                        </w:rPr>
                        <w:t xml:space="preserve">(Tesis para optar el Título Profesional de Contador Público). Universidad Señor de </w:t>
                      </w:r>
                      <w:proofErr w:type="spellStart"/>
                      <w:r>
                        <w:rPr>
                          <w:rFonts w:ascii="Arial" w:hAnsi="Arial" w:cs="Arial"/>
                        </w:rPr>
                        <w:t>Sipán</w:t>
                      </w:r>
                      <w:proofErr w:type="spellEnd"/>
                      <w:r>
                        <w:rPr>
                          <w:rFonts w:ascii="Arial" w:hAnsi="Arial" w:cs="Arial"/>
                        </w:rPr>
                        <w:t>. Chiclayo.</w:t>
                      </w:r>
                    </w:p>
                    <w:p w:rsidR="00FC1587" w:rsidRDefault="00FC1587" w:rsidP="003B7153">
                      <w:pPr>
                        <w:pStyle w:val="Prrafodelista"/>
                        <w:ind w:left="1843" w:hanging="709"/>
                        <w:jc w:val="both"/>
                        <w:outlineLvl w:val="1"/>
                        <w:rPr>
                          <w:rFonts w:ascii="Arial" w:hAnsi="Arial" w:cs="Arial"/>
                        </w:rPr>
                      </w:pPr>
                    </w:p>
                    <w:p w:rsidR="00FC1587" w:rsidRPr="003058D7" w:rsidRDefault="00FC1587" w:rsidP="003B7153">
                      <w:pPr>
                        <w:pStyle w:val="Prrafodelista"/>
                        <w:ind w:left="1843" w:hanging="709"/>
                        <w:jc w:val="both"/>
                        <w:outlineLvl w:val="1"/>
                        <w:rPr>
                          <w:rFonts w:ascii="Arial" w:hAnsi="Arial" w:cs="Arial"/>
                        </w:rPr>
                      </w:pPr>
                      <w:r>
                        <w:rPr>
                          <w:rFonts w:ascii="Arial" w:hAnsi="Arial" w:cs="Arial"/>
                        </w:rPr>
                        <w:t xml:space="preserve">Vidal, E. (2016). </w:t>
                      </w:r>
                      <w:r w:rsidRPr="00DE035D">
                        <w:rPr>
                          <w:rFonts w:ascii="Arial" w:hAnsi="Arial" w:cs="Arial"/>
                          <w:i/>
                        </w:rPr>
                        <w:t>Incidencia del control interno en los procesos de adquisiciones y contrataciones de la municipalidad distrital de la Esperanza en el año 2014</w:t>
                      </w:r>
                      <w:r>
                        <w:rPr>
                          <w:rFonts w:ascii="Arial" w:hAnsi="Arial" w:cs="Arial"/>
                          <w:i/>
                        </w:rPr>
                        <w:t xml:space="preserve">. </w:t>
                      </w:r>
                      <w:r>
                        <w:rPr>
                          <w:rFonts w:ascii="Arial" w:hAnsi="Arial" w:cs="Arial"/>
                        </w:rPr>
                        <w:t>(Tesis para optar el Titulo de Contador Público). Universidad Nacional de Trujillo. Trujillo</w:t>
                      </w:r>
                    </w:p>
                    <w:p w:rsidR="00FC1587" w:rsidRDefault="00FC1587" w:rsidP="003B7153">
                      <w:pPr>
                        <w:pStyle w:val="Prrafodelista"/>
                        <w:ind w:left="1843" w:hanging="709"/>
                        <w:jc w:val="both"/>
                        <w:outlineLvl w:val="1"/>
                        <w:rPr>
                          <w:rFonts w:ascii="Arial" w:hAnsi="Arial" w:cs="Arial"/>
                        </w:rPr>
                      </w:pPr>
                    </w:p>
                    <w:p w:rsidR="00FC1587" w:rsidRDefault="00FC1587" w:rsidP="003B7153">
                      <w:pPr>
                        <w:pStyle w:val="Prrafodelista"/>
                        <w:ind w:left="1843" w:hanging="709"/>
                        <w:jc w:val="both"/>
                        <w:outlineLvl w:val="1"/>
                        <w:rPr>
                          <w:rFonts w:ascii="Arial" w:hAnsi="Arial" w:cs="Arial"/>
                        </w:rPr>
                      </w:pPr>
                      <w:r>
                        <w:rPr>
                          <w:rFonts w:ascii="Arial" w:hAnsi="Arial" w:cs="Arial"/>
                        </w:rPr>
                        <w:t xml:space="preserve">Vásquez, C. (2016). </w:t>
                      </w:r>
                      <w:r w:rsidRPr="00DE035D">
                        <w:rPr>
                          <w:rFonts w:ascii="Arial" w:hAnsi="Arial" w:cs="Arial"/>
                          <w:i/>
                        </w:rPr>
                        <w:t>Implementación del órgano de control institucional como herramienta de gestión en la municipalidad distrital de Chao - La Libertad 2014</w:t>
                      </w:r>
                      <w:r>
                        <w:rPr>
                          <w:rFonts w:ascii="Arial" w:hAnsi="Arial" w:cs="Arial"/>
                          <w:i/>
                        </w:rPr>
                        <w:t xml:space="preserve">. </w:t>
                      </w:r>
                      <w:r>
                        <w:rPr>
                          <w:rFonts w:ascii="Arial" w:hAnsi="Arial" w:cs="Arial"/>
                        </w:rPr>
                        <w:t>(Tesis Postgrado Maestría en Ciencias Económicas). Universidad Nacional de Trujillo. Trujillo.</w:t>
                      </w:r>
                    </w:p>
                    <w:p w:rsidR="00FC1587" w:rsidRDefault="00FC1587" w:rsidP="003B7153">
                      <w:pPr>
                        <w:pStyle w:val="Prrafodelista"/>
                        <w:ind w:left="1843" w:hanging="709"/>
                        <w:jc w:val="both"/>
                        <w:outlineLvl w:val="1"/>
                        <w:rPr>
                          <w:rFonts w:ascii="Arial" w:hAnsi="Arial" w:cs="Arial"/>
                        </w:rPr>
                      </w:pPr>
                    </w:p>
                    <w:p w:rsidR="00FC1587" w:rsidRDefault="00FC1587" w:rsidP="00B27533">
                      <w:pPr>
                        <w:jc w:val="both"/>
                      </w:pPr>
                    </w:p>
                  </w:txbxContent>
                </v:textbox>
                <w10:wrap anchorx="page"/>
              </v:rect>
            </w:pict>
          </mc:Fallback>
        </mc:AlternateContent>
      </w:r>
    </w:p>
    <w:p w:rsidR="00B27533" w:rsidRPr="00A51AF4" w:rsidRDefault="00B27533" w:rsidP="00B27533">
      <w:pPr>
        <w:widowControl w:val="0"/>
        <w:autoSpaceDE w:val="0"/>
        <w:autoSpaceDN w:val="0"/>
        <w:adjustRightInd w:val="0"/>
        <w:spacing w:before="3" w:after="0" w:line="140" w:lineRule="exact"/>
        <w:rPr>
          <w:rFonts w:ascii="Arial" w:eastAsia="Times New Roman" w:hAnsi="Arial" w:cs="Arial"/>
          <w:sz w:val="14"/>
          <w:szCs w:val="14"/>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4" w:after="0" w:line="200"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ab/>
      </w:r>
      <w:r w:rsidRPr="00A51AF4">
        <w:rPr>
          <w:rFonts w:ascii="Arial" w:eastAsia="Times New Roman" w:hAnsi="Arial" w:cs="Arial"/>
          <w:sz w:val="20"/>
          <w:szCs w:val="20"/>
          <w:lang w:eastAsia="es-PE"/>
        </w:rPr>
        <w:tab/>
      </w:r>
    </w:p>
    <w:p w:rsidR="00B27533" w:rsidRPr="00A51AF4" w:rsidRDefault="00B27533" w:rsidP="00B27533">
      <w:pPr>
        <w:widowControl w:val="0"/>
        <w:autoSpaceDE w:val="0"/>
        <w:autoSpaceDN w:val="0"/>
        <w:adjustRightInd w:val="0"/>
        <w:spacing w:before="29" w:after="0" w:line="240" w:lineRule="auto"/>
        <w:ind w:left="830" w:firstLine="586"/>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C</w:t>
      </w:r>
      <w:r w:rsidRPr="00A51AF4">
        <w:rPr>
          <w:rFonts w:ascii="Arial" w:eastAsia="Times New Roman" w:hAnsi="Arial" w:cs="Arial"/>
          <w:b/>
          <w:bCs/>
          <w:sz w:val="24"/>
          <w:szCs w:val="24"/>
          <w:lang w:eastAsia="es-PE"/>
        </w:rPr>
        <w:t>: CRONOGRAMA DE INVESTIGACIÓN</w:t>
      </w:r>
    </w:p>
    <w:p w:rsidR="00B27533" w:rsidRPr="00A51AF4" w:rsidRDefault="00B27533" w:rsidP="00B27533">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13"/>
        <w:gridCol w:w="314"/>
        <w:gridCol w:w="314"/>
        <w:gridCol w:w="330"/>
        <w:gridCol w:w="345"/>
        <w:gridCol w:w="314"/>
        <w:gridCol w:w="314"/>
        <w:gridCol w:w="314"/>
        <w:gridCol w:w="314"/>
        <w:gridCol w:w="314"/>
        <w:gridCol w:w="411"/>
        <w:gridCol w:w="411"/>
        <w:gridCol w:w="411"/>
      </w:tblGrid>
      <w:tr w:rsidR="00B27533" w:rsidRPr="00A51AF4" w:rsidTr="006C7F6D">
        <w:tc>
          <w:tcPr>
            <w:tcW w:w="5138" w:type="dxa"/>
            <w:gridSpan w:val="2"/>
            <w:vMerge w:val="restart"/>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Actividad</w:t>
            </w:r>
          </w:p>
        </w:tc>
        <w:tc>
          <w:tcPr>
            <w:tcW w:w="4106" w:type="dxa"/>
            <w:gridSpan w:val="12"/>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Meses</w:t>
            </w:r>
          </w:p>
        </w:tc>
      </w:tr>
      <w:tr w:rsidR="00B27533" w:rsidRPr="00A51AF4" w:rsidTr="006C7F6D">
        <w:tc>
          <w:tcPr>
            <w:tcW w:w="5138" w:type="dxa"/>
            <w:gridSpan w:val="2"/>
            <w:vMerge/>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314"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330"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345"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314"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314"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314"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7</w:t>
            </w:r>
          </w:p>
        </w:tc>
        <w:tc>
          <w:tcPr>
            <w:tcW w:w="314"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8</w:t>
            </w:r>
          </w:p>
        </w:tc>
        <w:tc>
          <w:tcPr>
            <w:tcW w:w="314"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9</w:t>
            </w:r>
          </w:p>
        </w:tc>
        <w:tc>
          <w:tcPr>
            <w:tcW w:w="411"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10</w:t>
            </w:r>
          </w:p>
        </w:tc>
        <w:tc>
          <w:tcPr>
            <w:tcW w:w="411"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11</w:t>
            </w:r>
          </w:p>
        </w:tc>
        <w:tc>
          <w:tcPr>
            <w:tcW w:w="411" w:type="dxa"/>
            <w:shd w:val="pct25"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12</w:t>
            </w:r>
          </w:p>
        </w:tc>
      </w:tr>
      <w:tr w:rsidR="00B27533" w:rsidRPr="00A51AF4" w:rsidTr="007E3468">
        <w:tc>
          <w:tcPr>
            <w:tcW w:w="425" w:type="dxa"/>
            <w:shd w:val="clear" w:color="auto" w:fill="auto"/>
            <w:vAlign w:val="center"/>
          </w:tcPr>
          <w:p w:rsidR="00B27533" w:rsidRPr="00A51AF4" w:rsidRDefault="00B27533" w:rsidP="006C7F6D">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4713"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7E3468" w:rsidRPr="00FE1ECE" w:rsidRDefault="007E3468" w:rsidP="007E3468">
            <w:pPr>
              <w:pStyle w:val="Prrafodelista"/>
              <w:spacing w:after="0" w:line="360" w:lineRule="auto"/>
              <w:ind w:left="312"/>
              <w:rPr>
                <w:rFonts w:ascii="Arial" w:hAnsi="Arial" w:cs="Arial"/>
              </w:rPr>
            </w:pPr>
            <w:r w:rsidRPr="00FE1ECE">
              <w:rPr>
                <w:rFonts w:ascii="Arial" w:hAnsi="Arial" w:cs="Arial"/>
              </w:rPr>
              <w:t>Planificación</w:t>
            </w: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B27533" w:rsidRPr="007E3468"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highlight w:val="yellow"/>
                <w:lang w:eastAsia="es-PE"/>
              </w:rPr>
            </w:pPr>
          </w:p>
        </w:tc>
        <w:tc>
          <w:tcPr>
            <w:tcW w:w="314" w:type="dxa"/>
            <w:shd w:val="clear" w:color="auto" w:fill="FFFF00"/>
          </w:tcPr>
          <w:p w:rsidR="00B27533" w:rsidRPr="007E3468"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highlight w:val="yellow"/>
                <w:lang w:eastAsia="es-PE"/>
              </w:rPr>
            </w:pPr>
          </w:p>
        </w:tc>
        <w:tc>
          <w:tcPr>
            <w:tcW w:w="330"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7E3468">
        <w:tc>
          <w:tcPr>
            <w:tcW w:w="425" w:type="dxa"/>
            <w:shd w:val="clear" w:color="auto" w:fill="auto"/>
            <w:vAlign w:val="center"/>
          </w:tcPr>
          <w:p w:rsidR="00B27533" w:rsidRPr="00A51AF4" w:rsidRDefault="00B27533" w:rsidP="006C7F6D">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4713"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7E3468" w:rsidRPr="00FE1ECE" w:rsidRDefault="007E3468" w:rsidP="007E3468">
            <w:pPr>
              <w:pStyle w:val="Prrafodelista"/>
              <w:spacing w:after="0" w:line="360" w:lineRule="auto"/>
              <w:ind w:left="312"/>
              <w:rPr>
                <w:rFonts w:ascii="Arial" w:hAnsi="Arial" w:cs="Arial"/>
              </w:rPr>
            </w:pPr>
            <w:r w:rsidRPr="00FE1ECE">
              <w:rPr>
                <w:rFonts w:ascii="Arial" w:hAnsi="Arial" w:cs="Arial"/>
              </w:rPr>
              <w:t>Implementación</w:t>
            </w: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7E3468">
        <w:tc>
          <w:tcPr>
            <w:tcW w:w="425" w:type="dxa"/>
            <w:shd w:val="clear" w:color="auto" w:fill="auto"/>
            <w:vAlign w:val="center"/>
          </w:tcPr>
          <w:p w:rsidR="00B27533" w:rsidRPr="00A51AF4" w:rsidRDefault="00B27533" w:rsidP="006C7F6D">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4713"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7E3468" w:rsidRPr="00FE1ECE" w:rsidRDefault="007E3468" w:rsidP="007E3468">
            <w:pPr>
              <w:pStyle w:val="Prrafodelista"/>
              <w:spacing w:after="0" w:line="360" w:lineRule="auto"/>
              <w:ind w:left="312"/>
              <w:rPr>
                <w:rFonts w:ascii="Arial" w:hAnsi="Arial" w:cs="Arial"/>
              </w:rPr>
            </w:pPr>
            <w:r w:rsidRPr="00FE1ECE">
              <w:rPr>
                <w:rFonts w:ascii="Arial" w:hAnsi="Arial" w:cs="Arial"/>
              </w:rPr>
              <w:t>Recolección de datos</w:t>
            </w: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7E3468">
        <w:tc>
          <w:tcPr>
            <w:tcW w:w="425" w:type="dxa"/>
            <w:shd w:val="clear" w:color="auto" w:fill="auto"/>
            <w:vAlign w:val="center"/>
          </w:tcPr>
          <w:p w:rsidR="00B27533" w:rsidRPr="00A51AF4" w:rsidRDefault="00B27533" w:rsidP="006C7F6D">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4713"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7E3468" w:rsidRPr="00FE1ECE" w:rsidRDefault="007E3468" w:rsidP="007E3468">
            <w:pPr>
              <w:pStyle w:val="Prrafodelista"/>
              <w:spacing w:after="0" w:line="360" w:lineRule="auto"/>
              <w:ind w:left="312"/>
              <w:rPr>
                <w:rFonts w:ascii="Arial" w:hAnsi="Arial" w:cs="Arial"/>
              </w:rPr>
            </w:pPr>
            <w:r w:rsidRPr="00FE1ECE">
              <w:rPr>
                <w:rFonts w:ascii="Arial" w:hAnsi="Arial" w:cs="Arial"/>
              </w:rPr>
              <w:t>Análisis e interpretación de Datos</w:t>
            </w: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7E3468">
        <w:tc>
          <w:tcPr>
            <w:tcW w:w="425" w:type="dxa"/>
            <w:shd w:val="clear" w:color="auto" w:fill="auto"/>
            <w:vAlign w:val="center"/>
          </w:tcPr>
          <w:p w:rsidR="00B27533" w:rsidRPr="00A51AF4" w:rsidRDefault="00B27533" w:rsidP="006C7F6D">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4713"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7E3468"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hAnsi="Arial" w:cs="Arial"/>
              </w:rPr>
              <w:t xml:space="preserve">     </w:t>
            </w:r>
            <w:r w:rsidRPr="00FE1ECE">
              <w:rPr>
                <w:rFonts w:ascii="Arial" w:hAnsi="Arial" w:cs="Arial"/>
              </w:rPr>
              <w:t>Elaboración del Informe</w:t>
            </w:r>
          </w:p>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00"/>
          </w:tcPr>
          <w:p w:rsidR="00B27533" w:rsidRPr="00A51AF4" w:rsidRDefault="00B27533" w:rsidP="006C7F6D">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bl>
    <w:p w:rsidR="00B27533" w:rsidRPr="00A51AF4" w:rsidRDefault="00B27533" w:rsidP="00B2753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p w:rsidR="00B27533" w:rsidRPr="00A51AF4" w:rsidRDefault="00B27533" w:rsidP="00B2753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 w:after="0" w:line="170" w:lineRule="exact"/>
        <w:rPr>
          <w:rFonts w:ascii="Times New Roman" w:eastAsia="Times New Roman" w:hAnsi="Times New Roman" w:cs="Times New Roman"/>
          <w:sz w:val="17"/>
          <w:szCs w:val="17"/>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pPr>
      <w:r w:rsidRPr="00A51AF4">
        <w:rPr>
          <w:rFonts w:ascii="Arial" w:eastAsia="Times New Roman" w:hAnsi="Arial" w:cs="Arial"/>
          <w:sz w:val="16"/>
          <w:szCs w:val="16"/>
          <w:lang w:eastAsia="es-PE"/>
        </w:rPr>
        <w:t>4</w:t>
      </w:r>
      <w:r w:rsidRPr="00A51AF4">
        <w:rPr>
          <w:rFonts w:ascii="Arial" w:eastAsia="Times New Roman" w:hAnsi="Arial" w:cs="Arial"/>
          <w:spacing w:val="11"/>
          <w:sz w:val="16"/>
          <w:szCs w:val="16"/>
          <w:lang w:eastAsia="es-PE"/>
        </w:rPr>
        <w:t xml:space="preserve"> </w:t>
      </w:r>
      <w:r w:rsidRPr="00A51AF4">
        <w:rPr>
          <w:rFonts w:ascii="Arial" w:eastAsia="Times New Roman" w:hAnsi="Arial" w:cs="Arial"/>
          <w:sz w:val="16"/>
          <w:szCs w:val="16"/>
          <w:lang w:eastAsia="es-PE"/>
        </w:rPr>
        <w:t>/ 9</w:t>
      </w:r>
    </w:p>
    <w:p w:rsidR="00B27533" w:rsidRPr="00A51AF4" w:rsidRDefault="00B27533" w:rsidP="00B27533">
      <w:pPr>
        <w:framePr w:w="9112" w:wrap="auto" w:hAnchor="text" w:x="1418"/>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sectPr w:rsidR="00B27533" w:rsidRPr="00A51AF4" w:rsidSect="006C7F6D">
          <w:headerReference w:type="default" r:id="rId9"/>
          <w:footerReference w:type="default" r:id="rId10"/>
          <w:pgSz w:w="11920" w:h="16840"/>
          <w:pgMar w:top="1678" w:right="420" w:bottom="1100" w:left="0" w:header="568" w:footer="0" w:gutter="0"/>
          <w:cols w:space="720" w:equalWidth="0">
            <w:col w:w="15000"/>
          </w:cols>
          <w:noEndnote/>
          <w:docGrid w:linePitch="299"/>
        </w:sectPr>
      </w:pPr>
    </w:p>
    <w:p w:rsidR="00B27533" w:rsidRPr="00A51AF4" w:rsidRDefault="00B27533" w:rsidP="00B27533">
      <w:pPr>
        <w:widowControl w:val="0"/>
        <w:autoSpaceDE w:val="0"/>
        <w:autoSpaceDN w:val="0"/>
        <w:adjustRightInd w:val="0"/>
        <w:spacing w:before="3" w:after="0" w:line="140" w:lineRule="exact"/>
        <w:rPr>
          <w:rFonts w:ascii="Arial" w:eastAsia="Times New Roman" w:hAnsi="Arial" w:cs="Arial"/>
          <w:sz w:val="14"/>
          <w:szCs w:val="14"/>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D</w:t>
      </w:r>
      <w:r w:rsidRPr="00A51AF4">
        <w:rPr>
          <w:rFonts w:ascii="Arial" w:eastAsia="Times New Roman" w:hAnsi="Arial" w:cs="Arial"/>
          <w:b/>
          <w:bCs/>
          <w:sz w:val="24"/>
          <w:szCs w:val="24"/>
          <w:lang w:eastAsia="es-PE"/>
        </w:rPr>
        <w:t>: PRESUPUESTO DEL PROYECTO</w:t>
      </w:r>
    </w:p>
    <w:p w:rsidR="00B27533" w:rsidRPr="00A51AF4" w:rsidRDefault="00B27533" w:rsidP="00B27533">
      <w:pPr>
        <w:widowControl w:val="0"/>
        <w:autoSpaceDE w:val="0"/>
        <w:autoSpaceDN w:val="0"/>
        <w:adjustRightInd w:val="0"/>
        <w:spacing w:before="6" w:after="0" w:line="220" w:lineRule="exact"/>
        <w:rPr>
          <w:rFonts w:ascii="Arial" w:eastAsia="Times New Roman" w:hAnsi="Arial" w:cs="Arial"/>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B27533" w:rsidRPr="00A51AF4" w:rsidTr="006C7F6D">
        <w:trPr>
          <w:trHeight w:val="472"/>
        </w:trPr>
        <w:tc>
          <w:tcPr>
            <w:tcW w:w="6521" w:type="dxa"/>
            <w:shd w:val="clear" w:color="auto" w:fill="auto"/>
          </w:tcPr>
          <w:p w:rsidR="00B27533" w:rsidRPr="00A51AF4" w:rsidRDefault="00B27533" w:rsidP="006C7F6D">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6C7F6D">
            <w:pPr>
              <w:widowControl w:val="0"/>
              <w:autoSpaceDE w:val="0"/>
              <w:autoSpaceDN w:val="0"/>
              <w:adjustRightInd w:val="0"/>
              <w:spacing w:before="3" w:after="0" w:line="200" w:lineRule="exact"/>
              <w:rPr>
                <w:rFonts w:ascii="Arial" w:eastAsia="Times New Roman" w:hAnsi="Arial" w:cs="Arial"/>
                <w:b/>
                <w:sz w:val="20"/>
                <w:szCs w:val="20"/>
                <w:lang w:eastAsia="es-PE"/>
              </w:rPr>
            </w:pPr>
            <w:r w:rsidRPr="00A51AF4">
              <w:rPr>
                <w:rFonts w:ascii="Arial" w:eastAsia="Times New Roman" w:hAnsi="Arial" w:cs="Arial"/>
                <w:b/>
                <w:sz w:val="20"/>
                <w:szCs w:val="20"/>
                <w:lang w:eastAsia="es-PE"/>
              </w:rPr>
              <w:t>Partida presupuestaria</w:t>
            </w:r>
          </w:p>
        </w:tc>
        <w:tc>
          <w:tcPr>
            <w:tcW w:w="2551" w:type="dxa"/>
            <w:shd w:val="clear" w:color="auto" w:fill="auto"/>
          </w:tcPr>
          <w:p w:rsidR="00B27533" w:rsidRPr="00A51AF4" w:rsidRDefault="00B27533" w:rsidP="006C7F6D">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p w:rsidR="00B27533" w:rsidRPr="00A51AF4" w:rsidRDefault="00B27533" w:rsidP="006C7F6D">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r w:rsidRPr="00A51AF4">
              <w:rPr>
                <w:rFonts w:ascii="Arial" w:eastAsia="Times New Roman" w:hAnsi="Arial" w:cs="Arial"/>
                <w:b/>
                <w:sz w:val="20"/>
                <w:szCs w:val="20"/>
                <w:lang w:eastAsia="es-PE"/>
              </w:rPr>
              <w:t>Monto (S/.)</w:t>
            </w:r>
          </w:p>
          <w:p w:rsidR="00B27533" w:rsidRPr="00A51AF4" w:rsidRDefault="00B27533" w:rsidP="006C7F6D">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tc>
      </w:tr>
      <w:tr w:rsidR="00B27533" w:rsidRPr="00A51AF4" w:rsidTr="006C7F6D">
        <w:trPr>
          <w:trHeight w:val="478"/>
        </w:trPr>
        <w:tc>
          <w:tcPr>
            <w:tcW w:w="6521" w:type="dxa"/>
            <w:shd w:val="clear" w:color="auto" w:fill="auto"/>
          </w:tcPr>
          <w:p w:rsidR="00B27533" w:rsidRPr="00A51AF4" w:rsidRDefault="00B27533" w:rsidP="006C7F6D">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6C7F6D">
            <w:pPr>
              <w:pStyle w:val="Prrafodelista"/>
              <w:widowControl w:val="0"/>
              <w:numPr>
                <w:ilvl w:val="0"/>
                <w:numId w:val="4"/>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Equipos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y bienes duraderos</w:t>
            </w:r>
            <w:r>
              <w:rPr>
                <w:rFonts w:ascii="Arial" w:eastAsia="Times New Roman" w:hAnsi="Arial" w:cs="Arial"/>
                <w:sz w:val="20"/>
                <w:szCs w:val="20"/>
                <w:lang w:eastAsia="es-PE"/>
              </w:rPr>
              <w:t xml:space="preserve"> (hasta un 25% del presupuesto)</w:t>
            </w:r>
          </w:p>
        </w:tc>
        <w:tc>
          <w:tcPr>
            <w:tcW w:w="2551" w:type="dxa"/>
            <w:shd w:val="clear" w:color="auto" w:fill="auto"/>
          </w:tcPr>
          <w:p w:rsidR="00B27533" w:rsidRPr="00A51AF4" w:rsidRDefault="00B14CFE" w:rsidP="006C7F6D">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4,198.00</w:t>
            </w:r>
          </w:p>
        </w:tc>
      </w:tr>
      <w:tr w:rsidR="00B27533" w:rsidRPr="00A51AF4" w:rsidTr="006C7F6D">
        <w:trPr>
          <w:trHeight w:val="556"/>
        </w:trPr>
        <w:tc>
          <w:tcPr>
            <w:tcW w:w="6521" w:type="dxa"/>
            <w:shd w:val="clear" w:color="auto" w:fill="auto"/>
          </w:tcPr>
          <w:p w:rsidR="00B27533" w:rsidRPr="00A51AF4" w:rsidRDefault="00B27533" w:rsidP="006C7F6D">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6C7F6D">
            <w:pPr>
              <w:pStyle w:val="Prrafodelista"/>
              <w:widowControl w:val="0"/>
              <w:numPr>
                <w:ilvl w:val="0"/>
                <w:numId w:val="4"/>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Recursos humanos</w:t>
            </w:r>
            <w:r>
              <w:rPr>
                <w:rFonts w:ascii="Arial" w:eastAsia="Times New Roman" w:hAnsi="Arial" w:cs="Arial"/>
                <w:sz w:val="20"/>
                <w:szCs w:val="20"/>
                <w:lang w:eastAsia="es-PE"/>
              </w:rPr>
              <w:t xml:space="preserve"> (hasta un 25% del presupuesto)</w:t>
            </w:r>
          </w:p>
        </w:tc>
        <w:tc>
          <w:tcPr>
            <w:tcW w:w="2551" w:type="dxa"/>
            <w:shd w:val="clear" w:color="auto" w:fill="auto"/>
          </w:tcPr>
          <w:p w:rsidR="00B27533" w:rsidRPr="00A51AF4" w:rsidRDefault="00B14CFE" w:rsidP="006C7F6D">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3,300.00</w:t>
            </w:r>
          </w:p>
        </w:tc>
      </w:tr>
      <w:tr w:rsidR="00B27533" w:rsidRPr="00A51AF4" w:rsidTr="006C7F6D">
        <w:trPr>
          <w:trHeight w:val="550"/>
        </w:trPr>
        <w:tc>
          <w:tcPr>
            <w:tcW w:w="6521" w:type="dxa"/>
            <w:shd w:val="clear" w:color="auto" w:fill="auto"/>
          </w:tcPr>
          <w:p w:rsidR="00B27533" w:rsidRPr="00A51AF4" w:rsidRDefault="00B27533" w:rsidP="006C7F6D">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6C7F6D">
            <w:pPr>
              <w:pStyle w:val="Prrafodelista"/>
              <w:widowControl w:val="0"/>
              <w:numPr>
                <w:ilvl w:val="0"/>
                <w:numId w:val="4"/>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Materiales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e insumos</w:t>
            </w:r>
            <w:r>
              <w:rPr>
                <w:rFonts w:ascii="Arial" w:eastAsia="Times New Roman" w:hAnsi="Arial" w:cs="Arial"/>
                <w:sz w:val="20"/>
                <w:szCs w:val="20"/>
                <w:lang w:eastAsia="es-PE"/>
              </w:rPr>
              <w:t xml:space="preserve"> </w:t>
            </w:r>
          </w:p>
        </w:tc>
        <w:tc>
          <w:tcPr>
            <w:tcW w:w="2551" w:type="dxa"/>
            <w:shd w:val="clear" w:color="auto" w:fill="auto"/>
          </w:tcPr>
          <w:p w:rsidR="00B27533" w:rsidRPr="00A51AF4" w:rsidRDefault="00B14CFE" w:rsidP="006C7F6D">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218.00</w:t>
            </w:r>
          </w:p>
        </w:tc>
      </w:tr>
      <w:tr w:rsidR="00B27533" w:rsidRPr="00A51AF4" w:rsidTr="006C7F6D">
        <w:trPr>
          <w:trHeight w:val="552"/>
        </w:trPr>
        <w:tc>
          <w:tcPr>
            <w:tcW w:w="6521" w:type="dxa"/>
            <w:shd w:val="clear" w:color="auto" w:fill="auto"/>
          </w:tcPr>
          <w:p w:rsidR="00B27533" w:rsidRPr="00A51AF4" w:rsidRDefault="00B27533" w:rsidP="006C7F6D">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6C7F6D">
            <w:pPr>
              <w:pStyle w:val="Prrafodelista"/>
              <w:widowControl w:val="0"/>
              <w:numPr>
                <w:ilvl w:val="0"/>
                <w:numId w:val="4"/>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Pasajes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y viáticos</w:t>
            </w:r>
            <w:r>
              <w:rPr>
                <w:rFonts w:ascii="Arial" w:eastAsia="Times New Roman" w:hAnsi="Arial" w:cs="Arial"/>
                <w:sz w:val="20"/>
                <w:szCs w:val="20"/>
                <w:lang w:eastAsia="es-PE"/>
              </w:rPr>
              <w:t xml:space="preserve"> </w:t>
            </w:r>
          </w:p>
        </w:tc>
        <w:tc>
          <w:tcPr>
            <w:tcW w:w="2551" w:type="dxa"/>
            <w:shd w:val="clear" w:color="auto" w:fill="auto"/>
          </w:tcPr>
          <w:p w:rsidR="00B27533" w:rsidRPr="00A51AF4" w:rsidRDefault="002A56FC" w:rsidP="006C7F6D">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764.00</w:t>
            </w:r>
          </w:p>
        </w:tc>
      </w:tr>
      <w:tr w:rsidR="00B27533" w:rsidRPr="00A51AF4" w:rsidTr="006C7F6D">
        <w:trPr>
          <w:trHeight w:val="560"/>
        </w:trPr>
        <w:tc>
          <w:tcPr>
            <w:tcW w:w="6521" w:type="dxa"/>
            <w:shd w:val="clear" w:color="auto" w:fill="auto"/>
          </w:tcPr>
          <w:p w:rsidR="00B27533" w:rsidRPr="00A51AF4" w:rsidRDefault="00B27533" w:rsidP="006C7F6D">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6C7F6D">
            <w:pPr>
              <w:pStyle w:val="Prrafodelista"/>
              <w:widowControl w:val="0"/>
              <w:numPr>
                <w:ilvl w:val="0"/>
                <w:numId w:val="4"/>
              </w:numPr>
              <w:autoSpaceDE w:val="0"/>
              <w:autoSpaceDN w:val="0"/>
              <w:adjustRightInd w:val="0"/>
              <w:spacing w:after="0" w:line="182"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Servicios tecnológicos</w:t>
            </w:r>
            <w:r>
              <w:rPr>
                <w:rFonts w:ascii="Arial" w:eastAsia="Times New Roman" w:hAnsi="Arial" w:cs="Arial"/>
                <w:sz w:val="20"/>
                <w:szCs w:val="20"/>
                <w:lang w:eastAsia="es-PE"/>
              </w:rPr>
              <w:t xml:space="preserve"> </w:t>
            </w:r>
          </w:p>
          <w:p w:rsidR="00B27533" w:rsidRPr="00A51AF4" w:rsidRDefault="00B27533" w:rsidP="006C7F6D">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tc>
        <w:tc>
          <w:tcPr>
            <w:tcW w:w="2551" w:type="dxa"/>
            <w:shd w:val="clear" w:color="auto" w:fill="auto"/>
          </w:tcPr>
          <w:p w:rsidR="00B27533" w:rsidRPr="00A51AF4" w:rsidRDefault="00B14CFE" w:rsidP="006C7F6D">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300.00</w:t>
            </w:r>
          </w:p>
        </w:tc>
      </w:tr>
      <w:tr w:rsidR="00B27533" w:rsidRPr="00A51AF4" w:rsidTr="006C7F6D">
        <w:trPr>
          <w:trHeight w:val="560"/>
        </w:trPr>
        <w:tc>
          <w:tcPr>
            <w:tcW w:w="6521" w:type="dxa"/>
            <w:shd w:val="clear" w:color="auto" w:fill="auto"/>
          </w:tcPr>
          <w:p w:rsidR="00B27533" w:rsidRPr="00A51AF4" w:rsidRDefault="00B27533" w:rsidP="006C7F6D">
            <w:pPr>
              <w:widowControl w:val="0"/>
              <w:autoSpaceDE w:val="0"/>
              <w:autoSpaceDN w:val="0"/>
              <w:adjustRightInd w:val="0"/>
              <w:spacing w:after="0" w:line="182" w:lineRule="exact"/>
              <w:ind w:left="-8"/>
              <w:rPr>
                <w:rFonts w:ascii="Arial" w:eastAsia="Times New Roman" w:hAnsi="Arial" w:cs="Arial"/>
                <w:b/>
                <w:sz w:val="20"/>
                <w:szCs w:val="20"/>
                <w:lang w:eastAsia="es-PE"/>
              </w:rPr>
            </w:pPr>
          </w:p>
          <w:p w:rsidR="00B27533" w:rsidRPr="00A51AF4" w:rsidRDefault="00B27533" w:rsidP="006C7F6D">
            <w:pPr>
              <w:widowControl w:val="0"/>
              <w:autoSpaceDE w:val="0"/>
              <w:autoSpaceDN w:val="0"/>
              <w:adjustRightInd w:val="0"/>
              <w:spacing w:after="0" w:line="182" w:lineRule="exact"/>
              <w:ind w:left="-8"/>
              <w:rPr>
                <w:rFonts w:ascii="Arial" w:eastAsia="Times New Roman" w:hAnsi="Arial" w:cs="Arial"/>
                <w:sz w:val="20"/>
                <w:szCs w:val="20"/>
                <w:lang w:eastAsia="es-PE"/>
              </w:rPr>
            </w:pPr>
            <w:r w:rsidRPr="00A51AF4">
              <w:rPr>
                <w:rFonts w:ascii="Arial" w:eastAsia="Times New Roman" w:hAnsi="Arial" w:cs="Arial"/>
                <w:b/>
                <w:sz w:val="20"/>
                <w:szCs w:val="20"/>
                <w:lang w:eastAsia="es-PE"/>
              </w:rPr>
              <w:t>TOTAL</w:t>
            </w:r>
          </w:p>
        </w:tc>
        <w:tc>
          <w:tcPr>
            <w:tcW w:w="2551" w:type="dxa"/>
            <w:shd w:val="clear" w:color="auto" w:fill="auto"/>
          </w:tcPr>
          <w:p w:rsidR="00B27533" w:rsidRPr="00A51AF4" w:rsidRDefault="00B14CFE" w:rsidP="006C7F6D">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8,780.00</w:t>
            </w:r>
          </w:p>
        </w:tc>
      </w:tr>
    </w:tbl>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 w:after="0" w:line="160" w:lineRule="exact"/>
        <w:rPr>
          <w:rFonts w:ascii="Times New Roman" w:eastAsia="Times New Roman" w:hAnsi="Times New Roman" w:cs="Times New Roman"/>
          <w:sz w:val="16"/>
          <w:szCs w:val="16"/>
          <w:lang w:eastAsia="es-PE"/>
        </w:rPr>
      </w:pPr>
    </w:p>
    <w:p w:rsidR="00B27533" w:rsidRPr="00A51AF4" w:rsidRDefault="00B27533" w:rsidP="00B27533">
      <w:pPr>
        <w:widowControl w:val="0"/>
        <w:autoSpaceDE w:val="0"/>
        <w:autoSpaceDN w:val="0"/>
        <w:adjustRightInd w:val="0"/>
        <w:spacing w:before="6" w:after="0" w:line="160" w:lineRule="exact"/>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rPr>
          <w:rFonts w:ascii="Times New Roman" w:eastAsia="Times New Roman" w:hAnsi="Times New Roman" w:cs="Times New Roman"/>
          <w:sz w:val="24"/>
          <w:szCs w:val="24"/>
          <w:lang w:eastAsia="es-PE"/>
        </w:rPr>
        <w:sectPr w:rsidR="00B27533" w:rsidRPr="00A51AF4" w:rsidSect="006C7F6D">
          <w:footerReference w:type="default" r:id="rId11"/>
          <w:pgSz w:w="11920" w:h="16840"/>
          <w:pgMar w:top="1666" w:right="740" w:bottom="0" w:left="740" w:header="567" w:footer="158" w:gutter="0"/>
          <w:cols w:space="720"/>
          <w:noEndnote/>
        </w:sectPr>
      </w:pPr>
    </w:p>
    <w:p w:rsidR="00B27533" w:rsidRPr="00A51AF4" w:rsidRDefault="00B27533" w:rsidP="00B27533">
      <w:pPr>
        <w:widowControl w:val="0"/>
        <w:autoSpaceDE w:val="0"/>
        <w:autoSpaceDN w:val="0"/>
        <w:adjustRightInd w:val="0"/>
        <w:spacing w:before="6" w:after="0" w:line="120" w:lineRule="exact"/>
        <w:rPr>
          <w:rFonts w:ascii="Times New Roman" w:eastAsia="Times New Roman" w:hAnsi="Times New Roman" w:cs="Times New Roman"/>
          <w:sz w:val="12"/>
          <w:szCs w:val="12"/>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tabs>
          <w:tab w:val="left" w:pos="2685"/>
        </w:tabs>
        <w:autoSpaceDE w:val="0"/>
        <w:autoSpaceDN w:val="0"/>
        <w:adjustRightInd w:val="0"/>
        <w:spacing w:after="0" w:line="200" w:lineRule="exact"/>
        <w:rPr>
          <w:rFonts w:ascii="Times New Roman" w:eastAsia="Times New Roman" w:hAnsi="Times New Roman" w:cs="Times New Roman"/>
          <w:sz w:val="20"/>
          <w:szCs w:val="20"/>
          <w:lang w:eastAsia="es-PE"/>
        </w:rPr>
      </w:pPr>
      <w:r w:rsidRPr="00A51AF4">
        <w:rPr>
          <w:rFonts w:ascii="Times New Roman" w:eastAsia="Times New Roman" w:hAnsi="Times New Roman" w:cs="Times New Roman"/>
          <w:sz w:val="20"/>
          <w:szCs w:val="20"/>
          <w:lang w:eastAsia="es-PE"/>
        </w:rPr>
        <w:tab/>
      </w:r>
    </w:p>
    <w:p w:rsidR="00B27533" w:rsidRPr="00A51AF4" w:rsidRDefault="00B27533" w:rsidP="00B27533">
      <w:pPr>
        <w:widowControl w:val="0"/>
        <w:autoSpaceDE w:val="0"/>
        <w:autoSpaceDN w:val="0"/>
        <w:adjustRightInd w:val="0"/>
        <w:spacing w:before="39" w:after="0" w:line="180" w:lineRule="exact"/>
        <w:ind w:firstLine="72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1: Equipos y bienes duraderos (adjuntar proformas)</w:t>
      </w:r>
    </w:p>
    <w:p w:rsidR="00B27533" w:rsidRPr="00A51AF4" w:rsidRDefault="00B27533" w:rsidP="00B27533">
      <w:pPr>
        <w:widowControl w:val="0"/>
        <w:autoSpaceDE w:val="0"/>
        <w:autoSpaceDN w:val="0"/>
        <w:adjustRightInd w:val="0"/>
        <w:spacing w:before="39" w:after="0" w:line="180" w:lineRule="exact"/>
        <w:ind w:firstLine="720"/>
        <w:rPr>
          <w:rFonts w:ascii="Arial" w:eastAsia="Times New Roman" w:hAnsi="Arial" w:cs="Arial"/>
          <w:b/>
          <w:bCs/>
          <w:position w:val="-1"/>
          <w:sz w:val="16"/>
          <w:szCs w:val="16"/>
          <w:lang w:eastAsia="es-PE"/>
        </w:rPr>
      </w:pPr>
    </w:p>
    <w:tbl>
      <w:tblPr>
        <w:tblStyle w:val="Tablaconcuadrcula"/>
        <w:tblW w:w="9497" w:type="dxa"/>
        <w:tblInd w:w="806" w:type="dxa"/>
        <w:tblLook w:val="04A0" w:firstRow="1" w:lastRow="0" w:firstColumn="1" w:lastColumn="0" w:noHBand="0" w:noVBand="1"/>
      </w:tblPr>
      <w:tblGrid>
        <w:gridCol w:w="1585"/>
        <w:gridCol w:w="3390"/>
        <w:gridCol w:w="1244"/>
        <w:gridCol w:w="839"/>
        <w:gridCol w:w="981"/>
        <w:gridCol w:w="1458"/>
      </w:tblGrid>
      <w:tr w:rsidR="00B27533" w:rsidRPr="00A51AF4" w:rsidTr="0083400B">
        <w:tc>
          <w:tcPr>
            <w:tcW w:w="1585"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Equipos y bienes duraderos</w:t>
            </w:r>
          </w:p>
        </w:tc>
        <w:tc>
          <w:tcPr>
            <w:tcW w:w="3390"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Especificaciones técnicas</w:t>
            </w:r>
          </w:p>
        </w:tc>
        <w:tc>
          <w:tcPr>
            <w:tcW w:w="1244"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Proforma (fecha)</w:t>
            </w:r>
          </w:p>
        </w:tc>
        <w:tc>
          <w:tcPr>
            <w:tcW w:w="839"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981"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458"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83400B" w:rsidTr="0083400B">
        <w:tc>
          <w:tcPr>
            <w:tcW w:w="1585" w:type="dxa"/>
          </w:tcPr>
          <w:p w:rsidR="0083400B"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p w:rsidR="0083400B"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p w:rsidR="0083400B"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p w:rsidR="0083400B"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Lapto</w:t>
            </w:r>
          </w:p>
        </w:tc>
        <w:tc>
          <w:tcPr>
            <w:tcW w:w="3390" w:type="dxa"/>
          </w:tcPr>
          <w:p w:rsidR="0083400B" w:rsidRPr="0083400B" w:rsidRDefault="0083400B" w:rsidP="0083400B">
            <w:pPr>
              <w:numPr>
                <w:ilvl w:val="0"/>
                <w:numId w:val="17"/>
              </w:numPr>
              <w:shd w:val="clear" w:color="auto" w:fill="FFFFFF"/>
              <w:spacing w:after="105"/>
              <w:ind w:left="0"/>
              <w:rPr>
                <w:rFonts w:ascii="Arial" w:eastAsia="Times New Roman" w:hAnsi="Arial" w:cs="Arial"/>
                <w:sz w:val="20"/>
                <w:szCs w:val="20"/>
                <w:lang w:val="es-ES"/>
              </w:rPr>
            </w:pPr>
            <w:r w:rsidRPr="0083400B">
              <w:rPr>
                <w:rFonts w:ascii="Arial" w:eastAsia="Times New Roman" w:hAnsi="Arial" w:cs="Arial"/>
                <w:sz w:val="20"/>
                <w:szCs w:val="20"/>
                <w:lang w:val="es-ES"/>
              </w:rPr>
              <w:t>Intel Core i5-6200U 2.3-2.8 GHz- Sexta G</w:t>
            </w:r>
          </w:p>
          <w:p w:rsidR="0083400B" w:rsidRPr="0083400B" w:rsidRDefault="0083400B" w:rsidP="0083400B">
            <w:pPr>
              <w:numPr>
                <w:ilvl w:val="0"/>
                <w:numId w:val="17"/>
              </w:numPr>
              <w:shd w:val="clear" w:color="auto" w:fill="FFFFFF"/>
              <w:spacing w:after="105"/>
              <w:ind w:left="0"/>
              <w:rPr>
                <w:rFonts w:ascii="Arial" w:eastAsia="Times New Roman" w:hAnsi="Arial" w:cs="Arial"/>
                <w:sz w:val="20"/>
                <w:szCs w:val="20"/>
                <w:lang w:val="en-US"/>
              </w:rPr>
            </w:pPr>
            <w:r w:rsidRPr="0083400B">
              <w:rPr>
                <w:rFonts w:ascii="Arial" w:eastAsia="Times New Roman" w:hAnsi="Arial" w:cs="Arial"/>
                <w:sz w:val="20"/>
                <w:szCs w:val="20"/>
                <w:lang w:val="en-US"/>
              </w:rPr>
              <w:t>Pantalla LED 15.6'' HD</w:t>
            </w:r>
          </w:p>
          <w:p w:rsidR="0083400B" w:rsidRPr="0083400B" w:rsidRDefault="0083400B" w:rsidP="0083400B">
            <w:pPr>
              <w:numPr>
                <w:ilvl w:val="0"/>
                <w:numId w:val="17"/>
              </w:numPr>
              <w:shd w:val="clear" w:color="auto" w:fill="FFFFFF"/>
              <w:spacing w:after="105"/>
              <w:ind w:left="0"/>
              <w:rPr>
                <w:rFonts w:ascii="Arial" w:eastAsia="Times New Roman" w:hAnsi="Arial" w:cs="Arial"/>
                <w:sz w:val="20"/>
                <w:szCs w:val="20"/>
                <w:lang w:val="es-ES"/>
              </w:rPr>
            </w:pPr>
            <w:r w:rsidRPr="0083400B">
              <w:rPr>
                <w:rFonts w:ascii="Arial" w:eastAsia="Times New Roman" w:hAnsi="Arial" w:cs="Arial"/>
                <w:sz w:val="20"/>
                <w:szCs w:val="20"/>
                <w:lang w:val="es-ES"/>
              </w:rPr>
              <w:t>RAM 8GB DDR4 / Disco Duro 1 TB</w:t>
            </w:r>
          </w:p>
          <w:p w:rsidR="0083400B" w:rsidRPr="0083400B" w:rsidRDefault="0083400B" w:rsidP="0083400B">
            <w:pPr>
              <w:numPr>
                <w:ilvl w:val="0"/>
                <w:numId w:val="17"/>
              </w:numPr>
              <w:shd w:val="clear" w:color="auto" w:fill="FFFFFF"/>
              <w:spacing w:after="105"/>
              <w:ind w:left="0"/>
              <w:rPr>
                <w:rFonts w:ascii="Arial" w:eastAsia="Times New Roman" w:hAnsi="Arial" w:cs="Arial"/>
                <w:sz w:val="20"/>
                <w:szCs w:val="20"/>
                <w:lang w:val="en-US"/>
              </w:rPr>
            </w:pPr>
            <w:r w:rsidRPr="0083400B">
              <w:rPr>
                <w:rFonts w:ascii="Arial" w:eastAsia="Times New Roman" w:hAnsi="Arial" w:cs="Arial"/>
                <w:sz w:val="20"/>
                <w:szCs w:val="20"/>
                <w:lang w:val="en-US"/>
              </w:rPr>
              <w:t>DVD+RW, Bluetooth 4.0, WiFi, Free</w:t>
            </w:r>
          </w:p>
          <w:p w:rsidR="0083400B" w:rsidRPr="0083400B"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tc>
        <w:tc>
          <w:tcPr>
            <w:tcW w:w="1244" w:type="dxa"/>
          </w:tcPr>
          <w:p w:rsidR="00B27533" w:rsidRPr="0083400B"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tc>
        <w:tc>
          <w:tcPr>
            <w:tcW w:w="839" w:type="dxa"/>
          </w:tcPr>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B27533" w:rsidRPr="0083400B"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r>
              <w:rPr>
                <w:rFonts w:ascii="Arial" w:eastAsia="Times New Roman" w:hAnsi="Arial" w:cs="Arial"/>
                <w:b/>
                <w:bCs/>
                <w:position w:val="-1"/>
                <w:sz w:val="16"/>
                <w:szCs w:val="16"/>
                <w:lang w:val="en-US" w:eastAsia="es-PE"/>
              </w:rPr>
              <w:t>2,099.00</w:t>
            </w:r>
          </w:p>
        </w:tc>
        <w:tc>
          <w:tcPr>
            <w:tcW w:w="981" w:type="dxa"/>
          </w:tcPr>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B27533" w:rsidRPr="0083400B"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r>
              <w:rPr>
                <w:rFonts w:ascii="Arial" w:eastAsia="Times New Roman" w:hAnsi="Arial" w:cs="Arial"/>
                <w:b/>
                <w:bCs/>
                <w:position w:val="-1"/>
                <w:sz w:val="16"/>
                <w:szCs w:val="16"/>
                <w:lang w:val="en-US" w:eastAsia="es-PE"/>
              </w:rPr>
              <w:t xml:space="preserve">     </w:t>
            </w:r>
            <w:r w:rsidR="00B14CFE">
              <w:rPr>
                <w:rFonts w:ascii="Arial" w:eastAsia="Times New Roman" w:hAnsi="Arial" w:cs="Arial"/>
                <w:b/>
                <w:bCs/>
                <w:position w:val="-1"/>
                <w:sz w:val="16"/>
                <w:szCs w:val="16"/>
                <w:lang w:val="en-US" w:eastAsia="es-PE"/>
              </w:rPr>
              <w:t>2</w:t>
            </w:r>
          </w:p>
        </w:tc>
        <w:tc>
          <w:tcPr>
            <w:tcW w:w="1458" w:type="dxa"/>
          </w:tcPr>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p>
          <w:p w:rsidR="00B27533" w:rsidRPr="0083400B"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val="en-US" w:eastAsia="es-PE"/>
              </w:rPr>
            </w:pPr>
            <w:r>
              <w:rPr>
                <w:rFonts w:ascii="Arial" w:eastAsia="Times New Roman" w:hAnsi="Arial" w:cs="Arial"/>
                <w:b/>
                <w:bCs/>
                <w:position w:val="-1"/>
                <w:sz w:val="16"/>
                <w:szCs w:val="16"/>
                <w:lang w:val="en-US" w:eastAsia="es-PE"/>
              </w:rPr>
              <w:t>4,198.00</w:t>
            </w:r>
          </w:p>
        </w:tc>
      </w:tr>
    </w:tbl>
    <w:p w:rsidR="00B27533" w:rsidRPr="00A51AF4" w:rsidRDefault="00B27533" w:rsidP="00B27533">
      <w:pPr>
        <w:widowControl w:val="0"/>
        <w:autoSpaceDE w:val="0"/>
        <w:autoSpaceDN w:val="0"/>
        <w:adjustRightInd w:val="0"/>
        <w:spacing w:before="39" w:after="0" w:line="180" w:lineRule="exact"/>
        <w:ind w:firstLine="72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firstLine="72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2: Recursos Humanos - Valorización del equipo Técnico</w:t>
      </w: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tbl>
      <w:tblPr>
        <w:tblStyle w:val="Tablaconcuadrcula"/>
        <w:tblW w:w="9497" w:type="dxa"/>
        <w:tblInd w:w="806" w:type="dxa"/>
        <w:tblLook w:val="04A0" w:firstRow="1" w:lastRow="0" w:firstColumn="1" w:lastColumn="0" w:noHBand="0" w:noVBand="1"/>
      </w:tblPr>
      <w:tblGrid>
        <w:gridCol w:w="2268"/>
        <w:gridCol w:w="1559"/>
        <w:gridCol w:w="1559"/>
        <w:gridCol w:w="1560"/>
        <w:gridCol w:w="992"/>
        <w:gridCol w:w="1559"/>
      </w:tblGrid>
      <w:tr w:rsidR="00B27533" w:rsidRPr="00A51AF4" w:rsidTr="00B27533">
        <w:tc>
          <w:tcPr>
            <w:tcW w:w="2268"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Nombre</w:t>
            </w:r>
          </w:p>
        </w:tc>
        <w:tc>
          <w:tcPr>
            <w:tcW w:w="1559"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Escuela o Unidad a la que pertenece</w:t>
            </w:r>
          </w:p>
        </w:tc>
        <w:tc>
          <w:tcPr>
            <w:tcW w:w="1559"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 de dedicación</w:t>
            </w:r>
          </w:p>
        </w:tc>
        <w:tc>
          <w:tcPr>
            <w:tcW w:w="1560"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Honorario mensual</w:t>
            </w:r>
          </w:p>
        </w:tc>
        <w:tc>
          <w:tcPr>
            <w:tcW w:w="992"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Nº de meses</w:t>
            </w:r>
          </w:p>
        </w:tc>
        <w:tc>
          <w:tcPr>
            <w:tcW w:w="1559"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2268"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Estadístico</w:t>
            </w:r>
          </w:p>
        </w:tc>
        <w:tc>
          <w:tcPr>
            <w:tcW w:w="1559"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Economista</w:t>
            </w:r>
          </w:p>
        </w:tc>
        <w:tc>
          <w:tcPr>
            <w:tcW w:w="1559"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40%</w:t>
            </w:r>
          </w:p>
        </w:tc>
        <w:tc>
          <w:tcPr>
            <w:tcW w:w="1560"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500.00</w:t>
            </w:r>
          </w:p>
        </w:tc>
        <w:tc>
          <w:tcPr>
            <w:tcW w:w="992"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w:t>
            </w:r>
          </w:p>
        </w:tc>
        <w:tc>
          <w:tcPr>
            <w:tcW w:w="1559"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1,500.00</w:t>
            </w:r>
          </w:p>
        </w:tc>
      </w:tr>
      <w:tr w:rsidR="00B27533" w:rsidRPr="00A51AF4" w:rsidTr="00B27533">
        <w:tc>
          <w:tcPr>
            <w:tcW w:w="2268"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Tesista</w:t>
            </w:r>
          </w:p>
        </w:tc>
        <w:tc>
          <w:tcPr>
            <w:tcW w:w="1559"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Contabilidad</w:t>
            </w:r>
          </w:p>
        </w:tc>
        <w:tc>
          <w:tcPr>
            <w:tcW w:w="1559"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80%</w:t>
            </w:r>
          </w:p>
        </w:tc>
        <w:tc>
          <w:tcPr>
            <w:tcW w:w="1560"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600.00</w:t>
            </w:r>
          </w:p>
        </w:tc>
        <w:tc>
          <w:tcPr>
            <w:tcW w:w="992"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w:t>
            </w:r>
          </w:p>
        </w:tc>
        <w:tc>
          <w:tcPr>
            <w:tcW w:w="1559"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1,800.00</w:t>
            </w:r>
          </w:p>
        </w:tc>
      </w:tr>
    </w:tbl>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3: Material e insumos</w:t>
      </w:r>
      <w:r>
        <w:rPr>
          <w:rFonts w:ascii="Arial" w:eastAsia="Times New Roman" w:hAnsi="Arial" w:cs="Arial"/>
          <w:b/>
          <w:bCs/>
          <w:position w:val="-1"/>
          <w:sz w:val="20"/>
          <w:szCs w:val="20"/>
          <w:lang w:eastAsia="es-PE"/>
        </w:rPr>
        <w:t xml:space="preserve"> (adjuntar proformas)</w:t>
      </w: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tbl>
      <w:tblPr>
        <w:tblStyle w:val="Tablaconcuadrcula"/>
        <w:tblW w:w="9497" w:type="dxa"/>
        <w:tblInd w:w="806" w:type="dxa"/>
        <w:tblLook w:val="04A0" w:firstRow="1" w:lastRow="0" w:firstColumn="1" w:lastColumn="0" w:noHBand="0" w:noVBand="1"/>
      </w:tblPr>
      <w:tblGrid>
        <w:gridCol w:w="4111"/>
        <w:gridCol w:w="1559"/>
        <w:gridCol w:w="1843"/>
        <w:gridCol w:w="1984"/>
      </w:tblGrid>
      <w:tr w:rsidR="00B27533" w:rsidRPr="00A51AF4" w:rsidTr="00B27533">
        <w:tc>
          <w:tcPr>
            <w:tcW w:w="4111"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59"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3"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84"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4111" w:type="dxa"/>
          </w:tcPr>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Papel bond</w:t>
            </w:r>
          </w:p>
        </w:tc>
        <w:tc>
          <w:tcPr>
            <w:tcW w:w="1559"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12.00</w:t>
            </w:r>
          </w:p>
        </w:tc>
        <w:tc>
          <w:tcPr>
            <w:tcW w:w="1843"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w:t>
            </w:r>
          </w:p>
        </w:tc>
        <w:tc>
          <w:tcPr>
            <w:tcW w:w="1984"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12.00</w:t>
            </w:r>
          </w:p>
        </w:tc>
      </w:tr>
      <w:tr w:rsidR="00B27533" w:rsidRPr="00A51AF4" w:rsidTr="00B27533">
        <w:tc>
          <w:tcPr>
            <w:tcW w:w="4111" w:type="dxa"/>
          </w:tcPr>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USB</w:t>
            </w:r>
          </w:p>
        </w:tc>
        <w:tc>
          <w:tcPr>
            <w:tcW w:w="1559"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30.00</w:t>
            </w:r>
          </w:p>
        </w:tc>
        <w:tc>
          <w:tcPr>
            <w:tcW w:w="1843"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p>
        </w:tc>
        <w:tc>
          <w:tcPr>
            <w:tcW w:w="1984"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60.00</w:t>
            </w:r>
          </w:p>
        </w:tc>
      </w:tr>
      <w:tr w:rsidR="00B27533" w:rsidRPr="00A51AF4" w:rsidTr="00B27533">
        <w:tc>
          <w:tcPr>
            <w:tcW w:w="4111" w:type="dxa"/>
          </w:tcPr>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CD</w:t>
            </w:r>
          </w:p>
        </w:tc>
        <w:tc>
          <w:tcPr>
            <w:tcW w:w="1559"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3.00</w:t>
            </w:r>
          </w:p>
        </w:tc>
        <w:tc>
          <w:tcPr>
            <w:tcW w:w="1843"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8</w:t>
            </w:r>
          </w:p>
        </w:tc>
        <w:tc>
          <w:tcPr>
            <w:tcW w:w="1984"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24.00</w:t>
            </w:r>
          </w:p>
        </w:tc>
      </w:tr>
      <w:tr w:rsidR="00857D78" w:rsidRPr="00A51AF4" w:rsidTr="00B27533">
        <w:tc>
          <w:tcPr>
            <w:tcW w:w="4111" w:type="dxa"/>
          </w:tcPr>
          <w:p w:rsidR="00857D78"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Lapiceros</w:t>
            </w:r>
          </w:p>
        </w:tc>
        <w:tc>
          <w:tcPr>
            <w:tcW w:w="1559" w:type="dxa"/>
          </w:tcPr>
          <w:p w:rsidR="00857D78"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1.20</w:t>
            </w:r>
          </w:p>
        </w:tc>
        <w:tc>
          <w:tcPr>
            <w:tcW w:w="1843" w:type="dxa"/>
          </w:tcPr>
          <w:p w:rsidR="00857D78"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w:t>
            </w:r>
          </w:p>
        </w:tc>
        <w:tc>
          <w:tcPr>
            <w:tcW w:w="1984" w:type="dxa"/>
          </w:tcPr>
          <w:p w:rsidR="00857D78"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12.00</w:t>
            </w:r>
          </w:p>
        </w:tc>
      </w:tr>
      <w:tr w:rsidR="00857D78" w:rsidRPr="00A51AF4" w:rsidTr="00B27533">
        <w:tc>
          <w:tcPr>
            <w:tcW w:w="4111" w:type="dxa"/>
          </w:tcPr>
          <w:p w:rsidR="00857D78"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Copias</w:t>
            </w:r>
          </w:p>
        </w:tc>
        <w:tc>
          <w:tcPr>
            <w:tcW w:w="1559" w:type="dxa"/>
          </w:tcPr>
          <w:p w:rsidR="00857D78"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857D78"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857D78"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60.00</w:t>
            </w:r>
          </w:p>
        </w:tc>
      </w:tr>
      <w:tr w:rsidR="002A56FC" w:rsidRPr="00A51AF4" w:rsidTr="00B27533">
        <w:tc>
          <w:tcPr>
            <w:tcW w:w="4111" w:type="dxa"/>
          </w:tcPr>
          <w:p w:rsidR="002A56FC"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Impresiones</w:t>
            </w:r>
          </w:p>
        </w:tc>
        <w:tc>
          <w:tcPr>
            <w:tcW w:w="1559" w:type="dxa"/>
          </w:tcPr>
          <w:p w:rsidR="002A56FC"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2A56FC"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2A56FC"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50.00</w:t>
            </w:r>
          </w:p>
        </w:tc>
      </w:tr>
    </w:tbl>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4: Pasajes y viáticos</w:t>
      </w: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tbl>
      <w:tblPr>
        <w:tblStyle w:val="Tablaconcuadrcula"/>
        <w:tblW w:w="9497" w:type="dxa"/>
        <w:tblInd w:w="806" w:type="dxa"/>
        <w:tblLook w:val="04A0" w:firstRow="1" w:lastRow="0" w:firstColumn="1" w:lastColumn="0" w:noHBand="0" w:noVBand="1"/>
      </w:tblPr>
      <w:tblGrid>
        <w:gridCol w:w="4111"/>
        <w:gridCol w:w="1559"/>
        <w:gridCol w:w="1843"/>
        <w:gridCol w:w="1984"/>
      </w:tblGrid>
      <w:tr w:rsidR="00B27533" w:rsidRPr="00A51AF4" w:rsidTr="00B27533">
        <w:tc>
          <w:tcPr>
            <w:tcW w:w="4111"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59"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3"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84"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4111" w:type="dxa"/>
          </w:tcPr>
          <w:p w:rsidR="00B2753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Provincial de Trujillo</w:t>
            </w:r>
          </w:p>
        </w:tc>
        <w:tc>
          <w:tcPr>
            <w:tcW w:w="1559" w:type="dxa"/>
          </w:tcPr>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6.00</w:t>
            </w:r>
          </w:p>
        </w:tc>
        <w:tc>
          <w:tcPr>
            <w:tcW w:w="1843" w:type="dxa"/>
          </w:tcPr>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24.00</w:t>
            </w:r>
          </w:p>
        </w:tc>
      </w:tr>
      <w:tr w:rsidR="00B27533" w:rsidRPr="00A51AF4" w:rsidTr="00B27533">
        <w:tc>
          <w:tcPr>
            <w:tcW w:w="4111" w:type="dxa"/>
          </w:tcPr>
          <w:p w:rsidR="00B2753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la Esperanza</w:t>
            </w:r>
          </w:p>
        </w:tc>
        <w:tc>
          <w:tcPr>
            <w:tcW w:w="1559" w:type="dxa"/>
          </w:tcPr>
          <w:p w:rsidR="00B27533" w:rsidRPr="00A51AF4"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9</w:t>
            </w:r>
            <w:r w:rsidR="00857D78">
              <w:rPr>
                <w:rFonts w:ascii="Arial" w:eastAsia="Times New Roman" w:hAnsi="Arial" w:cs="Arial"/>
                <w:b/>
                <w:bCs/>
                <w:position w:val="-1"/>
                <w:sz w:val="16"/>
                <w:szCs w:val="16"/>
                <w:lang w:eastAsia="es-PE"/>
              </w:rPr>
              <w:t>.00</w:t>
            </w:r>
          </w:p>
        </w:tc>
        <w:tc>
          <w:tcPr>
            <w:tcW w:w="1843" w:type="dxa"/>
          </w:tcPr>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36.00</w:t>
            </w:r>
          </w:p>
        </w:tc>
      </w:tr>
      <w:tr w:rsidR="00B27533" w:rsidRPr="00A51AF4" w:rsidTr="00B27533">
        <w:tc>
          <w:tcPr>
            <w:tcW w:w="4111" w:type="dxa"/>
          </w:tcPr>
          <w:p w:rsidR="00B2753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del Porvenir</w:t>
            </w:r>
          </w:p>
        </w:tc>
        <w:tc>
          <w:tcPr>
            <w:tcW w:w="1559" w:type="dxa"/>
          </w:tcPr>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10.00</w:t>
            </w:r>
          </w:p>
        </w:tc>
        <w:tc>
          <w:tcPr>
            <w:tcW w:w="1843" w:type="dxa"/>
          </w:tcPr>
          <w:p w:rsidR="00B2753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B2753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40.00</w:t>
            </w:r>
          </w:p>
        </w:tc>
      </w:tr>
      <w:tr w:rsidR="00541143" w:rsidRPr="00A51AF4" w:rsidTr="00B27533">
        <w:tc>
          <w:tcPr>
            <w:tcW w:w="4111" w:type="dxa"/>
          </w:tcPr>
          <w:p w:rsidR="0054114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Laredo</w:t>
            </w:r>
          </w:p>
        </w:tc>
        <w:tc>
          <w:tcPr>
            <w:tcW w:w="1559"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12.00</w:t>
            </w:r>
          </w:p>
        </w:tc>
        <w:tc>
          <w:tcPr>
            <w:tcW w:w="1843"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54114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48.00</w:t>
            </w:r>
          </w:p>
        </w:tc>
      </w:tr>
      <w:tr w:rsidR="00541143" w:rsidRPr="00A51AF4" w:rsidTr="00B27533">
        <w:tc>
          <w:tcPr>
            <w:tcW w:w="4111" w:type="dxa"/>
          </w:tcPr>
          <w:p w:rsidR="0054114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Salaverry</w:t>
            </w:r>
          </w:p>
        </w:tc>
        <w:tc>
          <w:tcPr>
            <w:tcW w:w="1559" w:type="dxa"/>
          </w:tcPr>
          <w:p w:rsidR="00541143" w:rsidRPr="00A51AF4"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15</w:t>
            </w:r>
            <w:r w:rsidR="00857D78">
              <w:rPr>
                <w:rFonts w:ascii="Arial" w:eastAsia="Times New Roman" w:hAnsi="Arial" w:cs="Arial"/>
                <w:b/>
                <w:bCs/>
                <w:position w:val="-1"/>
                <w:sz w:val="16"/>
                <w:szCs w:val="16"/>
                <w:lang w:eastAsia="es-PE"/>
              </w:rPr>
              <w:t>.00</w:t>
            </w:r>
          </w:p>
        </w:tc>
        <w:tc>
          <w:tcPr>
            <w:tcW w:w="1843"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54114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60.00</w:t>
            </w:r>
          </w:p>
        </w:tc>
      </w:tr>
      <w:tr w:rsidR="00541143" w:rsidRPr="00A51AF4" w:rsidTr="00B27533">
        <w:tc>
          <w:tcPr>
            <w:tcW w:w="4111" w:type="dxa"/>
          </w:tcPr>
          <w:p w:rsidR="0054114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Moche</w:t>
            </w:r>
          </w:p>
        </w:tc>
        <w:tc>
          <w:tcPr>
            <w:tcW w:w="1559" w:type="dxa"/>
          </w:tcPr>
          <w:p w:rsidR="00541143" w:rsidRPr="00A51AF4"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w:t>
            </w:r>
            <w:r w:rsidR="00857D78">
              <w:rPr>
                <w:rFonts w:ascii="Arial" w:eastAsia="Times New Roman" w:hAnsi="Arial" w:cs="Arial"/>
                <w:b/>
                <w:bCs/>
                <w:position w:val="-1"/>
                <w:sz w:val="16"/>
                <w:szCs w:val="16"/>
                <w:lang w:eastAsia="es-PE"/>
              </w:rPr>
              <w:t>.00</w:t>
            </w:r>
          </w:p>
        </w:tc>
        <w:tc>
          <w:tcPr>
            <w:tcW w:w="1843"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54114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40.00</w:t>
            </w:r>
          </w:p>
        </w:tc>
      </w:tr>
      <w:tr w:rsidR="00541143" w:rsidRPr="00A51AF4" w:rsidTr="00B27533">
        <w:tc>
          <w:tcPr>
            <w:tcW w:w="4111" w:type="dxa"/>
          </w:tcPr>
          <w:p w:rsidR="0054114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Víctor Larco Herrera</w:t>
            </w:r>
          </w:p>
        </w:tc>
        <w:tc>
          <w:tcPr>
            <w:tcW w:w="1559" w:type="dxa"/>
          </w:tcPr>
          <w:p w:rsidR="00541143" w:rsidRPr="00A51AF4"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7</w:t>
            </w:r>
            <w:r w:rsidR="00857D78">
              <w:rPr>
                <w:rFonts w:ascii="Arial" w:eastAsia="Times New Roman" w:hAnsi="Arial" w:cs="Arial"/>
                <w:b/>
                <w:bCs/>
                <w:position w:val="-1"/>
                <w:sz w:val="16"/>
                <w:szCs w:val="16"/>
                <w:lang w:eastAsia="es-PE"/>
              </w:rPr>
              <w:t>.00</w:t>
            </w:r>
          </w:p>
        </w:tc>
        <w:tc>
          <w:tcPr>
            <w:tcW w:w="1843"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54114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28.00</w:t>
            </w:r>
          </w:p>
        </w:tc>
      </w:tr>
      <w:tr w:rsidR="00541143" w:rsidRPr="00A51AF4" w:rsidTr="00B27533">
        <w:tc>
          <w:tcPr>
            <w:tcW w:w="4111" w:type="dxa"/>
          </w:tcPr>
          <w:p w:rsidR="0054114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Huanchaco</w:t>
            </w:r>
          </w:p>
        </w:tc>
        <w:tc>
          <w:tcPr>
            <w:tcW w:w="1559" w:type="dxa"/>
          </w:tcPr>
          <w:p w:rsidR="00541143" w:rsidRPr="00A51AF4"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15</w:t>
            </w:r>
            <w:r w:rsidR="00857D78">
              <w:rPr>
                <w:rFonts w:ascii="Arial" w:eastAsia="Times New Roman" w:hAnsi="Arial" w:cs="Arial"/>
                <w:b/>
                <w:bCs/>
                <w:position w:val="-1"/>
                <w:sz w:val="16"/>
                <w:szCs w:val="16"/>
                <w:lang w:eastAsia="es-PE"/>
              </w:rPr>
              <w:t>.00</w:t>
            </w:r>
          </w:p>
        </w:tc>
        <w:tc>
          <w:tcPr>
            <w:tcW w:w="1843"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54114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60.00</w:t>
            </w:r>
          </w:p>
        </w:tc>
      </w:tr>
      <w:tr w:rsidR="00541143" w:rsidRPr="00A51AF4" w:rsidTr="00B27533">
        <w:tc>
          <w:tcPr>
            <w:tcW w:w="4111" w:type="dxa"/>
          </w:tcPr>
          <w:p w:rsidR="00541143" w:rsidRPr="00A51AF4" w:rsidRDefault="0054114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Poroto</w:t>
            </w:r>
          </w:p>
        </w:tc>
        <w:tc>
          <w:tcPr>
            <w:tcW w:w="1559"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40.00</w:t>
            </w:r>
          </w:p>
        </w:tc>
        <w:tc>
          <w:tcPr>
            <w:tcW w:w="1843"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54114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160.00</w:t>
            </w:r>
          </w:p>
        </w:tc>
      </w:tr>
      <w:tr w:rsidR="00541143" w:rsidRPr="00A51AF4" w:rsidTr="00B27533">
        <w:tc>
          <w:tcPr>
            <w:tcW w:w="4111"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Simbal</w:t>
            </w:r>
          </w:p>
        </w:tc>
        <w:tc>
          <w:tcPr>
            <w:tcW w:w="1559" w:type="dxa"/>
          </w:tcPr>
          <w:p w:rsidR="00541143" w:rsidRPr="00A51AF4"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35.00</w:t>
            </w:r>
          </w:p>
        </w:tc>
        <w:tc>
          <w:tcPr>
            <w:tcW w:w="1843"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54114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140.00</w:t>
            </w:r>
          </w:p>
        </w:tc>
      </w:tr>
      <w:tr w:rsidR="00541143" w:rsidRPr="00A51AF4" w:rsidTr="00B27533">
        <w:tc>
          <w:tcPr>
            <w:tcW w:w="4111"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t>Municipalidad distrital de Florencia de Mora</w:t>
            </w:r>
          </w:p>
        </w:tc>
        <w:tc>
          <w:tcPr>
            <w:tcW w:w="1559" w:type="dxa"/>
          </w:tcPr>
          <w:p w:rsidR="00541143" w:rsidRPr="00A51AF4" w:rsidRDefault="0083400B"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12.00</w:t>
            </w:r>
          </w:p>
        </w:tc>
        <w:tc>
          <w:tcPr>
            <w:tcW w:w="1843" w:type="dxa"/>
          </w:tcPr>
          <w:p w:rsidR="00541143"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w:t>
            </w:r>
          </w:p>
        </w:tc>
        <w:tc>
          <w:tcPr>
            <w:tcW w:w="1984" w:type="dxa"/>
          </w:tcPr>
          <w:p w:rsidR="00541143"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48.00</w:t>
            </w:r>
          </w:p>
        </w:tc>
      </w:tr>
      <w:tr w:rsidR="00857D78" w:rsidRPr="00A51AF4" w:rsidTr="00B27533">
        <w:tc>
          <w:tcPr>
            <w:tcW w:w="4111" w:type="dxa"/>
          </w:tcPr>
          <w:p w:rsidR="00857D78" w:rsidRDefault="00857D78" w:rsidP="006C7F6D">
            <w:pPr>
              <w:widowControl w:val="0"/>
              <w:autoSpaceDE w:val="0"/>
              <w:autoSpaceDN w:val="0"/>
              <w:adjustRightInd w:val="0"/>
              <w:spacing w:before="39" w:line="180" w:lineRule="exact"/>
            </w:pPr>
            <w:r>
              <w:t>Viáticos Simbal</w:t>
            </w:r>
          </w:p>
        </w:tc>
        <w:tc>
          <w:tcPr>
            <w:tcW w:w="1559" w:type="dxa"/>
          </w:tcPr>
          <w:p w:rsidR="00857D78"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20.00</w:t>
            </w:r>
          </w:p>
        </w:tc>
        <w:tc>
          <w:tcPr>
            <w:tcW w:w="1843" w:type="dxa"/>
          </w:tcPr>
          <w:p w:rsidR="00857D78"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p>
        </w:tc>
        <w:tc>
          <w:tcPr>
            <w:tcW w:w="1984" w:type="dxa"/>
          </w:tcPr>
          <w:p w:rsidR="00857D78"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40.00</w:t>
            </w:r>
          </w:p>
        </w:tc>
      </w:tr>
      <w:tr w:rsidR="00857D78" w:rsidRPr="00A51AF4" w:rsidTr="00B27533">
        <w:tc>
          <w:tcPr>
            <w:tcW w:w="4111" w:type="dxa"/>
          </w:tcPr>
          <w:p w:rsidR="00857D78" w:rsidRDefault="00857D78" w:rsidP="006C7F6D">
            <w:pPr>
              <w:widowControl w:val="0"/>
              <w:autoSpaceDE w:val="0"/>
              <w:autoSpaceDN w:val="0"/>
              <w:adjustRightInd w:val="0"/>
              <w:spacing w:before="39" w:line="180" w:lineRule="exact"/>
            </w:pPr>
            <w:r>
              <w:t>Viáticos Poroto</w:t>
            </w:r>
          </w:p>
        </w:tc>
        <w:tc>
          <w:tcPr>
            <w:tcW w:w="1559" w:type="dxa"/>
          </w:tcPr>
          <w:p w:rsidR="00857D78" w:rsidRPr="00A51AF4"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20.00</w:t>
            </w:r>
          </w:p>
        </w:tc>
        <w:tc>
          <w:tcPr>
            <w:tcW w:w="1843" w:type="dxa"/>
          </w:tcPr>
          <w:p w:rsidR="00857D78" w:rsidRDefault="00857D78"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p>
        </w:tc>
        <w:tc>
          <w:tcPr>
            <w:tcW w:w="1984" w:type="dxa"/>
          </w:tcPr>
          <w:p w:rsidR="00857D78" w:rsidRPr="00A51AF4" w:rsidRDefault="002A56FC"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40.00</w:t>
            </w:r>
          </w:p>
        </w:tc>
      </w:tr>
    </w:tbl>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541143" w:rsidRDefault="0054114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541143" w:rsidRDefault="0054114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541143" w:rsidRDefault="0054114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541143" w:rsidRDefault="0054114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541143" w:rsidRDefault="0054114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541143" w:rsidRDefault="0054114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541143" w:rsidRPr="00A51AF4" w:rsidRDefault="0054114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5: Servicios tecnológicos</w:t>
      </w: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tbl>
      <w:tblPr>
        <w:tblStyle w:val="Tablaconcuadrcula"/>
        <w:tblW w:w="9497" w:type="dxa"/>
        <w:tblInd w:w="806" w:type="dxa"/>
        <w:tblLook w:val="04A0" w:firstRow="1" w:lastRow="0" w:firstColumn="1" w:lastColumn="0" w:noHBand="0" w:noVBand="1"/>
      </w:tblPr>
      <w:tblGrid>
        <w:gridCol w:w="4111"/>
        <w:gridCol w:w="1559"/>
        <w:gridCol w:w="1843"/>
        <w:gridCol w:w="1984"/>
      </w:tblGrid>
      <w:tr w:rsidR="00B27533" w:rsidRPr="00A51AF4" w:rsidTr="00B27533">
        <w:tc>
          <w:tcPr>
            <w:tcW w:w="4111"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59"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3"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84" w:type="dxa"/>
            <w:shd w:val="pct20" w:color="auto" w:fill="auto"/>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4111"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Análisis especializado</w:t>
            </w:r>
          </w:p>
        </w:tc>
        <w:tc>
          <w:tcPr>
            <w:tcW w:w="1559"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300.00</w:t>
            </w:r>
          </w:p>
        </w:tc>
        <w:tc>
          <w:tcPr>
            <w:tcW w:w="1843"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w:t>
            </w:r>
          </w:p>
        </w:tc>
        <w:tc>
          <w:tcPr>
            <w:tcW w:w="1984" w:type="dxa"/>
          </w:tcPr>
          <w:p w:rsidR="00B27533" w:rsidRPr="00A51AF4" w:rsidRDefault="00B14CFE"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300.00</w:t>
            </w:r>
          </w:p>
        </w:tc>
      </w:tr>
      <w:tr w:rsidR="00B27533" w:rsidRPr="00A51AF4" w:rsidTr="00B27533">
        <w:tc>
          <w:tcPr>
            <w:tcW w:w="4111"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B27533" w:rsidRPr="00A51AF4" w:rsidTr="00B27533">
        <w:tc>
          <w:tcPr>
            <w:tcW w:w="4111"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B27533" w:rsidRPr="00A51AF4" w:rsidRDefault="00B27533" w:rsidP="006C7F6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bl>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753D8E" w:rsidRDefault="00753D8E"/>
    <w:sectPr w:rsidR="00753D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D1" w:rsidRDefault="00C505D1">
      <w:pPr>
        <w:spacing w:after="0" w:line="240" w:lineRule="auto"/>
      </w:pPr>
      <w:r>
        <w:separator/>
      </w:r>
    </w:p>
  </w:endnote>
  <w:endnote w:type="continuationSeparator" w:id="0">
    <w:p w:rsidR="00C505D1" w:rsidRDefault="00C5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20505"/>
      <w:docPartObj>
        <w:docPartGallery w:val="Page Numbers (Bottom of Page)"/>
        <w:docPartUnique/>
      </w:docPartObj>
    </w:sdtPr>
    <w:sdtEndPr/>
    <w:sdtContent>
      <w:p w:rsidR="00FC1587" w:rsidRDefault="00FC1587">
        <w:pPr>
          <w:pStyle w:val="Piedepgina"/>
          <w:jc w:val="center"/>
        </w:pPr>
        <w:r>
          <w:fldChar w:fldCharType="begin"/>
        </w:r>
        <w:r>
          <w:instrText>PAGE   \* MERGEFORMAT</w:instrText>
        </w:r>
        <w:r>
          <w:fldChar w:fldCharType="separate"/>
        </w:r>
        <w:r w:rsidR="005F18BF" w:rsidRPr="005F18BF">
          <w:rPr>
            <w:noProof/>
            <w:lang w:val="es-ES"/>
          </w:rPr>
          <w:t>2</w:t>
        </w:r>
        <w:r>
          <w:fldChar w:fldCharType="end"/>
        </w:r>
      </w:p>
    </w:sdtContent>
  </w:sdt>
  <w:p w:rsidR="00FC1587" w:rsidRDefault="00FC15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87" w:rsidRDefault="00FC1587">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87" w:rsidRDefault="00FC1587">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59264" behindDoc="1" locked="0" layoutInCell="0" allowOverlap="1" wp14:anchorId="21D3339A" wp14:editId="3E6F58E9">
              <wp:simplePos x="0" y="0"/>
              <wp:positionH relativeFrom="page">
                <wp:posOffset>6570980</wp:posOffset>
              </wp:positionH>
              <wp:positionV relativeFrom="page">
                <wp:posOffset>10339070</wp:posOffset>
              </wp:positionV>
              <wp:extent cx="235585" cy="127000"/>
              <wp:effectExtent l="0" t="4445" r="3810" b="19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587" w:rsidRDefault="00FC1587">
                          <w:pPr>
                            <w:widowControl w:val="0"/>
                            <w:autoSpaceDE w:val="0"/>
                            <w:autoSpaceDN w:val="0"/>
                            <w:adjustRightInd w:val="0"/>
                            <w:spacing w:after="0" w:line="184" w:lineRule="exact"/>
                            <w:ind w:left="40"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3339A" id="_x0000_t202" coordsize="21600,21600" o:spt="202" path="m,l,21600r21600,l21600,xe">
              <v:stroke joinstyle="miter"/>
              <v:path gradientshapeok="t" o:connecttype="rect"/>
            </v:shapetype>
            <v:shape id="Cuadro de texto 20" o:spid="_x0000_s1050" type="#_x0000_t202" style="position:absolute;margin-left:517.4pt;margin-top:814.1pt;width:18.5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" o:allowincell="f" filled="f" stroked="f">
              <v:textbox inset="0,0,0,0">
                <w:txbxContent>
                  <w:p w:rsidR="00FC1587" w:rsidRDefault="00FC1587">
                    <w:pPr>
                      <w:widowControl w:val="0"/>
                      <w:autoSpaceDE w:val="0"/>
                      <w:autoSpaceDN w:val="0"/>
                      <w:adjustRightInd w:val="0"/>
                      <w:spacing w:after="0" w:line="184" w:lineRule="exact"/>
                      <w:ind w:left="40"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D1" w:rsidRDefault="00C505D1">
      <w:pPr>
        <w:spacing w:after="0" w:line="240" w:lineRule="auto"/>
      </w:pPr>
      <w:r>
        <w:separator/>
      </w:r>
    </w:p>
  </w:footnote>
  <w:footnote w:type="continuationSeparator" w:id="0">
    <w:p w:rsidR="00C505D1" w:rsidRDefault="00C5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87" w:rsidRDefault="00FC1587">
    <w:pPr>
      <w:widowControl w:val="0"/>
      <w:autoSpaceDE w:val="0"/>
      <w:autoSpaceDN w:val="0"/>
      <w:adjustRightInd w:val="0"/>
      <w:spacing w:after="0" w:line="200" w:lineRule="exact"/>
      <w:rPr>
        <w:rFonts w:ascii="Times New Roman" w:hAnsi="Times New Roman"/>
        <w:sz w:val="20"/>
        <w:szCs w:val="20"/>
      </w:rPr>
    </w:pPr>
  </w:p>
  <w:p w:rsidR="00FC1587" w:rsidRDefault="00FC1587">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es-PE"/>
      </w:rPr>
      <mc:AlternateContent>
        <mc:Choice Requires="wps">
          <w:drawing>
            <wp:anchor distT="0" distB="0" distL="114300" distR="114300" simplePos="0" relativeHeight="251661312" behindDoc="0" locked="0" layoutInCell="1" allowOverlap="1" wp14:anchorId="41F60675" wp14:editId="1662966A">
              <wp:simplePos x="0" y="0"/>
              <wp:positionH relativeFrom="column">
                <wp:posOffset>473075</wp:posOffset>
              </wp:positionH>
              <wp:positionV relativeFrom="paragraph">
                <wp:posOffset>27305</wp:posOffset>
              </wp:positionV>
              <wp:extent cx="1609725" cy="666750"/>
              <wp:effectExtent l="0" t="0" r="9525" b="0"/>
              <wp:wrapNone/>
              <wp:docPr id="27" name="27 Cuadro de texto"/>
              <wp:cNvGraphicFramePr/>
              <a:graphic xmlns:a="http://schemas.openxmlformats.org/drawingml/2006/main">
                <a:graphicData uri="http://schemas.microsoft.com/office/word/2010/wordprocessingShape">
                  <wps:wsp>
                    <wps:cNvSpPr txBox="1"/>
                    <wps:spPr>
                      <a:xfrm>
                        <a:off x="0" y="0"/>
                        <a:ext cx="1609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87" w:rsidRDefault="00FC1587">
                          <w:r>
                            <w:rPr>
                              <w:noProof/>
                              <w:lang w:eastAsia="es-PE"/>
                            </w:rPr>
                            <w:drawing>
                              <wp:inline distT="0" distB="0" distL="0" distR="0" wp14:anchorId="45F03BF5" wp14:editId="2C391187">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F60675" id="_x0000_t202" coordsize="21600,21600" o:spt="202" path="m,l,21600r21600,l21600,xe">
              <v:stroke joinstyle="miter"/>
              <v:path gradientshapeok="t" o:connecttype="rect"/>
            </v:shapetype>
            <v:shape id="27 Cuadro de texto" o:spid="_x0000_s1047" type="#_x0000_t202" style="position:absolute;margin-left:37.25pt;margin-top:2.15pt;width:12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" fillcolor="white [3201]" stroked="f" strokeweight=".5pt">
              <v:textbox>
                <w:txbxContent>
                  <w:p w:rsidR="00FC1587" w:rsidRDefault="00FC1587">
                    <w:r>
                      <w:rPr>
                        <w:noProof/>
                        <w:lang w:eastAsia="es-PE"/>
                      </w:rPr>
                      <w:drawing>
                        <wp:inline distT="0" distB="0" distL="0" distR="0" wp14:anchorId="45F03BF5" wp14:editId="2C391187">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v:textbox>
            </v:shape>
          </w:pict>
        </mc:Fallback>
      </mc:AlternateContent>
    </w:r>
  </w:p>
  <w:p w:rsidR="00FC1587" w:rsidRDefault="00FC1587">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0288" behindDoc="0" locked="0" layoutInCell="1" allowOverlap="1" wp14:anchorId="5F31272A" wp14:editId="7BB85B1C">
              <wp:simplePos x="0" y="0"/>
              <wp:positionH relativeFrom="column">
                <wp:posOffset>2350937</wp:posOffset>
              </wp:positionH>
              <wp:positionV relativeFrom="paragraph">
                <wp:posOffset>19637</wp:posOffset>
              </wp:positionV>
              <wp:extent cx="2855343" cy="511810"/>
              <wp:effectExtent l="0" t="0" r="2540" b="2540"/>
              <wp:wrapNone/>
              <wp:docPr id="23" name="23 Cuadro de texto"/>
              <wp:cNvGraphicFramePr/>
              <a:graphic xmlns:a="http://schemas.openxmlformats.org/drawingml/2006/main">
                <a:graphicData uri="http://schemas.microsoft.com/office/word/2010/wordprocessingShape">
                  <wps:wsp>
                    <wps:cNvSpPr txBox="1"/>
                    <wps:spPr>
                      <a:xfrm>
                        <a:off x="0" y="0"/>
                        <a:ext cx="2855343" cy="511810"/>
                      </a:xfrm>
                      <a:prstGeom prst="rect">
                        <a:avLst/>
                      </a:prstGeom>
                      <a:solidFill>
                        <a:sysClr val="window" lastClr="FFFFFF"/>
                      </a:solidFill>
                      <a:ln w="6350">
                        <a:noFill/>
                      </a:ln>
                      <a:effectLst/>
                    </wps:spPr>
                    <wps:txbx>
                      <w:txbxContent>
                        <w:p w:rsidR="00FC1587" w:rsidRPr="00026025" w:rsidRDefault="00FC1587" w:rsidP="006C7F6D">
                          <w:pPr>
                            <w:pStyle w:val="Sinespaciado"/>
                            <w:spacing w:line="276" w:lineRule="auto"/>
                            <w:rPr>
                              <w:b/>
                              <w:lang w:val="es-ES"/>
                            </w:rPr>
                          </w:pPr>
                          <w:r w:rsidRPr="00026025">
                            <w:rPr>
                              <w:b/>
                              <w:lang w:val="es-ES"/>
                            </w:rPr>
                            <w:t>Vicerrectorado de Investigación</w:t>
                          </w:r>
                        </w:p>
                        <w:p w:rsidR="00FC1587" w:rsidRPr="00026025" w:rsidRDefault="00FC1587" w:rsidP="006C7F6D">
                          <w:pPr>
                            <w:pStyle w:val="Sinespaciado"/>
                            <w:spacing w:line="276" w:lineRule="auto"/>
                            <w:rPr>
                              <w:b/>
                              <w:lang w:val="es-ES"/>
                            </w:rPr>
                          </w:pPr>
                          <w:r w:rsidRPr="00026025">
                            <w:rPr>
                              <w:b/>
                              <w:lang w:val="es-ES"/>
                            </w:rPr>
                            <w:t>Oficina de Investigación</w:t>
                          </w:r>
                          <w:r>
                            <w:rPr>
                              <w:b/>
                              <w:lang w:val="es-ES"/>
                            </w:rPr>
                            <w:t>, Ciencia y 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31272A" id="23 Cuadro de texto" o:spid="_x0000_s1048" type="#_x0000_t202" style="position:absolute;margin-left:185.1pt;margin-top:1.55pt;width:224.85pt;height:40.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" fillcolor="window" stroked="f" strokeweight=".5pt">
              <v:textbox>
                <w:txbxContent>
                  <w:p w:rsidR="00FC1587" w:rsidRPr="00026025" w:rsidRDefault="00FC1587" w:rsidP="006C7F6D">
                    <w:pPr>
                      <w:pStyle w:val="Sinespaciado"/>
                      <w:spacing w:line="276" w:lineRule="auto"/>
                      <w:rPr>
                        <w:b/>
                        <w:lang w:val="es-ES"/>
                      </w:rPr>
                    </w:pPr>
                    <w:r w:rsidRPr="00026025">
                      <w:rPr>
                        <w:b/>
                        <w:lang w:val="es-ES"/>
                      </w:rPr>
                      <w:t>Vicerrectorado de Investigación</w:t>
                    </w:r>
                  </w:p>
                  <w:p w:rsidR="00FC1587" w:rsidRPr="00026025" w:rsidRDefault="00FC1587" w:rsidP="006C7F6D">
                    <w:pPr>
                      <w:pStyle w:val="Sinespaciado"/>
                      <w:spacing w:line="276" w:lineRule="auto"/>
                      <w:rPr>
                        <w:b/>
                        <w:lang w:val="es-ES"/>
                      </w:rPr>
                    </w:pPr>
                    <w:r w:rsidRPr="00026025">
                      <w:rPr>
                        <w:b/>
                        <w:lang w:val="es-ES"/>
                      </w:rPr>
                      <w:t>Oficina de Investigación</w:t>
                    </w:r>
                    <w:r>
                      <w:rPr>
                        <w:b/>
                        <w:lang w:val="es-ES"/>
                      </w:rPr>
                      <w:t>, Ciencia y Tecnología</w:t>
                    </w:r>
                  </w:p>
                </w:txbxContent>
              </v:textbox>
            </v:shape>
          </w:pict>
        </mc:Fallback>
      </mc:AlternateContent>
    </w:r>
  </w:p>
  <w:p w:rsidR="00FC1587" w:rsidRDefault="00FC1587">
    <w:pPr>
      <w:widowControl w:val="0"/>
      <w:autoSpaceDE w:val="0"/>
      <w:autoSpaceDN w:val="0"/>
      <w:adjustRightInd w:val="0"/>
      <w:spacing w:after="0" w:line="200" w:lineRule="exact"/>
      <w:rPr>
        <w:rFonts w:ascii="Times New Roman" w:hAnsi="Times New Roman"/>
        <w:sz w:val="20"/>
        <w:szCs w:val="20"/>
      </w:rPr>
    </w:pPr>
  </w:p>
  <w:p w:rsidR="00FC1587" w:rsidRDefault="00FC1587" w:rsidP="006C7F6D">
    <w:pPr>
      <w:widowControl w:val="0"/>
      <w:tabs>
        <w:tab w:val="left" w:pos="289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87" w:rsidRDefault="00FC1587" w:rsidP="006C7F6D">
    <w:pPr>
      <w:widowControl w:val="0"/>
      <w:autoSpaceDE w:val="0"/>
      <w:autoSpaceDN w:val="0"/>
      <w:adjustRightInd w:val="0"/>
      <w:spacing w:after="0" w:line="240" w:lineRule="auto"/>
      <w:ind w:left="284" w:firstLine="993"/>
      <w:rPr>
        <w:rFonts w:ascii="Times New Roman" w:hAnsi="Times New Roman"/>
        <w:sz w:val="10"/>
        <w:szCs w:val="10"/>
      </w:rPr>
    </w:pPr>
    <w:r w:rsidRPr="009B03EA">
      <w:rPr>
        <w:noProof/>
        <w:lang w:eastAsia="es-PE"/>
      </w:rPr>
      <mc:AlternateContent>
        <mc:Choice Requires="wps">
          <w:drawing>
            <wp:anchor distT="0" distB="0" distL="114300" distR="114300" simplePos="0" relativeHeight="251662336" behindDoc="0" locked="0" layoutInCell="1" allowOverlap="1" wp14:anchorId="6A8C2DBE" wp14:editId="1EC3B382">
              <wp:simplePos x="0" y="0"/>
              <wp:positionH relativeFrom="column">
                <wp:posOffset>2741295</wp:posOffset>
              </wp:positionH>
              <wp:positionV relativeFrom="paragraph">
                <wp:posOffset>-6985</wp:posOffset>
              </wp:positionV>
              <wp:extent cx="2465070" cy="511810"/>
              <wp:effectExtent l="0" t="0" r="0" b="2540"/>
              <wp:wrapNone/>
              <wp:docPr id="24" name="2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ysClr val="window" lastClr="FFFFFF"/>
                      </a:solidFill>
                      <a:ln w="6350">
                        <a:noFill/>
                      </a:ln>
                      <a:effectLst/>
                    </wps:spPr>
                    <wps:txbx>
                      <w:txbxContent>
                        <w:p w:rsidR="00FC1587" w:rsidRPr="00026025" w:rsidRDefault="00FC1587" w:rsidP="006C7F6D">
                          <w:pPr>
                            <w:pStyle w:val="Sinespaciado"/>
                            <w:spacing w:line="276" w:lineRule="auto"/>
                            <w:rPr>
                              <w:b/>
                              <w:lang w:val="es-ES"/>
                            </w:rPr>
                          </w:pPr>
                          <w:r w:rsidRPr="00026025">
                            <w:rPr>
                              <w:b/>
                              <w:lang w:val="es-ES"/>
                            </w:rPr>
                            <w:t>Vicerrectorado de Investigación</w:t>
                          </w:r>
                        </w:p>
                        <w:p w:rsidR="00FC1587" w:rsidRPr="00026025" w:rsidRDefault="00FC1587" w:rsidP="006C7F6D">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8C2DBE" id="_x0000_t202" coordsize="21600,21600" o:spt="202" path="m,l,21600r21600,l21600,xe">
              <v:stroke joinstyle="miter"/>
              <v:path gradientshapeok="t" o:connecttype="rect"/>
            </v:shapetype>
            <v:shape id="24 Cuadro de texto" o:spid="_x0000_s1049" type="#_x0000_t202" style="position:absolute;left:0;text-align:left;margin-left:215.85pt;margin-top:-.55pt;width:194.1pt;height:40.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" fillcolor="window" stroked="f" strokeweight=".5pt">
              <v:textbox>
                <w:txbxContent>
                  <w:p w:rsidR="00FC1587" w:rsidRPr="00026025" w:rsidRDefault="00FC1587" w:rsidP="006C7F6D">
                    <w:pPr>
                      <w:pStyle w:val="Sinespaciado"/>
                      <w:spacing w:line="276" w:lineRule="auto"/>
                      <w:rPr>
                        <w:b/>
                        <w:lang w:val="es-ES"/>
                      </w:rPr>
                    </w:pPr>
                    <w:r w:rsidRPr="00026025">
                      <w:rPr>
                        <w:b/>
                        <w:lang w:val="es-ES"/>
                      </w:rPr>
                      <w:t>Vicerrectorado de Investigación</w:t>
                    </w:r>
                  </w:p>
                  <w:p w:rsidR="00FC1587" w:rsidRPr="00026025" w:rsidRDefault="00FC1587" w:rsidP="006C7F6D">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54CA41C4" wp14:editId="6E49D73D">
          <wp:extent cx="1420495" cy="549869"/>
          <wp:effectExtent l="0" t="0" r="0" b="3175"/>
          <wp:docPr id="21" name="Imagen 21"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DC"/>
    <w:multiLevelType w:val="hybridMultilevel"/>
    <w:tmpl w:val="85A6A48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A797022"/>
    <w:multiLevelType w:val="hybridMultilevel"/>
    <w:tmpl w:val="FB3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386"/>
    <w:multiLevelType w:val="hybridMultilevel"/>
    <w:tmpl w:val="F92A7A1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833FE0"/>
    <w:multiLevelType w:val="hybridMultilevel"/>
    <w:tmpl w:val="50BC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146E715F"/>
    <w:multiLevelType w:val="hybridMultilevel"/>
    <w:tmpl w:val="FFAE5224"/>
    <w:lvl w:ilvl="0" w:tplc="B1F21E50">
      <w:start w:val="1"/>
      <w:numFmt w:val="lowerLetter"/>
      <w:lvlText w:val="%1)"/>
      <w:lvlJc w:val="left"/>
      <w:pPr>
        <w:ind w:left="6740" w:hanging="360"/>
      </w:pPr>
      <w:rPr>
        <w:rFonts w:hint="default"/>
        <w:b/>
      </w:rPr>
    </w:lvl>
    <w:lvl w:ilvl="1" w:tplc="280A0019" w:tentative="1">
      <w:start w:val="1"/>
      <w:numFmt w:val="lowerLetter"/>
      <w:lvlText w:val="%2."/>
      <w:lvlJc w:val="left"/>
      <w:pPr>
        <w:ind w:left="7460" w:hanging="360"/>
      </w:pPr>
    </w:lvl>
    <w:lvl w:ilvl="2" w:tplc="280A001B" w:tentative="1">
      <w:start w:val="1"/>
      <w:numFmt w:val="lowerRoman"/>
      <w:lvlText w:val="%3."/>
      <w:lvlJc w:val="right"/>
      <w:pPr>
        <w:ind w:left="8180" w:hanging="180"/>
      </w:pPr>
    </w:lvl>
    <w:lvl w:ilvl="3" w:tplc="280A000F" w:tentative="1">
      <w:start w:val="1"/>
      <w:numFmt w:val="decimal"/>
      <w:lvlText w:val="%4."/>
      <w:lvlJc w:val="left"/>
      <w:pPr>
        <w:ind w:left="8900" w:hanging="360"/>
      </w:pPr>
    </w:lvl>
    <w:lvl w:ilvl="4" w:tplc="280A0019" w:tentative="1">
      <w:start w:val="1"/>
      <w:numFmt w:val="lowerLetter"/>
      <w:lvlText w:val="%5."/>
      <w:lvlJc w:val="left"/>
      <w:pPr>
        <w:ind w:left="9620" w:hanging="360"/>
      </w:pPr>
    </w:lvl>
    <w:lvl w:ilvl="5" w:tplc="280A001B" w:tentative="1">
      <w:start w:val="1"/>
      <w:numFmt w:val="lowerRoman"/>
      <w:lvlText w:val="%6."/>
      <w:lvlJc w:val="right"/>
      <w:pPr>
        <w:ind w:left="10340" w:hanging="180"/>
      </w:pPr>
    </w:lvl>
    <w:lvl w:ilvl="6" w:tplc="280A000F" w:tentative="1">
      <w:start w:val="1"/>
      <w:numFmt w:val="decimal"/>
      <w:lvlText w:val="%7."/>
      <w:lvlJc w:val="left"/>
      <w:pPr>
        <w:ind w:left="11060" w:hanging="360"/>
      </w:pPr>
    </w:lvl>
    <w:lvl w:ilvl="7" w:tplc="280A0019" w:tentative="1">
      <w:start w:val="1"/>
      <w:numFmt w:val="lowerLetter"/>
      <w:lvlText w:val="%8."/>
      <w:lvlJc w:val="left"/>
      <w:pPr>
        <w:ind w:left="11780" w:hanging="360"/>
      </w:pPr>
    </w:lvl>
    <w:lvl w:ilvl="8" w:tplc="280A001B" w:tentative="1">
      <w:start w:val="1"/>
      <w:numFmt w:val="lowerRoman"/>
      <w:lvlText w:val="%9."/>
      <w:lvlJc w:val="right"/>
      <w:pPr>
        <w:ind w:left="12500" w:hanging="180"/>
      </w:pPr>
    </w:lvl>
  </w:abstractNum>
  <w:abstractNum w:abstractNumId="6" w15:restartNumberingAfterBreak="0">
    <w:nsid w:val="14D861F2"/>
    <w:multiLevelType w:val="hybridMultilevel"/>
    <w:tmpl w:val="DE14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35E7F"/>
    <w:multiLevelType w:val="hybridMultilevel"/>
    <w:tmpl w:val="A8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25AED"/>
    <w:multiLevelType w:val="hybridMultilevel"/>
    <w:tmpl w:val="EA9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D0407"/>
    <w:multiLevelType w:val="hybridMultilevel"/>
    <w:tmpl w:val="57163D1C"/>
    <w:lvl w:ilvl="0" w:tplc="6D9C874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15:restartNumberingAfterBreak="0">
    <w:nsid w:val="3B265B84"/>
    <w:multiLevelType w:val="hybridMultilevel"/>
    <w:tmpl w:val="4120F1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51868CE"/>
    <w:multiLevelType w:val="hybridMultilevel"/>
    <w:tmpl w:val="037E5CDA"/>
    <w:lvl w:ilvl="0" w:tplc="280A0001">
      <w:start w:val="1"/>
      <w:numFmt w:val="bullet"/>
      <w:lvlText w:val=""/>
      <w:lvlJc w:val="left"/>
      <w:pPr>
        <w:ind w:left="3446" w:hanging="360"/>
      </w:pPr>
      <w:rPr>
        <w:rFonts w:ascii="Symbol" w:hAnsi="Symbol" w:hint="default"/>
      </w:rPr>
    </w:lvl>
    <w:lvl w:ilvl="1" w:tplc="280A0003" w:tentative="1">
      <w:start w:val="1"/>
      <w:numFmt w:val="bullet"/>
      <w:lvlText w:val="o"/>
      <w:lvlJc w:val="left"/>
      <w:pPr>
        <w:ind w:left="4166" w:hanging="360"/>
      </w:pPr>
      <w:rPr>
        <w:rFonts w:ascii="Courier New" w:hAnsi="Courier New" w:cs="Courier New" w:hint="default"/>
      </w:rPr>
    </w:lvl>
    <w:lvl w:ilvl="2" w:tplc="280A0005" w:tentative="1">
      <w:start w:val="1"/>
      <w:numFmt w:val="bullet"/>
      <w:lvlText w:val=""/>
      <w:lvlJc w:val="left"/>
      <w:pPr>
        <w:ind w:left="4886" w:hanging="360"/>
      </w:pPr>
      <w:rPr>
        <w:rFonts w:ascii="Wingdings" w:hAnsi="Wingdings" w:hint="default"/>
      </w:rPr>
    </w:lvl>
    <w:lvl w:ilvl="3" w:tplc="280A0001" w:tentative="1">
      <w:start w:val="1"/>
      <w:numFmt w:val="bullet"/>
      <w:lvlText w:val=""/>
      <w:lvlJc w:val="left"/>
      <w:pPr>
        <w:ind w:left="5606" w:hanging="360"/>
      </w:pPr>
      <w:rPr>
        <w:rFonts w:ascii="Symbol" w:hAnsi="Symbol" w:hint="default"/>
      </w:rPr>
    </w:lvl>
    <w:lvl w:ilvl="4" w:tplc="280A0003" w:tentative="1">
      <w:start w:val="1"/>
      <w:numFmt w:val="bullet"/>
      <w:lvlText w:val="o"/>
      <w:lvlJc w:val="left"/>
      <w:pPr>
        <w:ind w:left="6326" w:hanging="360"/>
      </w:pPr>
      <w:rPr>
        <w:rFonts w:ascii="Courier New" w:hAnsi="Courier New" w:cs="Courier New" w:hint="default"/>
      </w:rPr>
    </w:lvl>
    <w:lvl w:ilvl="5" w:tplc="280A0005" w:tentative="1">
      <w:start w:val="1"/>
      <w:numFmt w:val="bullet"/>
      <w:lvlText w:val=""/>
      <w:lvlJc w:val="left"/>
      <w:pPr>
        <w:ind w:left="7046" w:hanging="360"/>
      </w:pPr>
      <w:rPr>
        <w:rFonts w:ascii="Wingdings" w:hAnsi="Wingdings" w:hint="default"/>
      </w:rPr>
    </w:lvl>
    <w:lvl w:ilvl="6" w:tplc="280A0001" w:tentative="1">
      <w:start w:val="1"/>
      <w:numFmt w:val="bullet"/>
      <w:lvlText w:val=""/>
      <w:lvlJc w:val="left"/>
      <w:pPr>
        <w:ind w:left="7766" w:hanging="360"/>
      </w:pPr>
      <w:rPr>
        <w:rFonts w:ascii="Symbol" w:hAnsi="Symbol" w:hint="default"/>
      </w:rPr>
    </w:lvl>
    <w:lvl w:ilvl="7" w:tplc="280A0003" w:tentative="1">
      <w:start w:val="1"/>
      <w:numFmt w:val="bullet"/>
      <w:lvlText w:val="o"/>
      <w:lvlJc w:val="left"/>
      <w:pPr>
        <w:ind w:left="8486" w:hanging="360"/>
      </w:pPr>
      <w:rPr>
        <w:rFonts w:ascii="Courier New" w:hAnsi="Courier New" w:cs="Courier New" w:hint="default"/>
      </w:rPr>
    </w:lvl>
    <w:lvl w:ilvl="8" w:tplc="280A0005" w:tentative="1">
      <w:start w:val="1"/>
      <w:numFmt w:val="bullet"/>
      <w:lvlText w:val=""/>
      <w:lvlJc w:val="left"/>
      <w:pPr>
        <w:ind w:left="9206" w:hanging="360"/>
      </w:pPr>
      <w:rPr>
        <w:rFonts w:ascii="Wingdings" w:hAnsi="Wingdings" w:hint="default"/>
      </w:rPr>
    </w:lvl>
  </w:abstractNum>
  <w:abstractNum w:abstractNumId="12" w15:restartNumberingAfterBreak="0">
    <w:nsid w:val="4B901E73"/>
    <w:multiLevelType w:val="hybridMultilevel"/>
    <w:tmpl w:val="75F838D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60B310A7"/>
    <w:multiLevelType w:val="hybridMultilevel"/>
    <w:tmpl w:val="23DC2082"/>
    <w:lvl w:ilvl="0" w:tplc="280A0001">
      <w:start w:val="1"/>
      <w:numFmt w:val="bullet"/>
      <w:lvlText w:val=""/>
      <w:lvlJc w:val="left"/>
      <w:pPr>
        <w:ind w:left="3698" w:hanging="360"/>
      </w:pPr>
      <w:rPr>
        <w:rFonts w:ascii="Symbol" w:hAnsi="Symbol" w:hint="default"/>
      </w:rPr>
    </w:lvl>
    <w:lvl w:ilvl="1" w:tplc="280A0003" w:tentative="1">
      <w:start w:val="1"/>
      <w:numFmt w:val="bullet"/>
      <w:lvlText w:val="o"/>
      <w:lvlJc w:val="left"/>
      <w:pPr>
        <w:ind w:left="4418" w:hanging="360"/>
      </w:pPr>
      <w:rPr>
        <w:rFonts w:ascii="Courier New" w:hAnsi="Courier New" w:cs="Courier New" w:hint="default"/>
      </w:rPr>
    </w:lvl>
    <w:lvl w:ilvl="2" w:tplc="280A0005" w:tentative="1">
      <w:start w:val="1"/>
      <w:numFmt w:val="bullet"/>
      <w:lvlText w:val=""/>
      <w:lvlJc w:val="left"/>
      <w:pPr>
        <w:ind w:left="5138" w:hanging="360"/>
      </w:pPr>
      <w:rPr>
        <w:rFonts w:ascii="Wingdings" w:hAnsi="Wingdings" w:hint="default"/>
      </w:rPr>
    </w:lvl>
    <w:lvl w:ilvl="3" w:tplc="280A0001" w:tentative="1">
      <w:start w:val="1"/>
      <w:numFmt w:val="bullet"/>
      <w:lvlText w:val=""/>
      <w:lvlJc w:val="left"/>
      <w:pPr>
        <w:ind w:left="5858" w:hanging="360"/>
      </w:pPr>
      <w:rPr>
        <w:rFonts w:ascii="Symbol" w:hAnsi="Symbol" w:hint="default"/>
      </w:rPr>
    </w:lvl>
    <w:lvl w:ilvl="4" w:tplc="280A0003" w:tentative="1">
      <w:start w:val="1"/>
      <w:numFmt w:val="bullet"/>
      <w:lvlText w:val="o"/>
      <w:lvlJc w:val="left"/>
      <w:pPr>
        <w:ind w:left="6578" w:hanging="360"/>
      </w:pPr>
      <w:rPr>
        <w:rFonts w:ascii="Courier New" w:hAnsi="Courier New" w:cs="Courier New" w:hint="default"/>
      </w:rPr>
    </w:lvl>
    <w:lvl w:ilvl="5" w:tplc="280A0005" w:tentative="1">
      <w:start w:val="1"/>
      <w:numFmt w:val="bullet"/>
      <w:lvlText w:val=""/>
      <w:lvlJc w:val="left"/>
      <w:pPr>
        <w:ind w:left="7298" w:hanging="360"/>
      </w:pPr>
      <w:rPr>
        <w:rFonts w:ascii="Wingdings" w:hAnsi="Wingdings" w:hint="default"/>
      </w:rPr>
    </w:lvl>
    <w:lvl w:ilvl="6" w:tplc="280A0001" w:tentative="1">
      <w:start w:val="1"/>
      <w:numFmt w:val="bullet"/>
      <w:lvlText w:val=""/>
      <w:lvlJc w:val="left"/>
      <w:pPr>
        <w:ind w:left="8018" w:hanging="360"/>
      </w:pPr>
      <w:rPr>
        <w:rFonts w:ascii="Symbol" w:hAnsi="Symbol" w:hint="default"/>
      </w:rPr>
    </w:lvl>
    <w:lvl w:ilvl="7" w:tplc="280A0003" w:tentative="1">
      <w:start w:val="1"/>
      <w:numFmt w:val="bullet"/>
      <w:lvlText w:val="o"/>
      <w:lvlJc w:val="left"/>
      <w:pPr>
        <w:ind w:left="8738" w:hanging="360"/>
      </w:pPr>
      <w:rPr>
        <w:rFonts w:ascii="Courier New" w:hAnsi="Courier New" w:cs="Courier New" w:hint="default"/>
      </w:rPr>
    </w:lvl>
    <w:lvl w:ilvl="8" w:tplc="280A0005" w:tentative="1">
      <w:start w:val="1"/>
      <w:numFmt w:val="bullet"/>
      <w:lvlText w:val=""/>
      <w:lvlJc w:val="left"/>
      <w:pPr>
        <w:ind w:left="9458" w:hanging="360"/>
      </w:pPr>
      <w:rPr>
        <w:rFonts w:ascii="Wingdings" w:hAnsi="Wingdings" w:hint="default"/>
      </w:rPr>
    </w:lvl>
  </w:abstractNum>
  <w:abstractNum w:abstractNumId="14" w15:restartNumberingAfterBreak="0">
    <w:nsid w:val="61791849"/>
    <w:multiLevelType w:val="multilevel"/>
    <w:tmpl w:val="D7D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6E96362E"/>
    <w:multiLevelType w:val="multilevel"/>
    <w:tmpl w:val="BAE67DDA"/>
    <w:lvl w:ilvl="0">
      <w:start w:val="1"/>
      <w:numFmt w:val="decimal"/>
      <w:lvlText w:val="%1."/>
      <w:lvlJc w:val="left"/>
      <w:pPr>
        <w:ind w:left="1920" w:hanging="360"/>
      </w:pPr>
      <w:rPr>
        <w:rFonts w:hint="default"/>
      </w:rPr>
    </w:lvl>
    <w:lvl w:ilvl="1">
      <w:start w:val="1"/>
      <w:numFmt w:val="decimal"/>
      <w:isLgl/>
      <w:lvlText w:val="%1.%2."/>
      <w:lvlJc w:val="left"/>
      <w:pPr>
        <w:ind w:left="2770" w:hanging="360"/>
      </w:pPr>
      <w:rPr>
        <w:rFonts w:hint="default"/>
      </w:rPr>
    </w:lvl>
    <w:lvl w:ilvl="2">
      <w:start w:val="1"/>
      <w:numFmt w:val="decimal"/>
      <w:isLgl/>
      <w:lvlText w:val="%1.%2.%3."/>
      <w:lvlJc w:val="left"/>
      <w:pPr>
        <w:ind w:left="3980"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040" w:hanging="1080"/>
      </w:pPr>
      <w:rPr>
        <w:rFonts w:hint="default"/>
      </w:rPr>
    </w:lvl>
    <w:lvl w:ilvl="5">
      <w:start w:val="1"/>
      <w:numFmt w:val="decimal"/>
      <w:isLgl/>
      <w:lvlText w:val="%1.%2.%3.%4.%5.%6."/>
      <w:lvlJc w:val="left"/>
      <w:pPr>
        <w:ind w:left="68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8950" w:hanging="1440"/>
      </w:pPr>
      <w:rPr>
        <w:rFonts w:hint="default"/>
      </w:rPr>
    </w:lvl>
    <w:lvl w:ilvl="8">
      <w:start w:val="1"/>
      <w:numFmt w:val="decimal"/>
      <w:isLgl/>
      <w:lvlText w:val="%1.%2.%3.%4.%5.%6.%7.%8.%9."/>
      <w:lvlJc w:val="left"/>
      <w:pPr>
        <w:ind w:left="10160" w:hanging="1800"/>
      </w:pPr>
      <w:rPr>
        <w:rFonts w:hint="default"/>
      </w:rPr>
    </w:lvl>
  </w:abstractNum>
  <w:abstractNum w:abstractNumId="18" w15:restartNumberingAfterBreak="0">
    <w:nsid w:val="7C0B0E38"/>
    <w:multiLevelType w:val="multilevel"/>
    <w:tmpl w:val="73145EDE"/>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6"/>
  </w:num>
  <w:num w:numId="4">
    <w:abstractNumId w:val="15"/>
  </w:num>
  <w:num w:numId="5">
    <w:abstractNumId w:val="11"/>
  </w:num>
  <w:num w:numId="6">
    <w:abstractNumId w:val="1"/>
  </w:num>
  <w:num w:numId="7">
    <w:abstractNumId w:val="8"/>
  </w:num>
  <w:num w:numId="8">
    <w:abstractNumId w:val="12"/>
  </w:num>
  <w:num w:numId="9">
    <w:abstractNumId w:val="6"/>
  </w:num>
  <w:num w:numId="10">
    <w:abstractNumId w:val="7"/>
  </w:num>
  <w:num w:numId="11">
    <w:abstractNumId w:val="17"/>
  </w:num>
  <w:num w:numId="12">
    <w:abstractNumId w:val="3"/>
  </w:num>
  <w:num w:numId="13">
    <w:abstractNumId w:val="18"/>
  </w:num>
  <w:num w:numId="14">
    <w:abstractNumId w:val="13"/>
  </w:num>
  <w:num w:numId="15">
    <w:abstractNumId w:val="5"/>
  </w:num>
  <w:num w:numId="16">
    <w:abstractNumId w:val="2"/>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33"/>
    <w:rsid w:val="001231AB"/>
    <w:rsid w:val="001B47CE"/>
    <w:rsid w:val="002A56FC"/>
    <w:rsid w:val="003B7153"/>
    <w:rsid w:val="00463D1D"/>
    <w:rsid w:val="00475678"/>
    <w:rsid w:val="0052376C"/>
    <w:rsid w:val="00541143"/>
    <w:rsid w:val="005C3AED"/>
    <w:rsid w:val="005F18BF"/>
    <w:rsid w:val="006C7F6D"/>
    <w:rsid w:val="006F6112"/>
    <w:rsid w:val="007024C8"/>
    <w:rsid w:val="00753D8E"/>
    <w:rsid w:val="007601AA"/>
    <w:rsid w:val="007E3468"/>
    <w:rsid w:val="0083400B"/>
    <w:rsid w:val="00857D78"/>
    <w:rsid w:val="008E4E36"/>
    <w:rsid w:val="00A12CB2"/>
    <w:rsid w:val="00B14CFE"/>
    <w:rsid w:val="00B27533"/>
    <w:rsid w:val="00B42D6B"/>
    <w:rsid w:val="00B53FD1"/>
    <w:rsid w:val="00BC7DF5"/>
    <w:rsid w:val="00C505D1"/>
    <w:rsid w:val="00CA4687"/>
    <w:rsid w:val="00CC0864"/>
    <w:rsid w:val="00D6700A"/>
    <w:rsid w:val="00EC7F05"/>
    <w:rsid w:val="00F47E64"/>
    <w:rsid w:val="00F60EEB"/>
    <w:rsid w:val="00F86046"/>
    <w:rsid w:val="00FC15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5005C-ECB7-44D9-9E0D-81B587A7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8E4E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75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533"/>
  </w:style>
  <w:style w:type="paragraph" w:styleId="Sinespaciado">
    <w:name w:val="No Spacing"/>
    <w:uiPriority w:val="1"/>
    <w:qFormat/>
    <w:rsid w:val="00B27533"/>
    <w:pPr>
      <w:spacing w:after="0" w:line="240" w:lineRule="auto"/>
    </w:pPr>
  </w:style>
  <w:style w:type="paragraph" w:styleId="Prrafodelista">
    <w:name w:val="List Paragraph"/>
    <w:aliases w:val="figuras cap 5,Paragraph"/>
    <w:basedOn w:val="Normal"/>
    <w:link w:val="PrrafodelistaCar"/>
    <w:uiPriority w:val="34"/>
    <w:qFormat/>
    <w:rsid w:val="00B27533"/>
    <w:pPr>
      <w:spacing w:after="200" w:line="276" w:lineRule="auto"/>
      <w:ind w:left="720"/>
      <w:contextualSpacing/>
    </w:pPr>
  </w:style>
  <w:style w:type="table" w:styleId="Tablaconcuadrcula">
    <w:name w:val="Table Grid"/>
    <w:basedOn w:val="Tablanormal"/>
    <w:uiPriority w:val="59"/>
    <w:rsid w:val="00B2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iguras cap 5 Car,Paragraph Car"/>
    <w:link w:val="Prrafodelista"/>
    <w:uiPriority w:val="34"/>
    <w:locked/>
    <w:rsid w:val="00BC7DF5"/>
  </w:style>
  <w:style w:type="paragraph" w:styleId="Subttulo">
    <w:name w:val="Subtitle"/>
    <w:basedOn w:val="Normal"/>
    <w:link w:val="SubttuloCar"/>
    <w:qFormat/>
    <w:rsid w:val="00BC7DF5"/>
    <w:pPr>
      <w:tabs>
        <w:tab w:val="num" w:pos="720"/>
      </w:tabs>
      <w:spacing w:after="0" w:line="240" w:lineRule="auto"/>
      <w:ind w:left="720" w:hanging="180"/>
      <w:jc w:val="both"/>
    </w:pPr>
    <w:rPr>
      <w:rFonts w:ascii="Times New Roman" w:eastAsia="Times New Roman" w:hAnsi="Times New Roman" w:cs="Times New Roman"/>
      <w:sz w:val="24"/>
      <w:szCs w:val="24"/>
      <w:u w:val="single"/>
      <w:lang w:val="es-ES" w:eastAsia="es-ES"/>
    </w:rPr>
  </w:style>
  <w:style w:type="character" w:customStyle="1" w:styleId="SubttuloCar">
    <w:name w:val="Subtítulo Car"/>
    <w:basedOn w:val="Fuentedeprrafopredeter"/>
    <w:link w:val="Subttulo"/>
    <w:rsid w:val="00BC7DF5"/>
    <w:rPr>
      <w:rFonts w:ascii="Times New Roman" w:eastAsia="Times New Roman" w:hAnsi="Times New Roman" w:cs="Times New Roman"/>
      <w:sz w:val="24"/>
      <w:szCs w:val="24"/>
      <w:u w:val="single"/>
      <w:lang w:val="es-ES" w:eastAsia="es-ES"/>
    </w:rPr>
  </w:style>
  <w:style w:type="character" w:customStyle="1" w:styleId="Ttulo3Car">
    <w:name w:val="Título 3 Car"/>
    <w:basedOn w:val="Fuentedeprrafopredeter"/>
    <w:link w:val="Ttulo3"/>
    <w:uiPriority w:val="9"/>
    <w:rsid w:val="008E4E36"/>
    <w:rPr>
      <w:rFonts w:asciiTheme="majorHAnsi" w:eastAsiaTheme="majorEastAsia" w:hAnsiTheme="majorHAnsi" w:cstheme="majorBidi"/>
      <w:color w:val="1F4D78" w:themeColor="accent1" w:themeShade="7F"/>
      <w:sz w:val="24"/>
      <w:szCs w:val="24"/>
    </w:rPr>
  </w:style>
  <w:style w:type="paragraph" w:customStyle="1" w:styleId="Default">
    <w:name w:val="Default"/>
    <w:rsid w:val="006C7F6D"/>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6C7F6D"/>
    <w:pPr>
      <w:widowControl w:val="0"/>
      <w:autoSpaceDE w:val="0"/>
      <w:autoSpaceDN w:val="0"/>
      <w:spacing w:after="0" w:line="240" w:lineRule="auto"/>
    </w:pPr>
    <w:rPr>
      <w:rFonts w:ascii="Times New Roman" w:eastAsia="Times New Roman" w:hAnsi="Times New Roman" w:cs="Times New Roman"/>
      <w:sz w:val="24"/>
      <w:szCs w:val="24"/>
      <w:lang w:eastAsia="es-PE" w:bidi="es-PE"/>
    </w:rPr>
  </w:style>
  <w:style w:type="character" w:customStyle="1" w:styleId="TextoindependienteCar">
    <w:name w:val="Texto independiente Car"/>
    <w:basedOn w:val="Fuentedeprrafopredeter"/>
    <w:link w:val="Textoindependiente"/>
    <w:uiPriority w:val="1"/>
    <w:rsid w:val="006C7F6D"/>
    <w:rPr>
      <w:rFonts w:ascii="Times New Roman" w:eastAsia="Times New Roman" w:hAnsi="Times New Roman" w:cs="Times New Roman"/>
      <w:sz w:val="24"/>
      <w:szCs w:val="24"/>
      <w:lang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153">
      <w:bodyDiv w:val="1"/>
      <w:marLeft w:val="0"/>
      <w:marRight w:val="0"/>
      <w:marTop w:val="0"/>
      <w:marBottom w:val="0"/>
      <w:divBdr>
        <w:top w:val="none" w:sz="0" w:space="0" w:color="auto"/>
        <w:left w:val="none" w:sz="0" w:space="0" w:color="auto"/>
        <w:bottom w:val="none" w:sz="0" w:space="0" w:color="auto"/>
        <w:right w:val="none" w:sz="0" w:space="0" w:color="auto"/>
      </w:divBdr>
    </w:div>
    <w:div w:id="314838423">
      <w:bodyDiv w:val="1"/>
      <w:marLeft w:val="0"/>
      <w:marRight w:val="0"/>
      <w:marTop w:val="0"/>
      <w:marBottom w:val="0"/>
      <w:divBdr>
        <w:top w:val="none" w:sz="0" w:space="0" w:color="auto"/>
        <w:left w:val="none" w:sz="0" w:space="0" w:color="auto"/>
        <w:bottom w:val="none" w:sz="0" w:space="0" w:color="auto"/>
        <w:right w:val="none" w:sz="0" w:space="0" w:color="auto"/>
      </w:divBdr>
    </w:div>
    <w:div w:id="574124435">
      <w:bodyDiv w:val="1"/>
      <w:marLeft w:val="0"/>
      <w:marRight w:val="0"/>
      <w:marTop w:val="0"/>
      <w:marBottom w:val="0"/>
      <w:divBdr>
        <w:top w:val="none" w:sz="0" w:space="0" w:color="auto"/>
        <w:left w:val="none" w:sz="0" w:space="0" w:color="auto"/>
        <w:bottom w:val="none" w:sz="0" w:space="0" w:color="auto"/>
        <w:right w:val="none" w:sz="0" w:space="0" w:color="auto"/>
      </w:divBdr>
    </w:div>
    <w:div w:id="17769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757</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ROMEL PEREZ AZAHUANCHE</dc:creator>
  <cp:keywords/>
  <dc:description/>
  <cp:lastModifiedBy>HP</cp:lastModifiedBy>
  <cp:revision>2</cp:revision>
  <dcterms:created xsi:type="dcterms:W3CDTF">2020-06-06T04:13:00Z</dcterms:created>
  <dcterms:modified xsi:type="dcterms:W3CDTF">2020-06-06T04:13:00Z</dcterms:modified>
</cp:coreProperties>
</file>