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7AEB5" w14:textId="77777777" w:rsidR="0060214B" w:rsidRPr="00A51AF4" w:rsidRDefault="0060214B" w:rsidP="0060214B">
      <w:pPr>
        <w:ind w:left="708"/>
        <w:contextualSpacing/>
        <w:jc w:val="center"/>
        <w:rPr>
          <w:rFonts w:ascii="Arial" w:eastAsia="Times New Roman" w:hAnsi="Arial" w:cs="Arial"/>
          <w:b/>
          <w:sz w:val="28"/>
          <w:szCs w:val="28"/>
          <w:lang w:eastAsia="es-PE"/>
        </w:rPr>
      </w:pPr>
      <w:bookmarkStart w:id="0" w:name="_GoBack"/>
      <w:bookmarkEnd w:id="0"/>
      <w:r w:rsidRPr="00A51AF4">
        <w:rPr>
          <w:rFonts w:ascii="Arial" w:eastAsia="Times New Roman" w:hAnsi="Arial" w:cs="Arial"/>
          <w:b/>
          <w:sz w:val="28"/>
          <w:szCs w:val="28"/>
          <w:lang w:eastAsia="es-PE"/>
        </w:rPr>
        <w:t xml:space="preserve">FORMATO </w:t>
      </w:r>
      <w:r>
        <w:rPr>
          <w:rFonts w:ascii="Arial" w:eastAsia="Times New Roman" w:hAnsi="Arial" w:cs="Arial"/>
          <w:b/>
          <w:sz w:val="28"/>
          <w:szCs w:val="28"/>
          <w:lang w:eastAsia="es-PE"/>
        </w:rPr>
        <w:t>1</w:t>
      </w:r>
    </w:p>
    <w:p w14:paraId="0E7646AD" w14:textId="77777777" w:rsidR="0060214B" w:rsidRPr="00A51AF4" w:rsidRDefault="0060214B" w:rsidP="0060214B">
      <w:pPr>
        <w:widowControl w:val="0"/>
        <w:autoSpaceDE w:val="0"/>
        <w:autoSpaceDN w:val="0"/>
        <w:adjustRightInd w:val="0"/>
        <w:spacing w:before="63" w:after="0" w:line="240" w:lineRule="auto"/>
        <w:ind w:left="1332"/>
        <w:jc w:val="center"/>
        <w:rPr>
          <w:rFonts w:ascii="Arial" w:eastAsia="Times New Roman" w:hAnsi="Arial" w:cs="Arial"/>
          <w:b/>
          <w:bCs/>
          <w:sz w:val="28"/>
          <w:szCs w:val="28"/>
          <w:lang w:eastAsia="es-PE"/>
        </w:rPr>
      </w:pPr>
    </w:p>
    <w:p w14:paraId="6A82040E" w14:textId="77777777" w:rsidR="0060214B" w:rsidRPr="00A51AF4" w:rsidRDefault="0060214B" w:rsidP="0060214B">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A51AF4">
        <w:rPr>
          <w:rFonts w:ascii="Arial" w:eastAsia="Times New Roman" w:hAnsi="Arial" w:cs="Arial"/>
          <w:b/>
          <w:bCs/>
          <w:sz w:val="28"/>
          <w:szCs w:val="28"/>
          <w:lang w:eastAsia="es-PE"/>
        </w:rPr>
        <w:t>FORMATO</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PROYECTO</w:t>
      </w:r>
      <w:r w:rsidRPr="00A51AF4">
        <w:rPr>
          <w:rFonts w:ascii="Arial" w:eastAsia="Times New Roman" w:hAnsi="Arial" w:cs="Arial"/>
          <w:b/>
          <w:bCs/>
          <w:spacing w:val="25"/>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INVESTIGACIÓN</w:t>
      </w:r>
    </w:p>
    <w:p w14:paraId="18E2898B" w14:textId="77777777" w:rsidR="0060214B" w:rsidRPr="00A51AF4" w:rsidRDefault="0060214B" w:rsidP="0060214B">
      <w:pPr>
        <w:widowControl w:val="0"/>
        <w:autoSpaceDE w:val="0"/>
        <w:autoSpaceDN w:val="0"/>
        <w:adjustRightInd w:val="0"/>
        <w:spacing w:before="8" w:after="0" w:line="220" w:lineRule="exact"/>
        <w:rPr>
          <w:rFonts w:ascii="Arial" w:eastAsia="Times New Roman" w:hAnsi="Arial" w:cs="Arial"/>
          <w:lang w:eastAsia="es-PE"/>
        </w:rPr>
      </w:pPr>
    </w:p>
    <w:p w14:paraId="45C36805" w14:textId="77777777" w:rsidR="0060214B" w:rsidRPr="00A51AF4" w:rsidRDefault="0060214B" w:rsidP="0060214B">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14:paraId="747A6F70" w14:textId="77777777" w:rsidR="0060214B" w:rsidRPr="00A51AF4" w:rsidRDefault="0060214B" w:rsidP="0060214B">
      <w:pPr>
        <w:widowControl w:val="0"/>
        <w:autoSpaceDE w:val="0"/>
        <w:autoSpaceDN w:val="0"/>
        <w:adjustRightInd w:val="0"/>
        <w:spacing w:before="6" w:after="0" w:line="220" w:lineRule="exact"/>
        <w:rPr>
          <w:rFonts w:ascii="Arial" w:eastAsia="Times New Roman" w:hAnsi="Arial" w:cs="Arial"/>
          <w:lang w:eastAsia="es-PE"/>
        </w:rPr>
      </w:pPr>
    </w:p>
    <w:p w14:paraId="181223E9" w14:textId="77777777" w:rsidR="0060214B" w:rsidRPr="00A51AF4" w:rsidRDefault="0060214B" w:rsidP="0060214B">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Título o nombre del proyecto</w:t>
      </w:r>
    </w:p>
    <w:p w14:paraId="0AF85DD1"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1312" behindDoc="1" locked="0" layoutInCell="0" allowOverlap="1" wp14:anchorId="7E8ADB6C" wp14:editId="3010B812">
                <wp:simplePos x="0" y="0"/>
                <wp:positionH relativeFrom="page">
                  <wp:posOffset>942340</wp:posOffset>
                </wp:positionH>
                <wp:positionV relativeFrom="paragraph">
                  <wp:posOffset>119380</wp:posOffset>
                </wp:positionV>
                <wp:extent cx="6080125" cy="849630"/>
                <wp:effectExtent l="0" t="0" r="158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496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5F947"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Determinantes de la competitividad en el entorno turístico del distrito de Moche – La </w:t>
                            </w:r>
                            <w:r>
                              <w:rPr>
                                <w:rFonts w:ascii="Arial" w:hAnsi="Arial" w:cs="Arial"/>
                                <w:sz w:val="24"/>
                                <w:szCs w:val="24"/>
                                <w:lang w:val="es-ES"/>
                              </w:rPr>
                              <w:t>Li</w:t>
                            </w:r>
                            <w:r w:rsidRPr="00A96475">
                              <w:rPr>
                                <w:rFonts w:ascii="Arial" w:hAnsi="Arial" w:cs="Arial"/>
                                <w:sz w:val="24"/>
                                <w:szCs w:val="24"/>
                                <w:lang w:val="es-ES"/>
                              </w:rPr>
                              <w:t>bertad.</w:t>
                            </w:r>
                          </w:p>
                          <w:p w14:paraId="17508F5B" w14:textId="77777777" w:rsidR="0021690F" w:rsidRPr="0084695A" w:rsidRDefault="0021690F" w:rsidP="0060214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8ADB6C" id="Rectángulo 16" o:spid="_x0000_s1026" style="position:absolute;margin-left:74.2pt;margin-top:9.4pt;width:478.75pt;height:6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" o:allowincell="f" filled="f" strokeweight=".8pt">
                <v:path arrowok="t"/>
                <v:textbox>
                  <w:txbxContent>
                    <w:p w14:paraId="51F5F947"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Determinantes de la competitividad en el entorno turístico del distrito de Moche – La </w:t>
                      </w:r>
                      <w:r>
                        <w:rPr>
                          <w:rFonts w:ascii="Arial" w:hAnsi="Arial" w:cs="Arial"/>
                          <w:sz w:val="24"/>
                          <w:szCs w:val="24"/>
                          <w:lang w:val="es-ES"/>
                        </w:rPr>
                        <w:t>Li</w:t>
                      </w:r>
                      <w:r w:rsidRPr="00A96475">
                        <w:rPr>
                          <w:rFonts w:ascii="Arial" w:hAnsi="Arial" w:cs="Arial"/>
                          <w:sz w:val="24"/>
                          <w:szCs w:val="24"/>
                          <w:lang w:val="es-ES"/>
                        </w:rPr>
                        <w:t>bertad.</w:t>
                      </w:r>
                    </w:p>
                    <w:p w14:paraId="17508F5B" w14:textId="77777777" w:rsidR="0021690F" w:rsidRPr="0084695A" w:rsidRDefault="0021690F" w:rsidP="0060214B">
                      <w:pPr>
                        <w:rPr>
                          <w:rFonts w:ascii="Arial" w:hAnsi="Arial" w:cs="Arial"/>
                          <w:sz w:val="20"/>
                          <w:szCs w:val="20"/>
                        </w:rPr>
                      </w:pPr>
                    </w:p>
                  </w:txbxContent>
                </v:textbox>
                <w10:wrap anchorx="page"/>
              </v:rect>
            </w:pict>
          </mc:Fallback>
        </mc:AlternateContent>
      </w:r>
    </w:p>
    <w:p w14:paraId="7533C8EE"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5EB04087" w14:textId="77777777" w:rsidR="0060214B" w:rsidRPr="00A51AF4" w:rsidRDefault="0060214B" w:rsidP="0060214B">
      <w:pPr>
        <w:widowControl w:val="0"/>
        <w:autoSpaceDE w:val="0"/>
        <w:autoSpaceDN w:val="0"/>
        <w:adjustRightInd w:val="0"/>
        <w:spacing w:before="16" w:after="0" w:line="200" w:lineRule="exact"/>
        <w:rPr>
          <w:rFonts w:ascii="Arial" w:eastAsia="Times New Roman" w:hAnsi="Arial" w:cs="Arial"/>
          <w:sz w:val="20"/>
          <w:szCs w:val="20"/>
          <w:lang w:eastAsia="es-PE"/>
        </w:rPr>
      </w:pPr>
    </w:p>
    <w:p w14:paraId="2AA874CE"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1B95BCAF"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5A7441BE"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390AEA65"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72CEEC65"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074FD861"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1D2CB41E" w14:textId="77777777" w:rsidR="0060214B" w:rsidRPr="00A51AF4" w:rsidRDefault="0060214B" w:rsidP="0060214B">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Línea de investigación</w:t>
      </w:r>
      <w:r>
        <w:rPr>
          <w:rFonts w:ascii="Arial" w:eastAsia="Times New Roman" w:hAnsi="Arial" w:cs="Arial"/>
          <w:b/>
          <w:bCs/>
          <w:sz w:val="16"/>
          <w:szCs w:val="16"/>
          <w:lang w:eastAsia="es-PE"/>
        </w:rPr>
        <w:t xml:space="preserve"> de la Facultad/Área</w:t>
      </w:r>
    </w:p>
    <w:p w14:paraId="5706A330"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0288" behindDoc="1" locked="0" layoutInCell="0" allowOverlap="1" wp14:anchorId="0C724B81" wp14:editId="17C759D9">
                <wp:simplePos x="0" y="0"/>
                <wp:positionH relativeFrom="page">
                  <wp:posOffset>942340</wp:posOffset>
                </wp:positionH>
                <wp:positionV relativeFrom="paragraph">
                  <wp:posOffset>120015</wp:posOffset>
                </wp:positionV>
                <wp:extent cx="6080125" cy="493395"/>
                <wp:effectExtent l="0" t="0" r="15875" b="209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9339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C1278" w14:textId="24B1CAE8" w:rsidR="0021690F" w:rsidRPr="00F90570" w:rsidRDefault="0021690F" w:rsidP="0060214B">
                            <w:pPr>
                              <w:rPr>
                                <w:rFonts w:ascii="Arial" w:hAnsi="Arial" w:cs="Arial"/>
                                <w:sz w:val="20"/>
                                <w:szCs w:val="20"/>
                                <w:lang w:val="es-ES"/>
                              </w:rPr>
                            </w:pPr>
                            <w:r>
                              <w:rPr>
                                <w:rFonts w:ascii="Arial" w:hAnsi="Arial" w:cs="Arial"/>
                                <w:sz w:val="20"/>
                                <w:szCs w:val="20"/>
                                <w:lang w:val="es-ES"/>
                              </w:rPr>
                              <w:t>Gerencia e innovación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724B81" id="Rectángulo 15" o:spid="_x0000_s1027" style="position:absolute;margin-left:74.2pt;margin-top:9.45pt;width:478.75pt;height:3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" o:allowincell="f" filled="f" strokeweight=".8pt">
                <v:path arrowok="t"/>
                <v:textbox>
                  <w:txbxContent>
                    <w:p w14:paraId="558C1278" w14:textId="24B1CAE8" w:rsidR="0021690F" w:rsidRPr="00F90570" w:rsidRDefault="0021690F" w:rsidP="0060214B">
                      <w:pPr>
                        <w:rPr>
                          <w:rFonts w:ascii="Arial" w:hAnsi="Arial" w:cs="Arial"/>
                          <w:sz w:val="20"/>
                          <w:szCs w:val="20"/>
                          <w:lang w:val="es-ES"/>
                        </w:rPr>
                      </w:pPr>
                      <w:r>
                        <w:rPr>
                          <w:rFonts w:ascii="Arial" w:hAnsi="Arial" w:cs="Arial"/>
                          <w:sz w:val="20"/>
                          <w:szCs w:val="20"/>
                          <w:lang w:val="es-ES"/>
                        </w:rPr>
                        <w:t>Gerencia e innovación</w:t>
                      </w:r>
                    </w:p>
                  </w:txbxContent>
                </v:textbox>
                <w10:wrap anchorx="page"/>
              </v:rect>
            </w:pict>
          </mc:Fallback>
        </mc:AlternateContent>
      </w:r>
    </w:p>
    <w:p w14:paraId="34AF3C6F"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41AE398D" w14:textId="77777777" w:rsidR="0060214B" w:rsidRPr="00A51AF4" w:rsidRDefault="0060214B" w:rsidP="0060214B">
      <w:pPr>
        <w:widowControl w:val="0"/>
        <w:autoSpaceDE w:val="0"/>
        <w:autoSpaceDN w:val="0"/>
        <w:adjustRightInd w:val="0"/>
        <w:spacing w:before="16" w:after="0" w:line="200" w:lineRule="exact"/>
        <w:rPr>
          <w:rFonts w:ascii="Arial" w:eastAsia="Times New Roman" w:hAnsi="Arial" w:cs="Arial"/>
          <w:sz w:val="20"/>
          <w:szCs w:val="20"/>
          <w:lang w:eastAsia="es-PE"/>
        </w:rPr>
      </w:pPr>
    </w:p>
    <w:p w14:paraId="53E2BE26"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3CA58F2C"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36725CE2"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5C621208"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395AA522" w14:textId="77777777" w:rsidR="0060214B" w:rsidRPr="00A51AF4" w:rsidRDefault="0060214B" w:rsidP="0060214B">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Unidad académica</w:t>
      </w:r>
      <w:r>
        <w:rPr>
          <w:rFonts w:ascii="Arial" w:eastAsia="Times New Roman" w:hAnsi="Arial" w:cs="Arial"/>
          <w:b/>
          <w:bCs/>
          <w:sz w:val="16"/>
          <w:szCs w:val="16"/>
          <w:lang w:eastAsia="es-PE"/>
        </w:rPr>
        <w:t xml:space="preserve"> (Facultad/Escuela profesional/otra)</w:t>
      </w:r>
    </w:p>
    <w:p w14:paraId="657DD63A"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279056D9"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9264" behindDoc="1" locked="0" layoutInCell="0" allowOverlap="1" wp14:anchorId="55CEA655" wp14:editId="73CFF62C">
                <wp:simplePos x="0" y="0"/>
                <wp:positionH relativeFrom="page">
                  <wp:posOffset>942974</wp:posOffset>
                </wp:positionH>
                <wp:positionV relativeFrom="paragraph">
                  <wp:posOffset>-1270</wp:posOffset>
                </wp:positionV>
                <wp:extent cx="6080125" cy="546735"/>
                <wp:effectExtent l="0" t="0" r="15875" b="247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54673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26B7F"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Facultad de Ciencias Económicas – Escuela de Administración</w:t>
                            </w:r>
                          </w:p>
                          <w:p w14:paraId="0CD0E460" w14:textId="77777777" w:rsidR="0021690F" w:rsidRPr="000B0AF0" w:rsidRDefault="0021690F" w:rsidP="0060214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CEA655" id="Rectángulo 14" o:spid="_x0000_s1028" style="position:absolute;margin-left:74.25pt;margin-top:-.1pt;width:478.75pt;height:4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" o:allowincell="f" filled="f" strokeweight=".8pt">
                <v:path arrowok="t"/>
                <v:textbox>
                  <w:txbxContent>
                    <w:p w14:paraId="52C26B7F"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Facultad de Ciencias Económicas – Escuela de Administración</w:t>
                      </w:r>
                    </w:p>
                    <w:p w14:paraId="0CD0E460" w14:textId="77777777" w:rsidR="0021690F" w:rsidRPr="000B0AF0" w:rsidRDefault="0021690F" w:rsidP="0060214B">
                      <w:pPr>
                        <w:rPr>
                          <w:rFonts w:ascii="Arial" w:hAnsi="Arial" w:cs="Arial"/>
                          <w:sz w:val="20"/>
                          <w:szCs w:val="20"/>
                        </w:rPr>
                      </w:pPr>
                    </w:p>
                  </w:txbxContent>
                </v:textbox>
                <w10:wrap anchorx="page"/>
              </v:rect>
            </w:pict>
          </mc:Fallback>
        </mc:AlternateContent>
      </w:r>
    </w:p>
    <w:p w14:paraId="67608C42" w14:textId="77777777" w:rsidR="0060214B" w:rsidRPr="00A51AF4" w:rsidRDefault="0060214B" w:rsidP="0060214B">
      <w:pPr>
        <w:widowControl w:val="0"/>
        <w:autoSpaceDE w:val="0"/>
        <w:autoSpaceDN w:val="0"/>
        <w:adjustRightInd w:val="0"/>
        <w:spacing w:before="16" w:after="0" w:line="200" w:lineRule="exact"/>
        <w:rPr>
          <w:rFonts w:ascii="Arial" w:eastAsia="Times New Roman" w:hAnsi="Arial" w:cs="Arial"/>
          <w:sz w:val="20"/>
          <w:szCs w:val="20"/>
          <w:lang w:eastAsia="es-PE"/>
        </w:rPr>
      </w:pPr>
    </w:p>
    <w:p w14:paraId="7DF1C07A"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3E71F5DE"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34F20EB4"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52AED0D"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AD4E783" w14:textId="77777777" w:rsidR="0060214B" w:rsidRPr="00A51AF4" w:rsidRDefault="0060214B" w:rsidP="0060214B">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Equipo investigador</w:t>
      </w:r>
    </w:p>
    <w:p w14:paraId="74C2539E"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E0EDC18"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3360" behindDoc="1" locked="0" layoutInCell="0" allowOverlap="1" wp14:anchorId="0C23FA63" wp14:editId="5B4959F1">
                <wp:simplePos x="0" y="0"/>
                <wp:positionH relativeFrom="page">
                  <wp:posOffset>942974</wp:posOffset>
                </wp:positionH>
                <wp:positionV relativeFrom="paragraph">
                  <wp:posOffset>46355</wp:posOffset>
                </wp:positionV>
                <wp:extent cx="6080125" cy="1635760"/>
                <wp:effectExtent l="0" t="0" r="15875" b="2159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1635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8EADB5" w14:textId="77777777" w:rsidR="0021690F" w:rsidRPr="000B0AF0" w:rsidRDefault="0021690F" w:rsidP="00F90570">
                            <w:pPr>
                              <w:rPr>
                                <w:rFonts w:ascii="Arial" w:hAnsi="Arial" w:cs="Arial"/>
                                <w:sz w:val="20"/>
                                <w:szCs w:val="20"/>
                              </w:rPr>
                            </w:pPr>
                            <w:r>
                              <w:rPr>
                                <w:rFonts w:ascii="Arial" w:hAnsi="Arial" w:cs="Arial"/>
                                <w:sz w:val="20"/>
                                <w:szCs w:val="20"/>
                                <w:lang w:val="es-ES"/>
                              </w:rPr>
                              <w:t>(Investigador principal)</w:t>
                            </w:r>
                          </w:p>
                          <w:p w14:paraId="5C9B4794" w14:textId="77777777" w:rsidR="0021690F" w:rsidRPr="00F90570" w:rsidRDefault="0021690F" w:rsidP="00F90570">
                            <w:pPr>
                              <w:pStyle w:val="Prrafodelista"/>
                              <w:numPr>
                                <w:ilvl w:val="0"/>
                                <w:numId w:val="2"/>
                              </w:numPr>
                              <w:spacing w:line="360" w:lineRule="auto"/>
                              <w:jc w:val="both"/>
                              <w:rPr>
                                <w:rFonts w:ascii="Arial" w:hAnsi="Arial" w:cs="Arial"/>
                                <w:sz w:val="24"/>
                                <w:szCs w:val="24"/>
                                <w:lang w:val="es-ES"/>
                              </w:rPr>
                            </w:pPr>
                            <w:r w:rsidRPr="00F90570">
                              <w:rPr>
                                <w:rFonts w:ascii="Arial" w:hAnsi="Arial" w:cs="Arial"/>
                                <w:sz w:val="24"/>
                                <w:szCs w:val="24"/>
                                <w:lang w:val="es-ES"/>
                              </w:rPr>
                              <w:t>Mg. Patricia Barinotto Roncal</w:t>
                            </w:r>
                          </w:p>
                          <w:p w14:paraId="3CE44F11" w14:textId="77777777" w:rsidR="0021690F" w:rsidRPr="000B0AF0" w:rsidRDefault="0021690F" w:rsidP="0060214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23FA63" id="Rectángulo 13" o:spid="_x0000_s1029" style="position:absolute;left:0;text-align:left;margin-left:74.25pt;margin-top:3.65pt;width:478.75pt;height:1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" o:allowincell="f" filled="f" strokeweight=".8pt">
                <v:path arrowok="t"/>
                <v:textbox>
                  <w:txbxContent>
                    <w:p w14:paraId="608EADB5" w14:textId="77777777" w:rsidR="0021690F" w:rsidRPr="000B0AF0" w:rsidRDefault="0021690F" w:rsidP="00F90570">
                      <w:pPr>
                        <w:rPr>
                          <w:rFonts w:ascii="Arial" w:hAnsi="Arial" w:cs="Arial"/>
                          <w:sz w:val="20"/>
                          <w:szCs w:val="20"/>
                        </w:rPr>
                      </w:pPr>
                      <w:r>
                        <w:rPr>
                          <w:rFonts w:ascii="Arial" w:hAnsi="Arial" w:cs="Arial"/>
                          <w:sz w:val="20"/>
                          <w:szCs w:val="20"/>
                          <w:lang w:val="es-ES"/>
                        </w:rPr>
                        <w:t>(Investigador principal)</w:t>
                      </w:r>
                    </w:p>
                    <w:p w14:paraId="5C9B4794" w14:textId="77777777" w:rsidR="0021690F" w:rsidRPr="00F90570" w:rsidRDefault="0021690F" w:rsidP="00F90570">
                      <w:pPr>
                        <w:pStyle w:val="Prrafodelista"/>
                        <w:numPr>
                          <w:ilvl w:val="0"/>
                          <w:numId w:val="2"/>
                        </w:numPr>
                        <w:spacing w:line="360" w:lineRule="auto"/>
                        <w:jc w:val="both"/>
                        <w:rPr>
                          <w:rFonts w:ascii="Arial" w:hAnsi="Arial" w:cs="Arial"/>
                          <w:sz w:val="24"/>
                          <w:szCs w:val="24"/>
                          <w:lang w:val="es-ES"/>
                        </w:rPr>
                      </w:pPr>
                      <w:r w:rsidRPr="00F90570">
                        <w:rPr>
                          <w:rFonts w:ascii="Arial" w:hAnsi="Arial" w:cs="Arial"/>
                          <w:sz w:val="24"/>
                          <w:szCs w:val="24"/>
                          <w:lang w:val="es-ES"/>
                        </w:rPr>
                        <w:t>Mg. Patricia Barinotto Roncal</w:t>
                      </w:r>
                    </w:p>
                    <w:p w14:paraId="3CE44F11" w14:textId="77777777" w:rsidR="0021690F" w:rsidRPr="000B0AF0" w:rsidRDefault="0021690F" w:rsidP="0060214B">
                      <w:pPr>
                        <w:rPr>
                          <w:rFonts w:ascii="Arial" w:hAnsi="Arial" w:cs="Arial"/>
                          <w:sz w:val="20"/>
                          <w:szCs w:val="20"/>
                        </w:rPr>
                      </w:pPr>
                    </w:p>
                  </w:txbxContent>
                </v:textbox>
                <w10:wrap anchorx="page"/>
              </v:rect>
            </w:pict>
          </mc:Fallback>
        </mc:AlternateContent>
      </w:r>
    </w:p>
    <w:p w14:paraId="7B1E5CC2"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6D968B9"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D9370EC"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C600745"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B03AD86"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7249DC8"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2C5F306"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F090047"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75C6820"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F1386A3"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B211474"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F1A5593"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0519B0F"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5B639D5"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AD580BD"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BB8AB26" w14:textId="77777777" w:rsidR="0060214B" w:rsidRPr="00A51AF4" w:rsidRDefault="0060214B" w:rsidP="0060214B">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Institución y/o lugar donde se ejecutará el proyecto</w:t>
      </w:r>
    </w:p>
    <w:p w14:paraId="768ABE7F"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3BB0B58"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4384" behindDoc="1" locked="0" layoutInCell="0" allowOverlap="1" wp14:anchorId="280C5250" wp14:editId="7BBE7FC8">
                <wp:simplePos x="0" y="0"/>
                <wp:positionH relativeFrom="page">
                  <wp:posOffset>942974</wp:posOffset>
                </wp:positionH>
                <wp:positionV relativeFrom="paragraph">
                  <wp:posOffset>36830</wp:posOffset>
                </wp:positionV>
                <wp:extent cx="6080125" cy="782320"/>
                <wp:effectExtent l="0" t="0" r="15875" b="177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77069"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Distrito de Moche, provincia Trujillo, Departamento La Libertad</w:t>
                            </w:r>
                          </w:p>
                          <w:p w14:paraId="059B346F" w14:textId="77777777" w:rsidR="0021690F" w:rsidRPr="000B0AF0" w:rsidRDefault="0021690F" w:rsidP="0060214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0C5250" id="Rectángulo 12" o:spid="_x0000_s1030" style="position:absolute;left:0;text-align:left;margin-left:74.25pt;margin-top:2.9pt;width:478.75pt;height:6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" o:allowincell="f" filled="f" strokeweight=".8pt">
                <v:path arrowok="t"/>
                <v:textbox>
                  <w:txbxContent>
                    <w:p w14:paraId="6D377069"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Distrito de Moche, provincia Trujillo, Departamento La Libertad</w:t>
                      </w:r>
                    </w:p>
                    <w:p w14:paraId="059B346F" w14:textId="77777777" w:rsidR="0021690F" w:rsidRPr="000B0AF0" w:rsidRDefault="0021690F" w:rsidP="0060214B">
                      <w:pPr>
                        <w:rPr>
                          <w:rFonts w:ascii="Arial" w:hAnsi="Arial" w:cs="Arial"/>
                          <w:sz w:val="20"/>
                          <w:szCs w:val="20"/>
                        </w:rPr>
                      </w:pPr>
                    </w:p>
                  </w:txbxContent>
                </v:textbox>
                <w10:wrap anchorx="page"/>
              </v:rect>
            </w:pict>
          </mc:Fallback>
        </mc:AlternateContent>
      </w:r>
    </w:p>
    <w:p w14:paraId="79AEF686"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8345E6D"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C175D3B"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7606DE9"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9655670"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FB1FBE1"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A189D84"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D5F7BF6"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3237040" w14:textId="77777777" w:rsidR="0060214B" w:rsidRPr="00A51AF4" w:rsidRDefault="0060214B" w:rsidP="0060214B">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Duración (Fecha de Inicio y término)</w:t>
      </w:r>
    </w:p>
    <w:p w14:paraId="0195FFAD"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27E3AB5"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5408" behindDoc="1" locked="0" layoutInCell="0" allowOverlap="1" wp14:anchorId="563908C0" wp14:editId="65119992">
                <wp:simplePos x="0" y="0"/>
                <wp:positionH relativeFrom="page">
                  <wp:posOffset>942975</wp:posOffset>
                </wp:positionH>
                <wp:positionV relativeFrom="paragraph">
                  <wp:posOffset>36830</wp:posOffset>
                </wp:positionV>
                <wp:extent cx="6032500" cy="782320"/>
                <wp:effectExtent l="0" t="0" r="25400" b="177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ABA53A"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Fecha de inicio: 04 de agosto del 2020</w:t>
                            </w:r>
                          </w:p>
                          <w:p w14:paraId="32EEA5DF" w14:textId="4DD3237A"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Fecha de término: </w:t>
                            </w:r>
                            <w:r>
                              <w:rPr>
                                <w:rFonts w:ascii="Arial" w:hAnsi="Arial" w:cs="Arial"/>
                                <w:sz w:val="24"/>
                                <w:szCs w:val="24"/>
                                <w:lang w:val="es-ES"/>
                              </w:rPr>
                              <w:t>04 de agosto</w:t>
                            </w:r>
                            <w:r w:rsidRPr="00A96475">
                              <w:rPr>
                                <w:rFonts w:ascii="Arial" w:hAnsi="Arial" w:cs="Arial"/>
                                <w:sz w:val="24"/>
                                <w:szCs w:val="24"/>
                                <w:lang w:val="es-ES"/>
                              </w:rPr>
                              <w:t xml:space="preserve"> del 2021</w:t>
                            </w:r>
                          </w:p>
                          <w:p w14:paraId="16D9A8D9" w14:textId="77777777" w:rsidR="0021690F" w:rsidRPr="000B0AF0" w:rsidRDefault="0021690F" w:rsidP="0060214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3908C0" id="Rectángulo 11" o:spid="_x0000_s1031" style="position:absolute;left:0;text-align:left;margin-left:74.25pt;margin-top:2.9pt;width:475pt;height:6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" o:allowincell="f" filled="f" strokeweight=".8pt">
                <v:path arrowok="t"/>
                <v:textbox>
                  <w:txbxContent>
                    <w:p w14:paraId="6BABA53A" w14:textId="77777777"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Fecha de inicio: 04 de agosto del 2020</w:t>
                      </w:r>
                    </w:p>
                    <w:p w14:paraId="32EEA5DF" w14:textId="4DD3237A" w:rsidR="0021690F" w:rsidRPr="00A96475" w:rsidRDefault="0021690F"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Fecha de término: </w:t>
                      </w:r>
                      <w:r>
                        <w:rPr>
                          <w:rFonts w:ascii="Arial" w:hAnsi="Arial" w:cs="Arial"/>
                          <w:sz w:val="24"/>
                          <w:szCs w:val="24"/>
                          <w:lang w:val="es-ES"/>
                        </w:rPr>
                        <w:t>04 de agosto</w:t>
                      </w:r>
                      <w:r w:rsidRPr="00A96475">
                        <w:rPr>
                          <w:rFonts w:ascii="Arial" w:hAnsi="Arial" w:cs="Arial"/>
                          <w:sz w:val="24"/>
                          <w:szCs w:val="24"/>
                          <w:lang w:val="es-ES"/>
                        </w:rPr>
                        <w:t xml:space="preserve"> del 2021</w:t>
                      </w:r>
                    </w:p>
                    <w:p w14:paraId="16D9A8D9" w14:textId="77777777" w:rsidR="0021690F" w:rsidRPr="000B0AF0" w:rsidRDefault="0021690F" w:rsidP="0060214B">
                      <w:pPr>
                        <w:rPr>
                          <w:rFonts w:ascii="Arial" w:hAnsi="Arial" w:cs="Arial"/>
                          <w:sz w:val="20"/>
                          <w:szCs w:val="20"/>
                        </w:rPr>
                      </w:pPr>
                    </w:p>
                  </w:txbxContent>
                </v:textbox>
                <w10:wrap anchorx="page"/>
              </v:rect>
            </w:pict>
          </mc:Fallback>
        </mc:AlternateContent>
      </w:r>
    </w:p>
    <w:p w14:paraId="6F9F1EB1"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6695D84"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3357C79"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5F520E6"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7FBE374"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551D96B"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00EB682"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F7C94DB"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9678AAB" w14:textId="77777777" w:rsidR="0060214B" w:rsidRPr="00A51AF4" w:rsidRDefault="0060214B" w:rsidP="0060214B">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43FBEBA" w14:textId="77777777" w:rsidR="0060214B" w:rsidRPr="00A51AF4" w:rsidRDefault="0060214B" w:rsidP="0060214B">
      <w:pPr>
        <w:widowControl w:val="0"/>
        <w:autoSpaceDE w:val="0"/>
        <w:autoSpaceDN w:val="0"/>
        <w:adjustRightInd w:val="0"/>
        <w:spacing w:before="29"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B: PLAN DE INVESTIGACIÓN</w:t>
      </w:r>
    </w:p>
    <w:p w14:paraId="5C84C208" w14:textId="77777777" w:rsidR="0060214B" w:rsidRPr="00A51AF4" w:rsidRDefault="0060214B" w:rsidP="0060214B">
      <w:pPr>
        <w:widowControl w:val="0"/>
        <w:autoSpaceDE w:val="0"/>
        <w:autoSpaceDN w:val="0"/>
        <w:adjustRightInd w:val="0"/>
        <w:spacing w:before="6" w:after="0" w:line="220" w:lineRule="exact"/>
        <w:rPr>
          <w:rFonts w:ascii="Arial" w:eastAsia="Times New Roman" w:hAnsi="Arial" w:cs="Arial"/>
          <w:lang w:eastAsia="es-PE"/>
        </w:rPr>
      </w:pPr>
    </w:p>
    <w:p w14:paraId="6C148C4A" w14:textId="77777777" w:rsidR="0060214B" w:rsidRPr="00A51AF4"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Planteamiento y formulación del problema</w:t>
      </w:r>
    </w:p>
    <w:p w14:paraId="6B56D57C" w14:textId="01A360A9"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20"/>
          <w:szCs w:val="20"/>
          <w:lang w:eastAsia="es-PE"/>
        </w:rPr>
      </w:pPr>
    </w:p>
    <w:p w14:paraId="68D017D4"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La competitividad de los entornos donde se desarrolla actividades económicas es de suma importancia no solo para el crecimiento de los pueblos si no también de la economía principal de un país, tal es asi, que la actividad turística viene creciendo vertiginosamente en diferentes ámbitos y alrededor del mundo así como en nuestro país, por tal razón Hassan (2000) define a la competitividad relacionado a entornos turísticos como aquella capacidad que permite crear e integrar productos y servicios con valor agregado es decir un valor adicional que permita el despliegue y sostenibilidad de la población y de los recursos. </w:t>
      </w:r>
    </w:p>
    <w:p w14:paraId="122F1B47"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Es asi que el World Economic Fórum (WEF), muestra anualmente el registro de países que han incrementado sus niveles de competitividad en materia turística encontrando a países como Italia y España muy por encima de los países del tercer mundo debido a su gran despliegue y continuidad en el desarrollo de la actividad turística. Sin embargo países latinoamericanos como es el caso de México y Brasil han subido en los últimos años de posiciones en lo que respecta a competitividad, nuestro país Perú no es ajeno a este incremento y esfuerzo realizado por las naciones para sacar adelante aquellos aspectos administrativos, gerenciales y de innovación que permiten posicionar a la competencia por encima del resto, por tal motivo nos encontramos en el puesto 51 con indicadores aun muy bajos y negativos en aspectos de seguridad y medio ambiente. </w:t>
      </w:r>
    </w:p>
    <w:p w14:paraId="34361E8D"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Precisando el país el Instituto Peruano de Economía (IPE) muestra el índice de competitividad regional INCORE mostrando a la capital de nuestro país como la ciudad mas competitiva, mostrando bajos niveles de competencia en institucionalidad, y salud. Otros resultados muestran también a ciudades como Moquegua en segundo puesto por años seguidos y la región Cajamarca con menos alcance en competitividad sigue siendo un gran problema la salud, la institucionalidad y el entorno económico. </w:t>
      </w:r>
    </w:p>
    <w:p w14:paraId="1B3EE410"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lastRenderedPageBreak/>
        <w:t>En lo que respecta a la ciudad de Trujillo como distrito y provincia se decide abordar los aspectos de competitividad que permiten sacar a flote una región donde su principal actividad no es precisamente el turismo, sin embargo se ha desarrollado vertiginosamente dicha actividad con la intención de posicionar a Trujillo en los ojos del mundo, aun con ello y realizando el esfuerzo no se ha podido lograr por diversos aspectos administrativos, gubernamentales y de gestión que no han permitido el despliegue deseado, de manera especifica abordando la realidad de Moche distrito que se conoce por el gran legado histórico que sostiene los indicadores de gestión, calidad y competitividad aun son muy bajos necesitándose refuerzos y grandes esfuerzos que permitan una adecuada administración que otorgue un alza y repunte a dicha ciudad. Por tal razón y según lo expuesto; la investigación aborda conocer los factores que determinan la competitividad en el distrito de Moche al presente año.</w:t>
      </w:r>
    </w:p>
    <w:p w14:paraId="56BFEF4F" w14:textId="77777777" w:rsidR="00F90570" w:rsidRPr="00A96475" w:rsidRDefault="00F90570" w:rsidP="00F90570">
      <w:pPr>
        <w:spacing w:line="360" w:lineRule="auto"/>
        <w:jc w:val="both"/>
        <w:rPr>
          <w:rFonts w:ascii="Arial" w:hAnsi="Arial" w:cs="Arial"/>
          <w:b/>
          <w:bCs/>
          <w:sz w:val="24"/>
          <w:szCs w:val="24"/>
          <w:lang w:val="es-ES"/>
        </w:rPr>
      </w:pPr>
      <w:r w:rsidRPr="00A96475">
        <w:rPr>
          <w:rFonts w:ascii="Arial" w:hAnsi="Arial" w:cs="Arial"/>
          <w:b/>
          <w:bCs/>
          <w:sz w:val="24"/>
          <w:szCs w:val="24"/>
          <w:lang w:val="es-ES"/>
        </w:rPr>
        <w:t>2. ANTECEDENTES</w:t>
      </w:r>
    </w:p>
    <w:p w14:paraId="1C4C9E11"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Se cita de manera internacional el estudio de Gandara, Chim-ki, Domareski, Biz (2012), denominada “La Competitividad Turística de Foz Do Iguacu Según los determinantes del “integrative Model” de Dwyer &amp; Kim: Analizando la estrategia de construcción del futuro”, tiene por objetivo principal evidenciar cuales son los determinantes y dimensiones, que el destino de Foz de Iguacu, poseería en cuanto a la competitividad turística, en este trabajo se consideró el modelo de Dwyer y Kim (2003), La metodología que se utilizó, fue de tipo descriptivo, exploratorio; los autores llegaron a la siguiente conclusión en La investigación se priorizo  las dimensiones principales para el aumento  de la competitividad, plasmando resultados óptimos, tanto para la población con para el visitante. La competitividad es una base y no el fin del proceso en el desarrollo de una localidad. La realización del estudio ha permitido desarrollar un modelo de competitividad propio del destino, el cual contenga como esencia principal los determinantes y las dimensiones, abordadas por los consagrados modelos que la literatura académica posee, incursionando indicadores específicos en base a la gestión estratégica de una triple área fronteriza. ( p.124)</w:t>
      </w:r>
    </w:p>
    <w:p w14:paraId="4258A906"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Así mismo lo dicho por Goicochea (2015), en su tesis titulada, “Factores de competitividad Turística que representa Huaca Rajada y Huaca de La Luna en el año 2015” menciona como objetivo primordial, analizar los factores de competitividad turística que huaca rajada y huaca sol y la luna presenta en el año 2015, para ello el método utilizado fue de diseño no experimental en base al tipo de estudio aplicativo-descriptivo, ya que se va a examinar los problemas planteados en un tiempo determinado y especifico, la población estuvo compuesta por 9,840 turistas nacional y extranjeros, de los cuales solo participaron 166 turistas, Los instrumentos que ayudaron a que esta investigación pudiera resolverse fueron las encuestas, observación y entrevista, dando como conclusión lo siguiente: El periodo de los destinos turísticos, esta detectado en Trujillo – Huaca de La Luna la etapa en la que se encuentra actualmente es en la fase de “desarrollo”, mientras que Huaca Rajada se encuentra en la fase de “implicación”.  La infraestructura identificada en Huaca de la Luna y en la ciudad de Trujillo está habilitada en un 100% puesto que cuenta con los servicios básicos y complementarios, así como la accesibilidad necesaria para el acceso al flujo turístico que visita el atractivo, en el caso de Huaca Rajada, el análisis de la investigación muestra que si bien es cierto cuenta con todo lo necesario para el disfrute del turista, aún necesita una mejora significativa en cuando a accesibilidad ya que gran parte del tramo que conecta a Chiclayo con el pueblo de Sipán es trocha. El trámite administrativo llevado a cabo en Huaca de la Luna es muy favorable para el óptimo desarrollo del atractivo (Análisis documentario Tabla 43) ya que la participación que realizan los entes involucrados es activa e integrada orientada a resultados y objetivos concretos capaces de medirse a mediano plazo. En cuanto a la gestión que realiza Huaca Rajada, el involucramiento de los entes privados y públicos aún no ha sido integrado de manera eficaz y presente ciertas carencias que se ve expresado en el lento crecimiento del atractivo turístico. (pp. 98-99)</w:t>
      </w:r>
    </w:p>
    <w:p w14:paraId="5E592385"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Lima, Bezerra, Fernández (2014) en su trabajo de investigación titulado “La ventaja competitiva a través del turismo cultural. Un análisis según la percepción de los gestores del municipio de Ceará- Mirim, Natal – Brasil, tiene como objetivo general analizar en qué forma los gestores locales del turismo en Ceará- Mirim han percibido el segmento de turismo cultural como diferencial competitivo. Usando una metodología descriptivo-exploratoria con abordaje cualitativo, es por ello que se han usado entrevistas para la recolección de datos, de tal manera el autor concluye:  Al analizar las entrevistas se comprobó que los gobiernos e instituciones de promoción del desarrollo turístico aún no comprenden alianzas entre el sector público y privado, esto deriva ya que el municipio ha pasado por una crisis en la gestión pública, mostrándose  la falta de inversiones, así como  de infraestructura básica y turística,  además del desinterés de la población para involucrarse en la planificación turística y cultural (p.151).   </w:t>
      </w:r>
    </w:p>
    <w:p w14:paraId="1CB48514"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Marchena, Romero, Quiñones, Velásquez (2013) en su trabajo de investigación titulado “Diagnóstico preliminar del sector turístico de Lambayeque: un estudio descriptivo 2013” teniendo como objetivo general describir los factores clave que afectan al sector turismo de la región Lambayeque sobre la base del Modelo de Competitividad de Dwyer y Kim (2003) se usó una metodología descriptivo con enfoque cualitativo usando instrumentos como observación con participación completa, entrevistas semiestructúrales y documentos, registros, materiales y artefactos concluyendo lo siguiente: Los resultados del estudio apuntan que Lambayeque tiene una ventaja competitiva en sus reservas naturales, ya que combina naturaleza con patrimonio cultural, por otro lado la falta de entretenimiento nocturno y  hoteles de cuatro y cinco estrellas inducen a que los turistas se queden menos tiempo en Lambayeque y prefieran otros destinos cercanos, tales como La Libertad; esto dado a la falta de circuitos consolidados alternativos a los museos (p.62).</w:t>
      </w:r>
    </w:p>
    <w:p w14:paraId="546208FC"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Como antecedente Local, se cita a la tesis de Príncipe (2014), denominada “Elementos que conforman el servicio de transporte terrestre para el desarrollo de la competitividad del destino turístico Trujillo”, teniendo como principal objetivo analizar los elementos que el servicio turístico conforma en base a la competitividad,  para lograr esta investigación se tuvo en cuenta 3 variables, respecto a promoción, calidad y seguridad en el destino, para tal efecto se utilizó la encuesta, libreta de campo y fichas bibliográficas que permite organizar la información, como complemento se utilizó el método inductivo-deductivo, lo cual ha permitido evaluar los elementos conformados por el servicio de transporte para lograr la competitividad, como resultado el autor concluye en lo siguiente: de los 3 elementos que conforman el servicio de transporte turístico terrestre tenemos como primer elemento al servicio de calidad, la cual a su vez se subdivide en la rapidez que está representada por un 56% , la calidad en la atención y servicio a bordo que está representada por un 54%, y por último presentación, que está representada por un 73%, como segundo elemento tenemos la seguridad e infraestructura, la cual a su vez se subdivide en clima de seguridad, comodidad y como último elemento  tenemos a la promoción turística que está representada por un 87% (p.139)</w:t>
      </w:r>
    </w:p>
    <w:p w14:paraId="7D48F7BF"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20"/>
          <w:szCs w:val="20"/>
          <w:lang w:eastAsia="es-PE"/>
        </w:rPr>
      </w:pPr>
    </w:p>
    <w:p w14:paraId="73554468" w14:textId="77777777" w:rsidR="0060214B" w:rsidRPr="00A51AF4" w:rsidRDefault="0060214B" w:rsidP="0060214B">
      <w:pPr>
        <w:widowControl w:val="0"/>
        <w:autoSpaceDE w:val="0"/>
        <w:autoSpaceDN w:val="0"/>
        <w:adjustRightInd w:val="0"/>
        <w:spacing w:before="16" w:after="0" w:line="200" w:lineRule="exact"/>
        <w:rPr>
          <w:rFonts w:ascii="Arial" w:eastAsia="Times New Roman" w:hAnsi="Arial" w:cs="Arial"/>
          <w:sz w:val="20"/>
          <w:szCs w:val="20"/>
          <w:lang w:eastAsia="es-PE"/>
        </w:rPr>
      </w:pPr>
    </w:p>
    <w:p w14:paraId="2158E706" w14:textId="77777777" w:rsidR="0060214B" w:rsidRPr="00A51AF4" w:rsidRDefault="0060214B" w:rsidP="00F90570">
      <w:pPr>
        <w:widowControl w:val="0"/>
        <w:autoSpaceDE w:val="0"/>
        <w:autoSpaceDN w:val="0"/>
        <w:adjustRightInd w:val="0"/>
        <w:spacing w:after="0" w:line="240" w:lineRule="auto"/>
        <w:rPr>
          <w:rFonts w:ascii="Arial" w:eastAsia="Times New Roman" w:hAnsi="Arial" w:cs="Arial"/>
          <w:sz w:val="16"/>
          <w:szCs w:val="16"/>
          <w:lang w:eastAsia="es-PE"/>
        </w:rPr>
      </w:pPr>
    </w:p>
    <w:p w14:paraId="6AA38D0C"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F66E439" w14:textId="77777777" w:rsidR="0060214B" w:rsidRPr="00A51AF4"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 xml:space="preserve">Antecedentes </w:t>
      </w:r>
    </w:p>
    <w:p w14:paraId="494E1089"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2DD2997" w14:textId="2E9894F8"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9916D2F"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B166A0F"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E97B919"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La competitividad de los entornos donde se desarrolla actividades económicas es de suma importancia no solo para el crecimiento de los pueblos si no también de la economía principal de un país, tal es asi, que la actividad turística viene creciendo vertiginosamente en diferentes ámbitos y alrededor del mundo así como en nuestro país, por tal razón Hassan (2000) define a la competitividad relacionado a entornos turísticos como aquella capacidad que permite crear e integrar productos y servicios con valor agregado es decir un valor adicional que permita el despliegue y sostenibilidad de la población y de los recursos. </w:t>
      </w:r>
    </w:p>
    <w:p w14:paraId="0DA4C71B"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Es asi que el World Economic Fórum (WEF), muestra anualmente el registro de países que han incrementado sus niveles de competitividad en materia turística encontrando a países como Italia y España muy por encima de los países del tercer mundo debido a su gran despliegue y continuidad en el desarrollo de la actividad turística. Sin embargo países latinoamericanos como es el caso de México y Brasil han subido en los últimos años de posiciones en lo que respecta a competitividad, nuestro país Perú no es ajeno a este incremento y esfuerzo realizado por las naciones para sacar adelante aquellos aspectos administrativos, gerenciales y de innovación que permiten posicionar a la competencia por encima del resto, por tal motivo nos encontramos en el puesto 51 con indicadores aun muy bajos y negativos en aspectos de seguridad y medio ambiente. </w:t>
      </w:r>
    </w:p>
    <w:p w14:paraId="0577142E"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Precisando el país el Instituto Peruano de Economía (IPE) muestra el índice de competitividad regional INCORE mostrando a la capital de nuestro país como la ciudad mas competitiva, mostrando bajos niveles de competencia en institucionalidad, y salud. Otros resultados muestran también a ciudades como Moquegua en segundo puesto por años seguidos y la región Cajamarca con menos alcance en competitividad sigue siendo un gran problema la salud, la institucionalidad y el entorno económico. </w:t>
      </w:r>
    </w:p>
    <w:p w14:paraId="444DD31F"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En lo que respecta a la ciudad de Trujillo como distrito y provincia se decide abordar los aspectos de competitividad que permiten sacar a flote una región donde su principal actividad no es precisamente el turismo, sin embargo se ha desarrollado vertiginosamente dicha actividad con la intención de posicionar a Trujillo en los ojos del mundo, aun con ello y realizando el esfuerzo no se ha podido lograr por diversos aspectos administrativos, gubernamentales y de gestión que no han permitido el despliegue deseado, de manera especifica abordando la realidad de Moche distrito que se conoce por el gran legado histórico que sostiene los indicadores de gestión, calidad y competitividad aun son muy bajos necesitándose refuerzos y grandes esfuerzos que permitan una adecuada administración que otorgue un alza y repunte a dicha ciudad. Por tal razón y según lo expuesto; la investigación aborda conocer los factores que determinan la competitividad en el distrito de Moche al presente año.</w:t>
      </w:r>
    </w:p>
    <w:p w14:paraId="201B4FF5" w14:textId="39B95499" w:rsidR="0060214B" w:rsidRDefault="0060214B" w:rsidP="0060214B">
      <w:pPr>
        <w:widowControl w:val="0"/>
        <w:autoSpaceDE w:val="0"/>
        <w:autoSpaceDN w:val="0"/>
        <w:adjustRightInd w:val="0"/>
        <w:spacing w:after="0" w:line="240" w:lineRule="auto"/>
        <w:ind w:left="110"/>
        <w:rPr>
          <w:rFonts w:ascii="Arial" w:hAnsi="Arial" w:cs="Arial"/>
          <w:b/>
          <w:bCs/>
          <w:sz w:val="24"/>
          <w:szCs w:val="24"/>
          <w:lang w:val="es-ES"/>
        </w:rPr>
      </w:pPr>
    </w:p>
    <w:p w14:paraId="15EF5205" w14:textId="192A3487" w:rsidR="00F06883" w:rsidRDefault="00F06883" w:rsidP="0060214B">
      <w:pPr>
        <w:widowControl w:val="0"/>
        <w:autoSpaceDE w:val="0"/>
        <w:autoSpaceDN w:val="0"/>
        <w:adjustRightInd w:val="0"/>
        <w:spacing w:after="0" w:line="240" w:lineRule="auto"/>
        <w:ind w:left="110"/>
        <w:rPr>
          <w:rFonts w:ascii="Arial" w:hAnsi="Arial" w:cs="Arial"/>
          <w:b/>
          <w:bCs/>
          <w:sz w:val="24"/>
          <w:szCs w:val="24"/>
          <w:lang w:val="es-ES"/>
        </w:rPr>
      </w:pPr>
    </w:p>
    <w:p w14:paraId="032DE70E" w14:textId="1305A68E" w:rsidR="00F06883" w:rsidRDefault="00F06883" w:rsidP="0060214B">
      <w:pPr>
        <w:widowControl w:val="0"/>
        <w:autoSpaceDE w:val="0"/>
        <w:autoSpaceDN w:val="0"/>
        <w:adjustRightInd w:val="0"/>
        <w:spacing w:after="0" w:line="240" w:lineRule="auto"/>
        <w:ind w:left="110"/>
        <w:rPr>
          <w:rFonts w:ascii="Arial" w:hAnsi="Arial" w:cs="Arial"/>
          <w:b/>
          <w:bCs/>
          <w:sz w:val="24"/>
          <w:szCs w:val="24"/>
          <w:lang w:val="es-ES"/>
        </w:rPr>
      </w:pPr>
    </w:p>
    <w:p w14:paraId="5AD35E58" w14:textId="79D72EC1" w:rsidR="00F06883" w:rsidRDefault="00F06883" w:rsidP="0060214B">
      <w:pPr>
        <w:widowControl w:val="0"/>
        <w:autoSpaceDE w:val="0"/>
        <w:autoSpaceDN w:val="0"/>
        <w:adjustRightInd w:val="0"/>
        <w:spacing w:after="0" w:line="240" w:lineRule="auto"/>
        <w:ind w:left="110"/>
        <w:rPr>
          <w:rFonts w:ascii="Arial" w:hAnsi="Arial" w:cs="Arial"/>
          <w:b/>
          <w:bCs/>
          <w:sz w:val="24"/>
          <w:szCs w:val="24"/>
          <w:lang w:val="es-ES"/>
        </w:rPr>
      </w:pPr>
    </w:p>
    <w:p w14:paraId="4F29ABAE" w14:textId="0CAC1EEF" w:rsidR="00F06883" w:rsidRDefault="00F06883" w:rsidP="0060214B">
      <w:pPr>
        <w:widowControl w:val="0"/>
        <w:autoSpaceDE w:val="0"/>
        <w:autoSpaceDN w:val="0"/>
        <w:adjustRightInd w:val="0"/>
        <w:spacing w:after="0" w:line="240" w:lineRule="auto"/>
        <w:ind w:left="110"/>
        <w:rPr>
          <w:rFonts w:ascii="Arial" w:hAnsi="Arial" w:cs="Arial"/>
          <w:b/>
          <w:bCs/>
          <w:sz w:val="24"/>
          <w:szCs w:val="24"/>
          <w:lang w:val="es-ES"/>
        </w:rPr>
      </w:pPr>
    </w:p>
    <w:p w14:paraId="422B7FCE" w14:textId="77777777" w:rsidR="00F06883" w:rsidRPr="00A51AF4" w:rsidRDefault="00F06883"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2D71C6E"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16A8B2B"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F69B6FB"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59D8429" w14:textId="77777777" w:rsidR="0060214B" w:rsidRPr="00A51AF4"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Justificación (importancia, beneficiarios, resultados esperados).</w:t>
      </w:r>
    </w:p>
    <w:p w14:paraId="66E415F3" w14:textId="77777777" w:rsidR="0060214B" w:rsidRPr="00A51AF4" w:rsidRDefault="0060214B" w:rsidP="0060214B">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D80830A"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La investigación cobra utilidad e importancia desde el plano social ya que representa un claro impacto para la sociedad no solo aledaña a Moche si no a toda la provincia de Trujillo buscando conocer la claridad de los factores que determinan que una provincia y7o distrito sea competente y capaz de que mediante sus atributos propios como turísticos. Una adecuada gestión, infraestructura y seguridad permiten la llegada del visitante generando índices de satisfacción que superen los esperados, dando asi lugar a la oportunidad de contar con un distrito capaz de generar sus propios ingresos sin depender netamente de la provincia si no que al tener un potencial turístico  bien utilizado permite su propo resurgimiento y crecimiento en los planos antes mencionados. </w:t>
      </w:r>
    </w:p>
    <w:p w14:paraId="062FF5B8" w14:textId="77777777" w:rsidR="00F90570" w:rsidRPr="00A96475"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La comunidad local del distrito de Moche representa otro elemento importante beneficiado con esta investigación ya que reconocer el potencial y aquellos aspectos ventajosos del distrito permitirá que la comunidad vea en la actividad turística un claro potencial de desarrollo y crecimiento para el pueblo. </w:t>
      </w:r>
    </w:p>
    <w:p w14:paraId="51813E30" w14:textId="1D44A3AC" w:rsidR="00F90570" w:rsidRPr="00F90570" w:rsidRDefault="00F90570" w:rsidP="00F90570">
      <w:pPr>
        <w:spacing w:line="360" w:lineRule="auto"/>
        <w:jc w:val="both"/>
        <w:rPr>
          <w:rFonts w:ascii="Arial" w:hAnsi="Arial" w:cs="Arial"/>
          <w:sz w:val="24"/>
          <w:szCs w:val="24"/>
          <w:lang w:val="es-ES"/>
        </w:rPr>
      </w:pPr>
      <w:r w:rsidRPr="00A96475">
        <w:rPr>
          <w:rFonts w:ascii="Arial" w:hAnsi="Arial" w:cs="Arial"/>
          <w:sz w:val="24"/>
          <w:szCs w:val="24"/>
          <w:lang w:val="es-ES"/>
        </w:rPr>
        <w:t xml:space="preserve">En el aspecto ambiental genera un claro enfoque e importancia por los recursos naturales que yacen en dicho distrito que al reconocerlos como potencial competitivo darán pie al cuidado y protección sostenible de los mismos. </w:t>
      </w:r>
    </w:p>
    <w:p w14:paraId="17BC9166" w14:textId="0602D859" w:rsidR="00F90570" w:rsidRDefault="00F90570" w:rsidP="0060214B">
      <w:pPr>
        <w:rPr>
          <w:rFonts w:ascii="Arial" w:eastAsia="Times New Roman" w:hAnsi="Arial" w:cs="Arial"/>
          <w:sz w:val="16"/>
          <w:szCs w:val="16"/>
          <w:lang w:eastAsia="es-PE"/>
        </w:rPr>
      </w:pPr>
    </w:p>
    <w:p w14:paraId="3632718D" w14:textId="483AEFEF" w:rsidR="00F90570" w:rsidRDefault="00F90570" w:rsidP="0060214B">
      <w:pPr>
        <w:rPr>
          <w:rFonts w:ascii="Arial" w:eastAsia="Times New Roman" w:hAnsi="Arial" w:cs="Arial"/>
          <w:sz w:val="16"/>
          <w:szCs w:val="16"/>
          <w:lang w:eastAsia="es-PE"/>
        </w:rPr>
      </w:pPr>
    </w:p>
    <w:p w14:paraId="18138921" w14:textId="408080A5" w:rsidR="00F90570" w:rsidRDefault="00F90570" w:rsidP="0060214B">
      <w:pPr>
        <w:rPr>
          <w:rFonts w:ascii="Arial" w:eastAsia="Times New Roman" w:hAnsi="Arial" w:cs="Arial"/>
          <w:sz w:val="16"/>
          <w:szCs w:val="16"/>
          <w:lang w:eastAsia="es-PE"/>
        </w:rPr>
      </w:pPr>
    </w:p>
    <w:p w14:paraId="1CD402A0" w14:textId="0C756EF2" w:rsidR="00F90570" w:rsidRDefault="00F90570" w:rsidP="0060214B">
      <w:pPr>
        <w:rPr>
          <w:rFonts w:ascii="Arial" w:eastAsia="Times New Roman" w:hAnsi="Arial" w:cs="Arial"/>
          <w:sz w:val="16"/>
          <w:szCs w:val="16"/>
          <w:lang w:eastAsia="es-PE"/>
        </w:rPr>
      </w:pPr>
    </w:p>
    <w:p w14:paraId="102E03F2" w14:textId="505A2012" w:rsidR="00F90570" w:rsidRDefault="00F90570" w:rsidP="0060214B">
      <w:pPr>
        <w:rPr>
          <w:rFonts w:ascii="Arial" w:eastAsia="Times New Roman" w:hAnsi="Arial" w:cs="Arial"/>
          <w:sz w:val="16"/>
          <w:szCs w:val="16"/>
          <w:lang w:eastAsia="es-PE"/>
        </w:rPr>
      </w:pPr>
    </w:p>
    <w:p w14:paraId="2C8D457B" w14:textId="42AF4B96" w:rsidR="00F90570" w:rsidRDefault="00F90570" w:rsidP="0060214B">
      <w:pPr>
        <w:rPr>
          <w:rFonts w:ascii="Arial" w:eastAsia="Times New Roman" w:hAnsi="Arial" w:cs="Arial"/>
          <w:sz w:val="16"/>
          <w:szCs w:val="16"/>
          <w:lang w:eastAsia="es-PE"/>
        </w:rPr>
      </w:pPr>
    </w:p>
    <w:p w14:paraId="59F39368" w14:textId="706AD56B" w:rsidR="00F90570" w:rsidRDefault="00F90570" w:rsidP="0060214B">
      <w:pPr>
        <w:rPr>
          <w:rFonts w:ascii="Arial" w:eastAsia="Times New Roman" w:hAnsi="Arial" w:cs="Arial"/>
          <w:sz w:val="16"/>
          <w:szCs w:val="16"/>
          <w:lang w:eastAsia="es-PE"/>
        </w:rPr>
      </w:pPr>
    </w:p>
    <w:p w14:paraId="4D8A6581" w14:textId="5164D49D" w:rsidR="00F90570" w:rsidRDefault="00F90570" w:rsidP="0060214B">
      <w:pPr>
        <w:rPr>
          <w:rFonts w:ascii="Arial" w:eastAsia="Times New Roman" w:hAnsi="Arial" w:cs="Arial"/>
          <w:sz w:val="16"/>
          <w:szCs w:val="16"/>
          <w:lang w:eastAsia="es-PE"/>
        </w:rPr>
      </w:pPr>
    </w:p>
    <w:p w14:paraId="243D6134" w14:textId="61C6DD62" w:rsidR="00F90570" w:rsidRDefault="00F90570" w:rsidP="0060214B">
      <w:pPr>
        <w:rPr>
          <w:rFonts w:ascii="Arial" w:eastAsia="Times New Roman" w:hAnsi="Arial" w:cs="Arial"/>
          <w:sz w:val="16"/>
          <w:szCs w:val="16"/>
          <w:lang w:eastAsia="es-PE"/>
        </w:rPr>
      </w:pPr>
    </w:p>
    <w:p w14:paraId="2527DC1C" w14:textId="0533DA0B" w:rsidR="00F90570" w:rsidRDefault="00F90570" w:rsidP="0060214B">
      <w:pPr>
        <w:rPr>
          <w:rFonts w:ascii="Arial" w:eastAsia="Times New Roman" w:hAnsi="Arial" w:cs="Arial"/>
          <w:sz w:val="16"/>
          <w:szCs w:val="16"/>
          <w:lang w:eastAsia="es-PE"/>
        </w:rPr>
      </w:pPr>
    </w:p>
    <w:p w14:paraId="7304AB4C" w14:textId="152C8763" w:rsidR="00F90570" w:rsidRDefault="00F90570" w:rsidP="0060214B">
      <w:pPr>
        <w:rPr>
          <w:rFonts w:ascii="Arial" w:eastAsia="Times New Roman" w:hAnsi="Arial" w:cs="Arial"/>
          <w:sz w:val="16"/>
          <w:szCs w:val="16"/>
          <w:lang w:eastAsia="es-PE"/>
        </w:rPr>
      </w:pPr>
    </w:p>
    <w:p w14:paraId="68528F58" w14:textId="77777777" w:rsidR="00F90570" w:rsidRPr="00A51AF4" w:rsidRDefault="00F90570" w:rsidP="0060214B">
      <w:pPr>
        <w:rPr>
          <w:rFonts w:ascii="Arial" w:eastAsia="Times New Roman" w:hAnsi="Arial" w:cs="Arial"/>
          <w:sz w:val="16"/>
          <w:szCs w:val="16"/>
          <w:lang w:eastAsia="es-PE"/>
        </w:rPr>
      </w:pPr>
    </w:p>
    <w:p w14:paraId="51134533" w14:textId="77777777" w:rsidR="0060214B" w:rsidRPr="00A51AF4"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Objetivos</w:t>
      </w:r>
    </w:p>
    <w:p w14:paraId="6B5294AF" w14:textId="77777777" w:rsidR="0060214B" w:rsidRPr="00A51AF4" w:rsidRDefault="0060214B" w:rsidP="0060214B">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tbl>
      <w:tblPr>
        <w:tblW w:w="925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3235"/>
        <w:gridCol w:w="2972"/>
      </w:tblGrid>
      <w:tr w:rsidR="00F90570" w:rsidRPr="00F90570" w14:paraId="09B76EFC" w14:textId="77777777" w:rsidTr="009F215F">
        <w:trPr>
          <w:trHeight w:val="579"/>
        </w:trPr>
        <w:tc>
          <w:tcPr>
            <w:tcW w:w="3048" w:type="dxa"/>
            <w:shd w:val="clear" w:color="auto" w:fill="A5A5A5" w:themeFill="accent3"/>
          </w:tcPr>
          <w:p w14:paraId="6015E654"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Objetivo general</w:t>
            </w:r>
          </w:p>
        </w:tc>
        <w:tc>
          <w:tcPr>
            <w:tcW w:w="3235" w:type="dxa"/>
            <w:shd w:val="clear" w:color="auto" w:fill="A5A5A5" w:themeFill="accent3"/>
          </w:tcPr>
          <w:p w14:paraId="433202B3"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Resultados finales</w:t>
            </w:r>
          </w:p>
        </w:tc>
        <w:tc>
          <w:tcPr>
            <w:tcW w:w="2972" w:type="dxa"/>
            <w:shd w:val="clear" w:color="auto" w:fill="A5A5A5" w:themeFill="accent3"/>
          </w:tcPr>
          <w:p w14:paraId="709E733A"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Medios de verificación</w:t>
            </w:r>
          </w:p>
        </w:tc>
      </w:tr>
      <w:tr w:rsidR="00F90570" w:rsidRPr="00F90570" w14:paraId="69A5A84B" w14:textId="77777777" w:rsidTr="00F90570">
        <w:trPr>
          <w:trHeight w:val="1309"/>
        </w:trPr>
        <w:tc>
          <w:tcPr>
            <w:tcW w:w="3048" w:type="dxa"/>
          </w:tcPr>
          <w:p w14:paraId="5D297736"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Determinar los factores de competitividad del entorno turístico del distrito de Moche, La Libertad </w:t>
            </w:r>
          </w:p>
        </w:tc>
        <w:tc>
          <w:tcPr>
            <w:tcW w:w="3235" w:type="dxa"/>
          </w:tcPr>
          <w:p w14:paraId="1ACF3F44" w14:textId="6D15E148"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R1.  Se espera encontrar el </w:t>
            </w:r>
            <w:r w:rsidR="009F215F" w:rsidRPr="00F90570">
              <w:rPr>
                <w:rFonts w:ascii="Arial" w:hAnsi="Arial" w:cs="Arial"/>
                <w:sz w:val="20"/>
                <w:szCs w:val="20"/>
                <w:lang w:val="es-ES"/>
              </w:rPr>
              <w:t>número</w:t>
            </w:r>
            <w:r w:rsidRPr="00F90570">
              <w:rPr>
                <w:rFonts w:ascii="Arial" w:hAnsi="Arial" w:cs="Arial"/>
                <w:sz w:val="20"/>
                <w:szCs w:val="20"/>
                <w:lang w:val="es-ES"/>
              </w:rPr>
              <w:t xml:space="preserve"> y el estado de factores competentes que se encuentran en el distrito de Moche</w:t>
            </w:r>
          </w:p>
        </w:tc>
        <w:tc>
          <w:tcPr>
            <w:tcW w:w="2972" w:type="dxa"/>
          </w:tcPr>
          <w:p w14:paraId="1BBAD5B8"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MV1. Instrumentos de medición como la entrevista y el análisis de observación directa. </w:t>
            </w:r>
          </w:p>
        </w:tc>
      </w:tr>
      <w:tr w:rsidR="00F90570" w:rsidRPr="00F90570" w14:paraId="204ED671" w14:textId="77777777" w:rsidTr="009F215F">
        <w:trPr>
          <w:trHeight w:val="523"/>
        </w:trPr>
        <w:tc>
          <w:tcPr>
            <w:tcW w:w="3048" w:type="dxa"/>
            <w:shd w:val="clear" w:color="auto" w:fill="A5A5A5" w:themeFill="accent3"/>
          </w:tcPr>
          <w:p w14:paraId="133624C8"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Objetivos específicos </w:t>
            </w:r>
          </w:p>
        </w:tc>
        <w:tc>
          <w:tcPr>
            <w:tcW w:w="3235" w:type="dxa"/>
            <w:shd w:val="clear" w:color="auto" w:fill="A5A5A5" w:themeFill="accent3"/>
          </w:tcPr>
          <w:p w14:paraId="1F2DD6D6"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Resultados finales</w:t>
            </w:r>
          </w:p>
        </w:tc>
        <w:tc>
          <w:tcPr>
            <w:tcW w:w="2972" w:type="dxa"/>
            <w:shd w:val="clear" w:color="auto" w:fill="A5A5A5" w:themeFill="accent3"/>
          </w:tcPr>
          <w:p w14:paraId="3C97A2D7"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Medios de verificación</w:t>
            </w:r>
          </w:p>
        </w:tc>
      </w:tr>
      <w:tr w:rsidR="00F90570" w:rsidRPr="00F90570" w14:paraId="6BDBC3BF" w14:textId="77777777" w:rsidTr="00F90570">
        <w:trPr>
          <w:trHeight w:val="380"/>
        </w:trPr>
        <w:tc>
          <w:tcPr>
            <w:tcW w:w="3048" w:type="dxa"/>
          </w:tcPr>
          <w:p w14:paraId="0B8579B5"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1.- Identificar las condiciones de los factores existentes en el distrito de Moche </w:t>
            </w:r>
          </w:p>
          <w:p w14:paraId="1A9AC144"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2.- identificar los determinantes de la demanda turística en el distrito de Moche</w:t>
            </w:r>
          </w:p>
          <w:p w14:paraId="3DF4FD22"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3.- Reconocer los factores de apoyo existentes en el distrito de Moche </w:t>
            </w:r>
          </w:p>
          <w:p w14:paraId="7A9FDA5D"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4.- Analizar la gestión administrativa desarrollada en el distrito de Moche </w:t>
            </w:r>
          </w:p>
          <w:p w14:paraId="618919E5"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5.- Reconocer los recursos inherentes del distrito de Moche </w:t>
            </w:r>
          </w:p>
        </w:tc>
        <w:tc>
          <w:tcPr>
            <w:tcW w:w="3235" w:type="dxa"/>
          </w:tcPr>
          <w:p w14:paraId="63B3469F" w14:textId="45DB4AFB"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P1.  </w:t>
            </w:r>
            <w:r w:rsidR="009F215F" w:rsidRPr="00F90570">
              <w:rPr>
                <w:rFonts w:ascii="Arial" w:hAnsi="Arial" w:cs="Arial"/>
                <w:sz w:val="20"/>
                <w:szCs w:val="20"/>
                <w:lang w:val="es-ES"/>
              </w:rPr>
              <w:t>Determinación</w:t>
            </w:r>
            <w:r w:rsidRPr="00F90570">
              <w:rPr>
                <w:rFonts w:ascii="Arial" w:hAnsi="Arial" w:cs="Arial"/>
                <w:sz w:val="20"/>
                <w:szCs w:val="20"/>
                <w:lang w:val="es-ES"/>
              </w:rPr>
              <w:t xml:space="preserve"> de las condiciones existentes y pre existentes a través de los elementos que integran la variable competitividad turística. </w:t>
            </w:r>
          </w:p>
          <w:p w14:paraId="6FA93932"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P2. La demanda será medida a través de instrumentos cerrados se espera encontrar el grado de satisfacción o insatisfacción acorde a la realidad del distrito de Moche</w:t>
            </w:r>
          </w:p>
          <w:p w14:paraId="4A042188"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P3. Encontrar el listado de elementos y estado actual en el que se encuentran los factores que apoyan la oferta principal de Moche</w:t>
            </w:r>
          </w:p>
          <w:p w14:paraId="1B874DAD"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4. Identifcar y analizar el trabajo realizado por los organismos gubernamentales con el fin de reconocer acciones cuantificables y reales realizadas por dicha estancia.</w:t>
            </w:r>
          </w:p>
          <w:p w14:paraId="30BBB593"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5. Listas los recursos inherentes propios al lugar reconociendo su estado y competencia en el entorno. </w:t>
            </w:r>
          </w:p>
        </w:tc>
        <w:tc>
          <w:tcPr>
            <w:tcW w:w="2972" w:type="dxa"/>
          </w:tcPr>
          <w:p w14:paraId="2C318612"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MV1. Ficha de observación </w:t>
            </w:r>
          </w:p>
          <w:p w14:paraId="02F126D3"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MV2. Cuestionario cerrado tipo Likert</w:t>
            </w:r>
          </w:p>
          <w:p w14:paraId="786B2EA9"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MV3. Entrevista estructurada y semiestructurada (preguntas abiertas)</w:t>
            </w:r>
          </w:p>
          <w:p w14:paraId="42EA0A93" w14:textId="77777777" w:rsidR="00F90570" w:rsidRPr="00F90570" w:rsidRDefault="00F90570" w:rsidP="00F90570">
            <w:pPr>
              <w:spacing w:line="360" w:lineRule="auto"/>
              <w:jc w:val="both"/>
              <w:rPr>
                <w:rFonts w:ascii="Arial" w:hAnsi="Arial" w:cs="Arial"/>
                <w:sz w:val="20"/>
                <w:szCs w:val="20"/>
                <w:lang w:val="es-ES"/>
              </w:rPr>
            </w:pPr>
            <w:r w:rsidRPr="00F90570">
              <w:rPr>
                <w:rFonts w:ascii="Arial" w:hAnsi="Arial" w:cs="Arial"/>
                <w:sz w:val="20"/>
                <w:szCs w:val="20"/>
                <w:lang w:val="es-ES"/>
              </w:rPr>
              <w:t xml:space="preserve">MV4. Test de evaluación y cumplimiento adaptado y creado a la realidad del distrito de Moche. </w:t>
            </w:r>
          </w:p>
          <w:p w14:paraId="27A479A7" w14:textId="77777777" w:rsidR="00F90570" w:rsidRPr="00F90570" w:rsidRDefault="00F90570" w:rsidP="00F90570">
            <w:pPr>
              <w:spacing w:line="360" w:lineRule="auto"/>
              <w:jc w:val="both"/>
              <w:rPr>
                <w:rFonts w:ascii="Arial" w:hAnsi="Arial" w:cs="Arial"/>
                <w:sz w:val="20"/>
                <w:szCs w:val="20"/>
                <w:lang w:val="es-ES"/>
              </w:rPr>
            </w:pPr>
          </w:p>
        </w:tc>
      </w:tr>
    </w:tbl>
    <w:p w14:paraId="1195E7B3" w14:textId="77777777" w:rsidR="0060214B" w:rsidRPr="00F90570" w:rsidRDefault="0060214B" w:rsidP="0060214B">
      <w:pPr>
        <w:ind w:left="708"/>
        <w:rPr>
          <w:rFonts w:ascii="Arial" w:eastAsia="Times New Roman" w:hAnsi="Arial" w:cs="Arial"/>
          <w:sz w:val="12"/>
          <w:szCs w:val="12"/>
          <w:lang w:eastAsia="es-PE"/>
        </w:rPr>
      </w:pPr>
    </w:p>
    <w:p w14:paraId="3EE6776C" w14:textId="7B7085DB" w:rsidR="0060214B" w:rsidRDefault="0060214B" w:rsidP="0060214B">
      <w:pPr>
        <w:rPr>
          <w:rFonts w:ascii="Arial" w:eastAsia="Times New Roman" w:hAnsi="Arial" w:cs="Arial"/>
          <w:sz w:val="12"/>
          <w:szCs w:val="12"/>
          <w:lang w:eastAsia="es-PE"/>
        </w:rPr>
      </w:pPr>
    </w:p>
    <w:p w14:paraId="26CC28C2" w14:textId="01445A3F" w:rsidR="009F215F" w:rsidRDefault="009F215F" w:rsidP="0060214B">
      <w:pPr>
        <w:rPr>
          <w:rFonts w:ascii="Arial" w:eastAsia="Times New Roman" w:hAnsi="Arial" w:cs="Arial"/>
          <w:sz w:val="12"/>
          <w:szCs w:val="12"/>
          <w:lang w:eastAsia="es-PE"/>
        </w:rPr>
      </w:pPr>
    </w:p>
    <w:p w14:paraId="3646C61B" w14:textId="77777777" w:rsidR="009F215F" w:rsidRPr="00F90570" w:rsidRDefault="009F215F" w:rsidP="0060214B">
      <w:pPr>
        <w:rPr>
          <w:rFonts w:ascii="Arial" w:eastAsia="Times New Roman" w:hAnsi="Arial" w:cs="Arial"/>
          <w:sz w:val="12"/>
          <w:szCs w:val="12"/>
          <w:lang w:eastAsia="es-PE"/>
        </w:rPr>
      </w:pPr>
    </w:p>
    <w:p w14:paraId="2A804952" w14:textId="77777777" w:rsidR="0060214B" w:rsidRPr="00A51AF4"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Marco teórico</w:t>
      </w:r>
    </w:p>
    <w:p w14:paraId="16899586" w14:textId="34C896F5" w:rsidR="0060214B" w:rsidRPr="00A51AF4" w:rsidRDefault="0060214B" w:rsidP="0060214B">
      <w:pPr>
        <w:rPr>
          <w:rFonts w:ascii="Arial" w:eastAsia="Times New Roman" w:hAnsi="Arial" w:cs="Arial"/>
          <w:sz w:val="16"/>
          <w:szCs w:val="16"/>
          <w:lang w:eastAsia="es-PE"/>
        </w:rPr>
      </w:pPr>
    </w:p>
    <w:p w14:paraId="69F24D27" w14:textId="7AB925D5" w:rsidR="00F90570" w:rsidRPr="00A96475" w:rsidRDefault="00F90570" w:rsidP="00F90570">
      <w:pPr>
        <w:pStyle w:val="Default"/>
        <w:spacing w:line="360" w:lineRule="auto"/>
        <w:ind w:left="426"/>
        <w:jc w:val="both"/>
        <w:rPr>
          <w:b/>
        </w:rPr>
      </w:pPr>
      <w:r w:rsidRPr="00A96475">
        <w:t xml:space="preserve">Para entender mejor el tema, se tiene que conocer la teoría de las variables a estudiar, con el fin de lograr el conocimiento adecuado para ponerlo en práctica en la investigación. Iniciare definiendo la palabra competitividad la cual es de gran importancia entenderlo y conocerlo, la competitividad de los destinos turísticos se puede definir como “Es el espacio de un destino donde se puede integrar y crear productos  con valor añadido permitiendo  mantener los recursos locales con el fin de proteger su lugar en otro destino con relación  a sus  competidores (Hassan, 2000). Según Federico (2008), define a la competitividad en “La amplitud que posee una país o empresa  de recaudar  rentabilidad en el mercado en vinculo  a sus oponentes”. Conteniendo 3 dimensiones que lo hacen mejor en cuanto al su desarrollo, los cuales son la Eficacia; que basa en el logro de objetivos que se van a plantear, Eficiencia; determina la gestión de cada recurso que se tiene disponible  y Efectividad, se basa en la unión tanto de la eficiencia como la eficacia para contribuir al logro y satisfacción de los visitantes en el destino. La Competitividad no surge de la noche a la mañana, ello se construyendo a través de medios y procesos, desde un punto competitivo; basada en factores que conllevan a la gestión y los niveles de precios en la estructura turística y desde una base comparativa se relacionan con la variedad de </w:t>
      </w:r>
      <w:r w:rsidR="00F06883" w:rsidRPr="00A96475">
        <w:t>recursos de</w:t>
      </w:r>
      <w:r w:rsidRPr="00A96475">
        <w:t xml:space="preserve"> un destino siendo entre ellos; el clima, la cultura, paisaje, naturaleza, entre otros. Por otro lado Socatelli (2012) define a la competitividad en “El nexo entre países, entes entre otros. Para brindar excelente servicio y recaudar los resultados óptimos iguales con </w:t>
      </w:r>
      <w:r w:rsidR="00F06883" w:rsidRPr="00A96475">
        <w:t>relación a</w:t>
      </w:r>
      <w:r w:rsidRPr="00A96475">
        <w:t xml:space="preserve"> la diversidad de otros destinos”, es decir que un país quiere ser más competitivo ello requiere de renovación, cambio constante, observar que es lo que el mercado demanda, un destino que desea progresar y ser el número uno debe contar con determinantes que puedan ayudar a seguir creciendo. </w:t>
      </w:r>
    </w:p>
    <w:p w14:paraId="0F86B666" w14:textId="77777777" w:rsidR="00F90570" w:rsidRPr="00A96475" w:rsidRDefault="00F90570" w:rsidP="00F90570">
      <w:pPr>
        <w:pStyle w:val="Default"/>
        <w:spacing w:line="360" w:lineRule="auto"/>
        <w:ind w:left="426"/>
        <w:jc w:val="both"/>
      </w:pPr>
      <w:r w:rsidRPr="00A96475">
        <w:t>En consiguiente se han determinado modelos que vayan de acuerdo con el desarrollo del destino y la mejora del mismo, entre ellos tenemos a los siguientes modelos.</w:t>
      </w:r>
    </w:p>
    <w:p w14:paraId="3E1029BE" w14:textId="77777777" w:rsidR="00F90570" w:rsidRPr="00A96475" w:rsidRDefault="00F90570" w:rsidP="00F90570">
      <w:pPr>
        <w:pStyle w:val="Default"/>
        <w:spacing w:line="360" w:lineRule="auto"/>
        <w:ind w:left="426"/>
        <w:jc w:val="both"/>
        <w:rPr>
          <w:b/>
        </w:rPr>
      </w:pPr>
    </w:p>
    <w:p w14:paraId="0D1E2AD4" w14:textId="2BED5996" w:rsidR="00F90570" w:rsidRPr="00A96475" w:rsidRDefault="00F90570" w:rsidP="00F90570">
      <w:pPr>
        <w:pStyle w:val="Default"/>
        <w:numPr>
          <w:ilvl w:val="0"/>
          <w:numId w:val="15"/>
        </w:numPr>
        <w:spacing w:line="360" w:lineRule="auto"/>
        <w:jc w:val="both"/>
        <w:rPr>
          <w:b/>
        </w:rPr>
      </w:pPr>
      <w:r w:rsidRPr="00A96475">
        <w:t>Modelo conceptual de Dwyer &amp; Kim (2003), elaboraron indicadores donde exponen cada uno de los determinantes de la competitividad basados en componentes de elementos integrados, con el objetivo de poseer prosperidad socioeconómica del destino, el cual constan de cuatro dimensiones entre ellas los: condici</w:t>
      </w:r>
      <w:r w:rsidRPr="00A96475">
        <w:softHyphen/>
        <w:t>ones situacionales, recursos, del destino turístico basados en la gestión y demanda.</w:t>
      </w:r>
    </w:p>
    <w:p w14:paraId="595DC175" w14:textId="77777777" w:rsidR="00F90570" w:rsidRPr="00A96475" w:rsidRDefault="00F90570" w:rsidP="00F90570">
      <w:pPr>
        <w:pStyle w:val="Default"/>
        <w:spacing w:line="360" w:lineRule="auto"/>
        <w:jc w:val="both"/>
        <w:rPr>
          <w:b/>
        </w:rPr>
      </w:pPr>
    </w:p>
    <w:p w14:paraId="7CD3996A" w14:textId="77777777" w:rsidR="00F90570" w:rsidRPr="00A96475" w:rsidRDefault="00F90570" w:rsidP="00F90570">
      <w:pPr>
        <w:pStyle w:val="Default"/>
        <w:numPr>
          <w:ilvl w:val="1"/>
          <w:numId w:val="15"/>
        </w:numPr>
        <w:spacing w:line="360" w:lineRule="auto"/>
        <w:jc w:val="both"/>
        <w:rPr>
          <w:b/>
        </w:rPr>
      </w:pPr>
      <w:r w:rsidRPr="00A96475">
        <w:t>Recursos: los cuales consta de 3 indicadores:</w:t>
      </w:r>
    </w:p>
    <w:p w14:paraId="5CB177A2" w14:textId="77777777" w:rsidR="00F90570" w:rsidRPr="00A96475" w:rsidRDefault="00F90570" w:rsidP="00F90570">
      <w:pPr>
        <w:pStyle w:val="Default"/>
        <w:numPr>
          <w:ilvl w:val="0"/>
          <w:numId w:val="14"/>
        </w:numPr>
        <w:spacing w:line="360" w:lineRule="auto"/>
        <w:ind w:left="1134"/>
        <w:jc w:val="both"/>
        <w:rPr>
          <w:rStyle w:val="A3"/>
          <w:b/>
        </w:rPr>
      </w:pPr>
      <w:r w:rsidRPr="00A96475">
        <w:rPr>
          <w:rStyle w:val="A3"/>
        </w:rPr>
        <w:t>Recursos Inhe</w:t>
      </w:r>
      <w:r w:rsidRPr="00A96475">
        <w:rPr>
          <w:rStyle w:val="A3"/>
        </w:rPr>
        <w:softHyphen/>
        <w:t>rentes o dotados, Naturales: constan de Cambios climáticos, Flora y Fauna, naturaleza pura, Maravillas naturales, Escenarios, reservas y parques naturales.</w:t>
      </w:r>
    </w:p>
    <w:p w14:paraId="1F477312" w14:textId="77777777" w:rsidR="00F90570" w:rsidRPr="00A96475" w:rsidRDefault="00F90570" w:rsidP="00F90570">
      <w:pPr>
        <w:pStyle w:val="Default"/>
        <w:numPr>
          <w:ilvl w:val="0"/>
          <w:numId w:val="14"/>
        </w:numPr>
        <w:spacing w:line="360" w:lineRule="auto"/>
        <w:ind w:left="1134"/>
        <w:jc w:val="both"/>
        <w:rPr>
          <w:b/>
        </w:rPr>
      </w:pPr>
      <w:r w:rsidRPr="00A96475">
        <w:rPr>
          <w:rStyle w:val="A3"/>
        </w:rPr>
        <w:t>Recursos Inhe</w:t>
      </w:r>
      <w:r w:rsidRPr="00A96475">
        <w:rPr>
          <w:rStyle w:val="A3"/>
        </w:rPr>
        <w:softHyphen/>
        <w:t xml:space="preserve">rentes o dotados, Heredados: </w:t>
      </w:r>
      <w:r w:rsidRPr="00A96475">
        <w:t>basados en el patrimonio y atractivo turístico; así mismo se incluye  la infraestructura, productos ofertados, y de entretenimiento.</w:t>
      </w:r>
    </w:p>
    <w:p w14:paraId="13163EA0" w14:textId="77777777" w:rsidR="00F90570" w:rsidRPr="00A96475" w:rsidRDefault="00F90570" w:rsidP="00F90570">
      <w:pPr>
        <w:pStyle w:val="Default"/>
        <w:numPr>
          <w:ilvl w:val="0"/>
          <w:numId w:val="14"/>
        </w:numPr>
        <w:spacing w:line="360" w:lineRule="auto"/>
        <w:ind w:left="1134"/>
        <w:jc w:val="both"/>
        <w:rPr>
          <w:b/>
        </w:rPr>
      </w:pPr>
      <w:r w:rsidRPr="00A96475">
        <w:t>Recursos de apoyo y soporto, teniendo en  cuenta la destino en relación a la infraestructura usual del destino, la accesibilidad, hospitalidad e importancia del servicio, eficiencia y calidad del transporte, accesibilidad, equipamientos, entre otros. (pp.115-116)</w:t>
      </w:r>
    </w:p>
    <w:p w14:paraId="576D45BB" w14:textId="77777777" w:rsidR="00F90570" w:rsidRPr="00A96475" w:rsidRDefault="00F90570" w:rsidP="00F90570">
      <w:pPr>
        <w:pStyle w:val="Default"/>
        <w:spacing w:line="360" w:lineRule="auto"/>
        <w:jc w:val="both"/>
        <w:rPr>
          <w:b/>
        </w:rPr>
      </w:pPr>
    </w:p>
    <w:p w14:paraId="16190D53" w14:textId="77777777" w:rsidR="00F90570" w:rsidRPr="00A96475" w:rsidRDefault="00F90570" w:rsidP="00F90570">
      <w:pPr>
        <w:pStyle w:val="Default"/>
        <w:numPr>
          <w:ilvl w:val="1"/>
          <w:numId w:val="15"/>
        </w:numPr>
        <w:spacing w:line="360" w:lineRule="auto"/>
        <w:jc w:val="both"/>
        <w:rPr>
          <w:b/>
        </w:rPr>
      </w:pPr>
      <w:r w:rsidRPr="00A96475">
        <w:t>El Destino en base a la Gestión: Modalidad  en  crear un aumento en las mejoras y actividades de apoyo en  los recursos , se tiene como criterios:</w:t>
      </w:r>
    </w:p>
    <w:p w14:paraId="5A20DC54" w14:textId="77777777" w:rsidR="00F90570" w:rsidRPr="00A96475" w:rsidRDefault="00F90570" w:rsidP="00F90570">
      <w:pPr>
        <w:pStyle w:val="Default"/>
        <w:numPr>
          <w:ilvl w:val="0"/>
          <w:numId w:val="12"/>
        </w:numPr>
        <w:spacing w:line="360" w:lineRule="auto"/>
        <w:ind w:left="1418"/>
        <w:jc w:val="both"/>
        <w:rPr>
          <w:rStyle w:val="A3"/>
          <w:b/>
        </w:rPr>
      </w:pPr>
      <w:r w:rsidRPr="00A96475">
        <w:rPr>
          <w:rStyle w:val="A3"/>
        </w:rPr>
        <w:t>Ges</w:t>
      </w:r>
      <w:r w:rsidRPr="00A96475">
        <w:rPr>
          <w:rStyle w:val="A3"/>
        </w:rPr>
        <w:softHyphen/>
        <w:t>tión de Marke</w:t>
      </w:r>
      <w:r w:rsidRPr="00A96475">
        <w:rPr>
          <w:rStyle w:val="A3"/>
        </w:rPr>
        <w:softHyphen/>
        <w:t>ting/comercia</w:t>
      </w:r>
      <w:r w:rsidRPr="00A96475">
        <w:rPr>
          <w:rStyle w:val="A3"/>
        </w:rPr>
        <w:softHyphen/>
        <w:t>lización: El cual se divide en: posicionamiento y eficacia de destino;  claridad de la imagen; unión entre la estructura del lugar turístico y de  expertos del área de turismo; instituciones del destino en base a la gestión determinan los mercados potenciales y actuales emisores del destino, Efectividad de los paquetes en base a su experiencia, los productos de la competencia se basan en el Marketing del destino.</w:t>
      </w:r>
    </w:p>
    <w:p w14:paraId="39B15EAE" w14:textId="77777777" w:rsidR="00F90570" w:rsidRPr="00A96475" w:rsidRDefault="00F90570" w:rsidP="00F90570">
      <w:pPr>
        <w:pStyle w:val="Default"/>
        <w:numPr>
          <w:ilvl w:val="0"/>
          <w:numId w:val="12"/>
        </w:numPr>
        <w:spacing w:line="360" w:lineRule="auto"/>
        <w:ind w:left="1560"/>
        <w:jc w:val="both"/>
        <w:rPr>
          <w:rStyle w:val="A3"/>
          <w:b/>
        </w:rPr>
      </w:pPr>
      <w:r w:rsidRPr="00A96475">
        <w:rPr>
          <w:rStyle w:val="A3"/>
        </w:rPr>
        <w:t>Políti</w:t>
      </w:r>
      <w:r w:rsidRPr="00A96475">
        <w:rPr>
          <w:rStyle w:val="A3"/>
        </w:rPr>
        <w:softHyphen/>
        <w:t>cas de destino, desarrollo y planificación: visión de plazo largo en beneficio de la evolución del sector turístico; registro de los atractivos primordiales, experien</w:t>
      </w:r>
      <w:r w:rsidRPr="00A96475">
        <w:rPr>
          <w:rStyle w:val="A3"/>
        </w:rPr>
        <w:softHyphen/>
        <w:t>cias ofertadas en el destino; aprendizaje y criterios impuestos adaptadas a la varianza de las opciones  de los visi</w:t>
      </w:r>
      <w:r w:rsidRPr="00A96475">
        <w:rPr>
          <w:rStyle w:val="A3"/>
        </w:rPr>
        <w:softHyphen/>
        <w:t>tantes y Apoyo de la población para eventos especiales; identifi</w:t>
      </w:r>
      <w:r w:rsidRPr="00A96475">
        <w:rPr>
          <w:rStyle w:val="A3"/>
        </w:rPr>
        <w:softHyphen/>
        <w:t>cación de los esenciales competidores y el apoyo disponible.</w:t>
      </w:r>
    </w:p>
    <w:p w14:paraId="6489FCB8" w14:textId="77777777" w:rsidR="00F90570" w:rsidRPr="00A96475" w:rsidRDefault="00F90570" w:rsidP="00F90570">
      <w:pPr>
        <w:pStyle w:val="Default"/>
        <w:numPr>
          <w:ilvl w:val="0"/>
          <w:numId w:val="12"/>
        </w:numPr>
        <w:spacing w:line="360" w:lineRule="auto"/>
        <w:ind w:left="1560"/>
        <w:jc w:val="both"/>
        <w:rPr>
          <w:rStyle w:val="A3"/>
          <w:b/>
        </w:rPr>
      </w:pPr>
      <w:r w:rsidRPr="00A96475">
        <w:rPr>
          <w:rStyle w:val="A3"/>
        </w:rPr>
        <w:t>Ges</w:t>
      </w:r>
      <w:r w:rsidRPr="00A96475">
        <w:rPr>
          <w:rStyle w:val="A3"/>
        </w:rPr>
        <w:softHyphen/>
        <w:t>tión ambiental:</w:t>
      </w:r>
      <w:r w:rsidRPr="00A96475">
        <w:t xml:space="preserve"> </w:t>
      </w:r>
      <w:r w:rsidRPr="00A96475">
        <w:rPr>
          <w:rStyle w:val="A3"/>
        </w:rPr>
        <w:t>Estudio del desarrollo sostenible; normas que aparecen bajo la  protección ambiental y del patrimonio. (p.117)</w:t>
      </w:r>
    </w:p>
    <w:p w14:paraId="1CB111F0" w14:textId="77777777" w:rsidR="00F90570" w:rsidRPr="00A96475" w:rsidRDefault="00F90570" w:rsidP="00F90570">
      <w:pPr>
        <w:pStyle w:val="Default"/>
        <w:spacing w:line="360" w:lineRule="auto"/>
        <w:jc w:val="both"/>
        <w:rPr>
          <w:rStyle w:val="A3"/>
        </w:rPr>
      </w:pPr>
    </w:p>
    <w:p w14:paraId="5009D7AA" w14:textId="77777777" w:rsidR="00F90570" w:rsidRPr="00A96475" w:rsidRDefault="00F90570" w:rsidP="00F90570">
      <w:pPr>
        <w:pStyle w:val="Default"/>
        <w:spacing w:line="360" w:lineRule="auto"/>
        <w:jc w:val="both"/>
        <w:rPr>
          <w:rStyle w:val="A3"/>
          <w:b/>
        </w:rPr>
      </w:pPr>
    </w:p>
    <w:p w14:paraId="24A3666F" w14:textId="77777777" w:rsidR="00F90570" w:rsidRPr="00A96475" w:rsidRDefault="00F90570" w:rsidP="00F90570">
      <w:pPr>
        <w:pStyle w:val="Default"/>
        <w:numPr>
          <w:ilvl w:val="1"/>
          <w:numId w:val="15"/>
        </w:numPr>
        <w:spacing w:line="360" w:lineRule="auto"/>
        <w:ind w:left="851"/>
        <w:jc w:val="both"/>
        <w:rPr>
          <w:b/>
        </w:rPr>
      </w:pPr>
      <w:r w:rsidRPr="00A96475">
        <w:t>La situación condicional: Contiene el potencial externo que intervienen en la evolución  turística encontrándose: la cultura, el ambiente económico, demográfico, social, político, tecnológicos, entre  otros, y se dividen en:</w:t>
      </w:r>
    </w:p>
    <w:p w14:paraId="2B9D635A" w14:textId="77777777" w:rsidR="00F90570" w:rsidRPr="00A96475" w:rsidRDefault="00F90570" w:rsidP="00F90570">
      <w:pPr>
        <w:pStyle w:val="Default"/>
        <w:numPr>
          <w:ilvl w:val="0"/>
          <w:numId w:val="5"/>
        </w:numPr>
        <w:spacing w:line="360" w:lineRule="auto"/>
        <w:jc w:val="both"/>
        <w:rPr>
          <w:rStyle w:val="A3"/>
        </w:rPr>
      </w:pPr>
      <w:r w:rsidRPr="00A96475">
        <w:rPr>
          <w:rStyle w:val="A3"/>
        </w:rPr>
        <w:t>Situación condicio</w:t>
      </w:r>
      <w:r w:rsidRPr="00A96475">
        <w:rPr>
          <w:rStyle w:val="A3"/>
        </w:rPr>
        <w:softHyphen/>
        <w:t>nal Entorno Com</w:t>
      </w:r>
      <w:r w:rsidRPr="00A96475">
        <w:rPr>
          <w:rStyle w:val="A3"/>
        </w:rPr>
        <w:softHyphen/>
        <w:t>petitivo (Micro), consta de la  contribución entre industrias del sector turístico; la aplicacion de informa</w:t>
      </w:r>
      <w:r w:rsidRPr="00A96475">
        <w:rPr>
          <w:rStyle w:val="A3"/>
        </w:rPr>
        <w:softHyphen/>
        <w:t>ción plasmado en tecnología, tal como e</w:t>
      </w:r>
      <w:r w:rsidRPr="00A96475">
        <w:rPr>
          <w:rStyle w:val="A3"/>
          <w:iCs/>
        </w:rPr>
        <w:t>-commerce</w:t>
      </w:r>
      <w:r w:rsidRPr="00A96475">
        <w:rPr>
          <w:rStyle w:val="A3"/>
          <w:i/>
          <w:iCs/>
        </w:rPr>
        <w:t xml:space="preserve"> </w:t>
      </w:r>
      <w:r w:rsidRPr="00A96475">
        <w:rPr>
          <w:rStyle w:val="A3"/>
        </w:rPr>
        <w:t>entre organizaciones turísticas.</w:t>
      </w:r>
    </w:p>
    <w:p w14:paraId="4FF941EB" w14:textId="77777777" w:rsidR="00F90570" w:rsidRPr="00A96475" w:rsidRDefault="00F90570" w:rsidP="00F90570">
      <w:pPr>
        <w:pStyle w:val="Default"/>
        <w:numPr>
          <w:ilvl w:val="0"/>
          <w:numId w:val="5"/>
        </w:numPr>
        <w:spacing w:line="360" w:lineRule="auto"/>
        <w:jc w:val="both"/>
        <w:rPr>
          <w:rStyle w:val="A3"/>
        </w:rPr>
      </w:pPr>
      <w:r w:rsidRPr="00A96475">
        <w:rPr>
          <w:rStyle w:val="A3"/>
        </w:rPr>
        <w:t>Situación Condicio</w:t>
      </w:r>
      <w:r w:rsidRPr="00A96475">
        <w:rPr>
          <w:rStyle w:val="A3"/>
        </w:rPr>
        <w:softHyphen/>
        <w:t>nal, Entorno Global (Macro): se estudia la Estabilidad política; Entorno regulatorio y legal, Las políticas guber</w:t>
      </w:r>
      <w:r w:rsidRPr="00A96475">
        <w:rPr>
          <w:rStyle w:val="A3"/>
        </w:rPr>
        <w:softHyphen/>
        <w:t>namentales, Entorno socio-cultural; tecnología en base a cambios, Entorno de inversiones para el desarrollo turístico.</w:t>
      </w:r>
    </w:p>
    <w:p w14:paraId="2862C67D" w14:textId="77777777" w:rsidR="00F90570" w:rsidRPr="00A96475" w:rsidRDefault="00F90570" w:rsidP="00F90570">
      <w:pPr>
        <w:pStyle w:val="Default"/>
        <w:numPr>
          <w:ilvl w:val="0"/>
          <w:numId w:val="5"/>
        </w:numPr>
        <w:spacing w:line="360" w:lineRule="auto"/>
        <w:jc w:val="both"/>
        <w:rPr>
          <w:rStyle w:val="A3"/>
        </w:rPr>
      </w:pPr>
      <w:r w:rsidRPr="00A96475">
        <w:rPr>
          <w:rStyle w:val="A3"/>
        </w:rPr>
        <w:t>Situación Condicio</w:t>
      </w:r>
      <w:r w:rsidRPr="00A96475">
        <w:rPr>
          <w:rStyle w:val="A3"/>
        </w:rPr>
        <w:softHyphen/>
        <w:t>nal, Competencia de precios: abarca las variaciones de dinero; costo de paquetes turísticos; para visitar un destino se debe tener en cuenta del mismo, con el hecho de saber cuan competitivo es con otro destino.(pp.119-120)</w:t>
      </w:r>
    </w:p>
    <w:p w14:paraId="70657563" w14:textId="77777777" w:rsidR="00F90570" w:rsidRPr="00A96475" w:rsidRDefault="00F90570" w:rsidP="00F90570">
      <w:pPr>
        <w:pStyle w:val="Default"/>
        <w:numPr>
          <w:ilvl w:val="1"/>
          <w:numId w:val="15"/>
        </w:numPr>
        <w:spacing w:line="360" w:lineRule="auto"/>
        <w:ind w:left="851"/>
        <w:jc w:val="both"/>
      </w:pPr>
      <w:r w:rsidRPr="00A96475">
        <w:rPr>
          <w:rStyle w:val="A3"/>
        </w:rPr>
        <w:t xml:space="preserve"> </w:t>
      </w:r>
      <w:r w:rsidRPr="00A96475">
        <w:t>La Demanda: consiste en la percepción y preferencias del destino, el que el destino sea visitado tiene relación con las preferencias, gustos  de los turistas y la apreciación de los servicios ofertados por el destino. (p.121)</w:t>
      </w:r>
    </w:p>
    <w:p w14:paraId="7F5537D8" w14:textId="77777777" w:rsidR="00F90570" w:rsidRPr="00A96475" w:rsidRDefault="00F90570" w:rsidP="00F90570">
      <w:pPr>
        <w:pStyle w:val="Default"/>
        <w:spacing w:line="360" w:lineRule="auto"/>
        <w:jc w:val="both"/>
      </w:pPr>
    </w:p>
    <w:p w14:paraId="034C546E" w14:textId="77777777" w:rsidR="00F90570" w:rsidRPr="00A96475" w:rsidRDefault="00F90570" w:rsidP="00F90570">
      <w:pPr>
        <w:pStyle w:val="Default"/>
        <w:numPr>
          <w:ilvl w:val="0"/>
          <w:numId w:val="15"/>
        </w:numPr>
        <w:spacing w:line="360" w:lineRule="auto"/>
        <w:jc w:val="both"/>
      </w:pPr>
      <w:r w:rsidRPr="00A96475">
        <w:t xml:space="preserve">Modelo de Porter, según Porter (1999), menciona que  las características de un sector  determinado pueden  abarcar diversas  tácticas. Al modelo de Porter se le conoce con el nombre de las fuerzas de Porter, basadas en 5,  las cuales   abarcan los diversos aspectos  de un sector, evaluando  el nivel de atractivo, lo a lo que se denomina  potencial de competitividad. (p. 33), por otro lado menciona que la competitividad turística de un país, se basa en el espacio de las organizaciones con el hecho de mejorar y ampliar sus artículos de forma sustentable. Es decir, la competitividad va a depender de lo creativo, y hábil que sean, ello nos da a conocer diversas variables las cuales son las siguientes: </w:t>
      </w:r>
    </w:p>
    <w:p w14:paraId="224FB649" w14:textId="77777777" w:rsidR="00F90570" w:rsidRPr="00A96475" w:rsidRDefault="00F90570" w:rsidP="00F90570">
      <w:pPr>
        <w:pStyle w:val="Default"/>
        <w:spacing w:line="360" w:lineRule="auto"/>
        <w:ind w:left="720"/>
        <w:jc w:val="both"/>
      </w:pPr>
      <w:r w:rsidRPr="00A96475">
        <w:t>3.1 Factores Heredados, (patrimoniales o básicos): abarcan los:</w:t>
      </w:r>
    </w:p>
    <w:p w14:paraId="6710DC72" w14:textId="77777777" w:rsidR="00F90570" w:rsidRPr="00A96475" w:rsidRDefault="00F90570" w:rsidP="00F90570">
      <w:pPr>
        <w:pStyle w:val="Default"/>
        <w:numPr>
          <w:ilvl w:val="0"/>
          <w:numId w:val="6"/>
        </w:numPr>
        <w:spacing w:line="360" w:lineRule="auto"/>
        <w:ind w:left="1276" w:hanging="142"/>
        <w:jc w:val="both"/>
      </w:pPr>
      <w:r w:rsidRPr="00A96475">
        <w:t xml:space="preserve"> Recursos; basados en la ubicación geográfica, Recursos turísticos valorados, caracterizados y jerarquizados, Recursos y atractivos turísticos.</w:t>
      </w:r>
    </w:p>
    <w:p w14:paraId="0CE5EEAA" w14:textId="77777777" w:rsidR="00F90570" w:rsidRPr="00A96475" w:rsidRDefault="00F90570" w:rsidP="00F90570">
      <w:pPr>
        <w:pStyle w:val="Default"/>
        <w:numPr>
          <w:ilvl w:val="0"/>
          <w:numId w:val="6"/>
        </w:numPr>
        <w:spacing w:line="360" w:lineRule="auto"/>
        <w:ind w:left="1276" w:hanging="142"/>
        <w:jc w:val="both"/>
      </w:pPr>
      <w:r w:rsidRPr="00A96475">
        <w:t>Físicos: se contribuye en los atractivos valorados, jerarquizados y categorizados, especies endémicas, de extensión (pp.86-87)</w:t>
      </w:r>
    </w:p>
    <w:p w14:paraId="6C019CCA" w14:textId="77777777" w:rsidR="00F90570" w:rsidRPr="00A96475" w:rsidRDefault="00F90570" w:rsidP="00F90570">
      <w:pPr>
        <w:pStyle w:val="Default"/>
        <w:spacing w:line="360" w:lineRule="auto"/>
        <w:jc w:val="both"/>
      </w:pPr>
      <w:r w:rsidRPr="00A96475">
        <w:t xml:space="preserve">            3.2 </w:t>
      </w:r>
      <w:r w:rsidRPr="00A96475">
        <w:rPr>
          <w:bCs/>
        </w:rPr>
        <w:t xml:space="preserve">Factores </w:t>
      </w:r>
      <w:r w:rsidRPr="00A96475">
        <w:t>Creados o Avanzados: se dividen en los siguientes:</w:t>
      </w:r>
    </w:p>
    <w:p w14:paraId="14E8D198" w14:textId="77777777" w:rsidR="00F90570" w:rsidRPr="00A96475" w:rsidRDefault="00F90570" w:rsidP="00F90570">
      <w:pPr>
        <w:pStyle w:val="Default"/>
        <w:numPr>
          <w:ilvl w:val="0"/>
          <w:numId w:val="13"/>
        </w:numPr>
        <w:spacing w:line="360" w:lineRule="auto"/>
        <w:ind w:left="1418"/>
        <w:jc w:val="both"/>
      </w:pPr>
      <w:r w:rsidRPr="00A96475">
        <w:t xml:space="preserve">Infraestructura Turística de transporte </w:t>
      </w:r>
    </w:p>
    <w:p w14:paraId="42BD7063" w14:textId="77777777" w:rsidR="00F90570" w:rsidRPr="00A96475" w:rsidRDefault="00F90570" w:rsidP="00F90570">
      <w:pPr>
        <w:pStyle w:val="Default"/>
        <w:spacing w:line="360" w:lineRule="auto"/>
        <w:ind w:left="1440"/>
        <w:jc w:val="both"/>
      </w:pPr>
      <w:r w:rsidRPr="00A96475">
        <w:t xml:space="preserve">Infraestructura Turística de Salud </w:t>
      </w:r>
    </w:p>
    <w:p w14:paraId="788D5A55" w14:textId="77777777" w:rsidR="00F90570" w:rsidRPr="00A96475" w:rsidRDefault="00F90570" w:rsidP="00F90570">
      <w:pPr>
        <w:pStyle w:val="Default"/>
        <w:numPr>
          <w:ilvl w:val="0"/>
          <w:numId w:val="7"/>
        </w:numPr>
        <w:spacing w:line="360" w:lineRule="auto"/>
        <w:jc w:val="both"/>
      </w:pPr>
      <w:r w:rsidRPr="00A96475">
        <w:t xml:space="preserve">Infraestructura de Agua </w:t>
      </w:r>
    </w:p>
    <w:p w14:paraId="61CF5CF2" w14:textId="77777777" w:rsidR="00F90570" w:rsidRPr="00A96475" w:rsidRDefault="00F90570" w:rsidP="00F90570">
      <w:pPr>
        <w:pStyle w:val="Default"/>
        <w:numPr>
          <w:ilvl w:val="0"/>
          <w:numId w:val="7"/>
        </w:numPr>
        <w:spacing w:line="360" w:lineRule="auto"/>
        <w:jc w:val="both"/>
      </w:pPr>
      <w:r w:rsidRPr="00A96475">
        <w:t xml:space="preserve">Infraestructura Turística de energía </w:t>
      </w:r>
    </w:p>
    <w:p w14:paraId="6B2DA9AC" w14:textId="77777777" w:rsidR="00F90570" w:rsidRPr="00A96475" w:rsidRDefault="00F90570" w:rsidP="00F90570">
      <w:pPr>
        <w:pStyle w:val="Default"/>
        <w:numPr>
          <w:ilvl w:val="0"/>
          <w:numId w:val="7"/>
        </w:numPr>
        <w:spacing w:line="360" w:lineRule="auto"/>
        <w:jc w:val="both"/>
      </w:pPr>
      <w:r w:rsidRPr="00A96475">
        <w:t xml:space="preserve">Infraestructura Turística de información y comunicación </w:t>
      </w:r>
    </w:p>
    <w:p w14:paraId="51D30BB1" w14:textId="77777777" w:rsidR="00F90570" w:rsidRPr="00A96475" w:rsidRDefault="00F90570" w:rsidP="00F90570">
      <w:pPr>
        <w:pStyle w:val="Default"/>
        <w:numPr>
          <w:ilvl w:val="0"/>
          <w:numId w:val="7"/>
        </w:numPr>
        <w:spacing w:line="360" w:lineRule="auto"/>
        <w:jc w:val="both"/>
      </w:pPr>
      <w:r w:rsidRPr="00A96475">
        <w:t xml:space="preserve">Infraestructura Turística de seguridad </w:t>
      </w:r>
    </w:p>
    <w:p w14:paraId="287467D5" w14:textId="77777777" w:rsidR="00F90570" w:rsidRPr="00A96475" w:rsidRDefault="00F90570" w:rsidP="00F90570">
      <w:pPr>
        <w:pStyle w:val="Default"/>
        <w:numPr>
          <w:ilvl w:val="0"/>
          <w:numId w:val="7"/>
        </w:numPr>
        <w:spacing w:line="360" w:lineRule="auto"/>
        <w:jc w:val="both"/>
      </w:pPr>
      <w:r w:rsidRPr="00A96475">
        <w:t xml:space="preserve">Sistema financiero </w:t>
      </w:r>
    </w:p>
    <w:p w14:paraId="14C02AC0" w14:textId="77777777" w:rsidR="00F90570" w:rsidRPr="00A96475" w:rsidRDefault="00F90570" w:rsidP="00F90570">
      <w:pPr>
        <w:pStyle w:val="Default"/>
        <w:numPr>
          <w:ilvl w:val="0"/>
          <w:numId w:val="7"/>
        </w:numPr>
        <w:spacing w:line="360" w:lineRule="auto"/>
        <w:jc w:val="both"/>
      </w:pPr>
      <w:r w:rsidRPr="00A96475">
        <w:t xml:space="preserve">Capacitación </w:t>
      </w:r>
    </w:p>
    <w:p w14:paraId="2B34CF75" w14:textId="77777777" w:rsidR="00F90570" w:rsidRPr="00A96475" w:rsidRDefault="00F90570" w:rsidP="00F90570">
      <w:pPr>
        <w:pStyle w:val="Default"/>
        <w:numPr>
          <w:ilvl w:val="0"/>
          <w:numId w:val="7"/>
        </w:numPr>
        <w:spacing w:line="360" w:lineRule="auto"/>
        <w:jc w:val="both"/>
      </w:pPr>
      <w:r w:rsidRPr="00A96475">
        <w:t xml:space="preserve">Recursos humanos capacitados </w:t>
      </w:r>
    </w:p>
    <w:p w14:paraId="24078ED4" w14:textId="77777777" w:rsidR="00F90570" w:rsidRPr="00A96475" w:rsidRDefault="00F90570" w:rsidP="00F90570">
      <w:pPr>
        <w:pStyle w:val="Default"/>
        <w:numPr>
          <w:ilvl w:val="0"/>
          <w:numId w:val="7"/>
        </w:numPr>
        <w:spacing w:line="360" w:lineRule="auto"/>
        <w:jc w:val="both"/>
      </w:pPr>
      <w:r w:rsidRPr="00A96475">
        <w:t xml:space="preserve">Superestructura turística </w:t>
      </w:r>
    </w:p>
    <w:p w14:paraId="50FF0DE4" w14:textId="77777777" w:rsidR="00F90570" w:rsidRPr="00A96475" w:rsidRDefault="00F90570" w:rsidP="00F90570">
      <w:pPr>
        <w:pStyle w:val="Default"/>
        <w:numPr>
          <w:ilvl w:val="0"/>
          <w:numId w:val="7"/>
        </w:numPr>
        <w:spacing w:line="360" w:lineRule="auto"/>
        <w:jc w:val="both"/>
      </w:pPr>
      <w:r w:rsidRPr="00A96475">
        <w:t xml:space="preserve">Planta turística (pp.87-89) </w:t>
      </w:r>
    </w:p>
    <w:p w14:paraId="63C4CA7A" w14:textId="77777777" w:rsidR="00F90570" w:rsidRPr="00A96475" w:rsidRDefault="00F90570" w:rsidP="00F90570">
      <w:pPr>
        <w:pStyle w:val="Default"/>
        <w:spacing w:line="360" w:lineRule="auto"/>
        <w:jc w:val="both"/>
      </w:pPr>
    </w:p>
    <w:p w14:paraId="0F98A4AE" w14:textId="77777777" w:rsidR="00F90570" w:rsidRPr="00A96475" w:rsidRDefault="00F90570" w:rsidP="00F90570">
      <w:pPr>
        <w:pStyle w:val="Default"/>
        <w:numPr>
          <w:ilvl w:val="1"/>
          <w:numId w:val="16"/>
        </w:numPr>
        <w:spacing w:line="360" w:lineRule="auto"/>
        <w:jc w:val="both"/>
      </w:pPr>
      <w:r w:rsidRPr="00A96475">
        <w:t>Condiciones de la Demanda.</w:t>
      </w:r>
    </w:p>
    <w:p w14:paraId="6DF27270" w14:textId="77777777" w:rsidR="00F90570" w:rsidRPr="00A96475" w:rsidRDefault="00F90570" w:rsidP="00F90570">
      <w:pPr>
        <w:pStyle w:val="Default"/>
        <w:numPr>
          <w:ilvl w:val="0"/>
          <w:numId w:val="8"/>
        </w:numPr>
        <w:spacing w:line="360" w:lineRule="auto"/>
        <w:ind w:left="1418"/>
        <w:jc w:val="both"/>
      </w:pPr>
      <w:r w:rsidRPr="00A96475">
        <w:t>Demanda turística, se divide solo en demanda en donde verificamos las estadísticas nacionales e internacionales, gasto aproximado, perfil de la demanda, estacionalidad (p.89)</w:t>
      </w:r>
    </w:p>
    <w:p w14:paraId="091D1A9E" w14:textId="77777777" w:rsidR="00F90570" w:rsidRPr="00A96475" w:rsidRDefault="00F90570" w:rsidP="00F90570">
      <w:pPr>
        <w:pStyle w:val="Default"/>
        <w:spacing w:line="360" w:lineRule="auto"/>
        <w:ind w:left="1418"/>
        <w:jc w:val="both"/>
      </w:pPr>
    </w:p>
    <w:p w14:paraId="3C92D07A" w14:textId="77777777" w:rsidR="00F90570" w:rsidRPr="00A96475" w:rsidRDefault="00F90570" w:rsidP="00F90570">
      <w:pPr>
        <w:pStyle w:val="Default"/>
        <w:numPr>
          <w:ilvl w:val="0"/>
          <w:numId w:val="15"/>
        </w:numPr>
        <w:spacing w:line="360" w:lineRule="auto"/>
        <w:jc w:val="both"/>
      </w:pPr>
      <w:r w:rsidRPr="00A96475">
        <w:t xml:space="preserve">Calgary de Crouch y Ritchie, (2000), es un modelo contribuyente en la competitividad de los destinos, dicho modelo es definido por varios autores como el modelo de mayor complemento en cuanto análisis competitivo, también definen que es un modelo explicativo establecido para conocer  nivel de competencia de un lugar a largo plazo, por ello se consideran los siguientes componentes: </w:t>
      </w:r>
    </w:p>
    <w:p w14:paraId="6754B12F" w14:textId="77777777" w:rsidR="00F90570" w:rsidRPr="00A96475" w:rsidRDefault="00F90570" w:rsidP="00F90570">
      <w:pPr>
        <w:pStyle w:val="Default"/>
        <w:numPr>
          <w:ilvl w:val="0"/>
          <w:numId w:val="8"/>
        </w:numPr>
        <w:spacing w:line="360" w:lineRule="auto"/>
        <w:ind w:left="1134"/>
        <w:jc w:val="both"/>
      </w:pPr>
      <w:r w:rsidRPr="00A96475">
        <w:t xml:space="preserve">Comparación de la ventaja: basado en los atractivos únicos del destino siendo favorables al destino, haciendo mención a: </w:t>
      </w:r>
    </w:p>
    <w:p w14:paraId="371E4240" w14:textId="77777777" w:rsidR="00F90570" w:rsidRPr="00A96475" w:rsidRDefault="00F90570" w:rsidP="00F90570">
      <w:pPr>
        <w:pStyle w:val="Default"/>
        <w:numPr>
          <w:ilvl w:val="0"/>
          <w:numId w:val="9"/>
        </w:numPr>
        <w:spacing w:line="360" w:lineRule="auto"/>
        <w:jc w:val="both"/>
      </w:pPr>
      <w:r w:rsidRPr="00A96475">
        <w:t>Capital humano y físicos</w:t>
      </w:r>
    </w:p>
    <w:p w14:paraId="1EE0537D" w14:textId="77777777" w:rsidR="00F90570" w:rsidRPr="00A96475" w:rsidRDefault="00F90570" w:rsidP="00F90570">
      <w:pPr>
        <w:pStyle w:val="Default"/>
        <w:numPr>
          <w:ilvl w:val="0"/>
          <w:numId w:val="9"/>
        </w:numPr>
        <w:spacing w:line="360" w:lineRule="auto"/>
        <w:jc w:val="both"/>
      </w:pPr>
      <w:r w:rsidRPr="00A96475">
        <w:t>Entendimiento de los recursos</w:t>
      </w:r>
    </w:p>
    <w:p w14:paraId="1EEFABC4" w14:textId="77777777" w:rsidR="00F90570" w:rsidRPr="00A96475" w:rsidRDefault="00F90570" w:rsidP="00F90570">
      <w:pPr>
        <w:pStyle w:val="Default"/>
        <w:numPr>
          <w:ilvl w:val="0"/>
          <w:numId w:val="9"/>
        </w:numPr>
        <w:spacing w:line="360" w:lineRule="auto"/>
        <w:jc w:val="both"/>
      </w:pPr>
      <w:r w:rsidRPr="00A96475">
        <w:t>capital disponible</w:t>
      </w:r>
    </w:p>
    <w:p w14:paraId="6B9D515F" w14:textId="77777777" w:rsidR="00F90570" w:rsidRPr="00A96475" w:rsidRDefault="00F90570" w:rsidP="00F90570">
      <w:pPr>
        <w:pStyle w:val="Default"/>
        <w:numPr>
          <w:ilvl w:val="0"/>
          <w:numId w:val="9"/>
        </w:numPr>
        <w:spacing w:line="360" w:lineRule="auto"/>
        <w:jc w:val="both"/>
      </w:pPr>
      <w:r w:rsidRPr="00A96475">
        <w:t xml:space="preserve">turística infraestructura </w:t>
      </w:r>
    </w:p>
    <w:p w14:paraId="0D479B2E" w14:textId="77777777" w:rsidR="00F90570" w:rsidRPr="00A96475" w:rsidRDefault="00F90570" w:rsidP="00F90570">
      <w:pPr>
        <w:pStyle w:val="Default"/>
        <w:numPr>
          <w:ilvl w:val="0"/>
          <w:numId w:val="9"/>
        </w:numPr>
        <w:spacing w:line="360" w:lineRule="auto"/>
        <w:jc w:val="both"/>
      </w:pPr>
      <w:r w:rsidRPr="00A96475">
        <w:t>Atractivos culturales, históricos y la economía en tamaño menor  (p.45)</w:t>
      </w:r>
    </w:p>
    <w:p w14:paraId="0F18FC52" w14:textId="77777777" w:rsidR="00F90570" w:rsidRPr="00A96475" w:rsidRDefault="00F90570" w:rsidP="00F90570">
      <w:pPr>
        <w:pStyle w:val="Default"/>
        <w:numPr>
          <w:ilvl w:val="0"/>
          <w:numId w:val="8"/>
        </w:numPr>
        <w:spacing w:line="360" w:lineRule="auto"/>
        <w:ind w:left="1134"/>
        <w:jc w:val="both"/>
      </w:pPr>
      <w:r w:rsidRPr="00A96475">
        <w:t>Ventaja competitiva: son aquellas capacidades y  aspectos que el destino turístico es capaz de incursionar con el fin de distinguir el producto, usando de manera adecuada los recursos a un periodo de largo plazo: Inventario, Conservación, aumento y evolución, calidad, capacidad,  idea, innovación, entre otros.( p.46)</w:t>
      </w:r>
    </w:p>
    <w:p w14:paraId="4C9489A4" w14:textId="77777777" w:rsidR="00F90570" w:rsidRPr="00A96475" w:rsidRDefault="00F90570" w:rsidP="00F90570">
      <w:pPr>
        <w:pStyle w:val="Default"/>
        <w:spacing w:line="360" w:lineRule="auto"/>
        <w:ind w:left="720"/>
        <w:jc w:val="both"/>
      </w:pPr>
      <w:r w:rsidRPr="00A96475">
        <w:t>En este modelo encontramos al  dominio microeconómico de la competencia, el cual se basa en la referencia de aspectos sobresalientes de la  competencia que a los que un lugar turístico tiene que adecuarse  para poder sobresalir y el Entorno macroeconómico competitivo, lo cual se basa en la globalización de fuerzas  entre ellos elementos económicos, medioambientales, políticos, legales, socioculturales, demográficos y tecnológicos.</w:t>
      </w:r>
    </w:p>
    <w:p w14:paraId="797126BA" w14:textId="77777777" w:rsidR="00F90570" w:rsidRPr="00A96475" w:rsidRDefault="00F90570" w:rsidP="00F90570">
      <w:pPr>
        <w:pStyle w:val="Default"/>
        <w:spacing w:line="360" w:lineRule="auto"/>
        <w:ind w:left="720"/>
        <w:jc w:val="both"/>
        <w:rPr>
          <w:shd w:val="clear" w:color="auto" w:fill="FFFFFF"/>
        </w:rPr>
      </w:pPr>
      <w:r w:rsidRPr="00A96475">
        <w:t xml:space="preserve">Crouch y Ritchie por otra parte </w:t>
      </w:r>
      <w:r w:rsidRPr="00A96475">
        <w:rPr>
          <w:shd w:val="clear" w:color="auto" w:fill="FFFFFF"/>
        </w:rPr>
        <w:t>agrupa a las variables  en los cinco grupos, los cuales son:</w:t>
      </w:r>
    </w:p>
    <w:p w14:paraId="04E798B9" w14:textId="77777777" w:rsidR="00F90570" w:rsidRPr="00A96475" w:rsidRDefault="00F90570" w:rsidP="00F90570">
      <w:pPr>
        <w:pStyle w:val="Default"/>
        <w:numPr>
          <w:ilvl w:val="1"/>
          <w:numId w:val="15"/>
        </w:numPr>
        <w:spacing w:line="360" w:lineRule="auto"/>
        <w:ind w:left="1134"/>
        <w:jc w:val="both"/>
      </w:pPr>
      <w:r w:rsidRPr="00A96475">
        <w:rPr>
          <w:rFonts w:eastAsia="Times New Roman"/>
        </w:rPr>
        <w:t xml:space="preserve"> Recursos y atractivos: son los elementos que motivan la visita del turista, el querer conocer y saber de ello</w:t>
      </w:r>
      <w:r w:rsidRPr="00A96475">
        <w:t xml:space="preserve">, los factores son: </w:t>
      </w:r>
      <w:r w:rsidRPr="00A96475">
        <w:rPr>
          <w:rFonts w:eastAsia="Times New Roman"/>
        </w:rPr>
        <w:t>clima, historia y cultura, unión con el mercado, actividades, eventos y espectáculos  especiales,  y la superestructura.</w:t>
      </w:r>
    </w:p>
    <w:p w14:paraId="43DA9B18" w14:textId="77777777" w:rsidR="00F90570" w:rsidRPr="00A96475" w:rsidRDefault="00F90570" w:rsidP="00F90570">
      <w:pPr>
        <w:pStyle w:val="Default"/>
        <w:numPr>
          <w:ilvl w:val="1"/>
          <w:numId w:val="15"/>
        </w:numPr>
        <w:spacing w:line="360" w:lineRule="auto"/>
        <w:ind w:left="1134"/>
        <w:jc w:val="both"/>
      </w:pPr>
      <w:r w:rsidRPr="00A96475">
        <w:rPr>
          <w:rFonts w:eastAsia="Times New Roman"/>
        </w:rPr>
        <w:t>Elementos complementarios, se desarrolla en base a la industria turística, impulsando el crecimiento de localización de trabajo, riquezas, mejor la calidad de vida, accesibilidad del destino, adaptación y capacidad del aeropuerto.</w:t>
      </w:r>
    </w:p>
    <w:p w14:paraId="347CAFCD" w14:textId="77777777" w:rsidR="00F90570" w:rsidRPr="00A96475" w:rsidRDefault="00F90570" w:rsidP="00F90570">
      <w:pPr>
        <w:pStyle w:val="Default"/>
        <w:numPr>
          <w:ilvl w:val="1"/>
          <w:numId w:val="15"/>
        </w:numPr>
        <w:spacing w:line="360" w:lineRule="auto"/>
        <w:ind w:left="1134"/>
        <w:jc w:val="both"/>
      </w:pPr>
      <w:r w:rsidRPr="00A96475">
        <w:rPr>
          <w:rFonts w:eastAsia="Times New Roman"/>
        </w:rPr>
        <w:t>Desarrollo del destino y políticas, el desarrollo del destino implica realizar una serie de objetivos; entre ellos económicos, sociales, medioambientales.</w:t>
      </w:r>
    </w:p>
    <w:p w14:paraId="2E711B46" w14:textId="77777777" w:rsidR="00F90570" w:rsidRPr="00A96475" w:rsidRDefault="00F90570" w:rsidP="00F90570">
      <w:pPr>
        <w:pStyle w:val="Default"/>
        <w:numPr>
          <w:ilvl w:val="1"/>
          <w:numId w:val="15"/>
        </w:numPr>
        <w:spacing w:line="360" w:lineRule="auto"/>
        <w:ind w:left="1134"/>
        <w:jc w:val="both"/>
      </w:pPr>
      <w:r w:rsidRPr="00A96475">
        <w:rPr>
          <w:rFonts w:eastAsia="Times New Roman"/>
        </w:rPr>
        <w:t xml:space="preserve">Dirección del destino: </w:t>
      </w:r>
      <w:r w:rsidRPr="00A96475">
        <w:t xml:space="preserve">Es la forma de generar un incremento en la actividad y mejoría de los recursos de apoyo, por lo tanto una herramienta para la eficiencia y eficacia en el uso de los activos (Crouch y Ritchie, 1999). </w:t>
      </w:r>
      <w:r w:rsidRPr="00A96475">
        <w:rPr>
          <w:rFonts w:eastAsia="Times New Roman"/>
        </w:rPr>
        <w:t>cuando el modelo de política ya está realizado, lo siguiente es ponerlo en funcionamiento, aquí encontraremos actividades para mejorar el atractivo, basándose en marketing, colaboración de los servicios, experiencia turística, investigación, empresas, instituciones, gestión de los flujos turísticos, de las crisis y mejoramiento de los recursos.</w:t>
      </w:r>
    </w:p>
    <w:p w14:paraId="44301110" w14:textId="77777777" w:rsidR="00F90570" w:rsidRPr="00A96475" w:rsidRDefault="00F90570" w:rsidP="00F90570">
      <w:pPr>
        <w:pStyle w:val="Default"/>
        <w:numPr>
          <w:ilvl w:val="1"/>
          <w:numId w:val="15"/>
        </w:numPr>
        <w:spacing w:line="360" w:lineRule="auto"/>
        <w:ind w:left="1134"/>
        <w:jc w:val="both"/>
      </w:pPr>
      <w:r w:rsidRPr="00A96475">
        <w:rPr>
          <w:rFonts w:eastAsia="Times New Roman"/>
        </w:rPr>
        <w:t xml:space="preserve">Determinantes de la competitividad: diseñado en factores ubicándose los destinos turísticos, la interdependencia entre destinos -la competitividad de unos lugares que está afectada en la competencia de otros. </w:t>
      </w:r>
    </w:p>
    <w:p w14:paraId="030B7B57" w14:textId="77777777" w:rsidR="00F90570" w:rsidRPr="00A96475" w:rsidRDefault="00F90570" w:rsidP="00F90570">
      <w:pPr>
        <w:pStyle w:val="Default"/>
        <w:spacing w:line="360" w:lineRule="auto"/>
        <w:jc w:val="both"/>
      </w:pPr>
    </w:p>
    <w:p w14:paraId="6A877AFD" w14:textId="77777777" w:rsidR="00F90570" w:rsidRPr="00A96475" w:rsidRDefault="00F90570" w:rsidP="00F90570">
      <w:pPr>
        <w:pStyle w:val="Default"/>
        <w:numPr>
          <w:ilvl w:val="0"/>
          <w:numId w:val="15"/>
        </w:numPr>
        <w:spacing w:line="360" w:lineRule="auto"/>
        <w:jc w:val="both"/>
      </w:pPr>
      <w:r w:rsidRPr="00A96475">
        <w:t>Competitividad del "World Travel and Tourism Council" (2001): Este modelo fue puesto en práctica con el fin de indagar el grado de competitividad a más de 200 países a partir de 65 indicadores, siendo ellos:</w:t>
      </w:r>
    </w:p>
    <w:p w14:paraId="6A863991" w14:textId="77777777" w:rsidR="00F90570" w:rsidRPr="00A96475" w:rsidRDefault="00F90570" w:rsidP="00F90570">
      <w:pPr>
        <w:pStyle w:val="Default"/>
        <w:spacing w:line="360" w:lineRule="auto"/>
        <w:jc w:val="both"/>
      </w:pPr>
    </w:p>
    <w:p w14:paraId="3A5B519C" w14:textId="77777777" w:rsidR="00F90570" w:rsidRPr="00A96475" w:rsidRDefault="00F90570" w:rsidP="00F90570">
      <w:pPr>
        <w:pStyle w:val="Default"/>
        <w:numPr>
          <w:ilvl w:val="0"/>
          <w:numId w:val="8"/>
        </w:numPr>
        <w:spacing w:line="360" w:lineRule="auto"/>
        <w:ind w:left="1134"/>
        <w:jc w:val="both"/>
      </w:pPr>
      <w:r w:rsidRPr="00A96475">
        <w:t xml:space="preserve">Pilares de competitividad en costos de índice de precios de hoteles </w:t>
      </w:r>
    </w:p>
    <w:p w14:paraId="5C5690A8" w14:textId="77777777" w:rsidR="00F90570" w:rsidRPr="00A96475" w:rsidRDefault="00F90570" w:rsidP="00F90570">
      <w:pPr>
        <w:pStyle w:val="Default"/>
        <w:numPr>
          <w:ilvl w:val="0"/>
          <w:numId w:val="8"/>
        </w:numPr>
        <w:spacing w:line="360" w:lineRule="auto"/>
        <w:ind w:left="1134"/>
        <w:jc w:val="both"/>
      </w:pPr>
      <w:r w:rsidRPr="00A96475">
        <w:t>Índice turístico de impacto.</w:t>
      </w:r>
    </w:p>
    <w:p w14:paraId="7FF865B4" w14:textId="77777777" w:rsidR="00F90570" w:rsidRPr="00A96475" w:rsidRDefault="00F90570" w:rsidP="00F90570">
      <w:pPr>
        <w:pStyle w:val="Default"/>
        <w:numPr>
          <w:ilvl w:val="0"/>
          <w:numId w:val="8"/>
        </w:numPr>
        <w:spacing w:line="360" w:lineRule="auto"/>
        <w:ind w:left="1134"/>
        <w:jc w:val="both"/>
      </w:pPr>
      <w:r w:rsidRPr="00A96475">
        <w:t xml:space="preserve">Índice de carreteras instalaciones de agua potable y sanitarias </w:t>
      </w:r>
    </w:p>
    <w:p w14:paraId="7762A113" w14:textId="77777777" w:rsidR="00F90570" w:rsidRPr="00A96475" w:rsidRDefault="00F90570" w:rsidP="00F90570">
      <w:pPr>
        <w:pStyle w:val="Default"/>
        <w:numPr>
          <w:ilvl w:val="0"/>
          <w:numId w:val="8"/>
        </w:numPr>
        <w:spacing w:line="360" w:lineRule="auto"/>
        <w:ind w:left="1134"/>
        <w:jc w:val="both"/>
      </w:pPr>
      <w:r w:rsidRPr="00A96475">
        <w:t xml:space="preserve">Crecimiento tecnológico </w:t>
      </w:r>
    </w:p>
    <w:p w14:paraId="1DCA4B51" w14:textId="77777777" w:rsidR="00F90570" w:rsidRPr="00A96475" w:rsidRDefault="00F90570" w:rsidP="00F90570">
      <w:pPr>
        <w:pStyle w:val="Default"/>
        <w:numPr>
          <w:ilvl w:val="0"/>
          <w:numId w:val="8"/>
        </w:numPr>
        <w:spacing w:line="360" w:lineRule="auto"/>
        <w:ind w:left="1134"/>
        <w:jc w:val="both"/>
      </w:pPr>
      <w:r w:rsidRPr="00A96475">
        <w:t xml:space="preserve">Capital humano </w:t>
      </w:r>
    </w:p>
    <w:p w14:paraId="74B82E2D" w14:textId="77777777" w:rsidR="00F90570" w:rsidRPr="00A96475" w:rsidRDefault="00F90570" w:rsidP="00F90570">
      <w:pPr>
        <w:pStyle w:val="Default"/>
        <w:numPr>
          <w:ilvl w:val="0"/>
          <w:numId w:val="8"/>
        </w:numPr>
        <w:spacing w:line="360" w:lineRule="auto"/>
        <w:ind w:left="1134"/>
        <w:jc w:val="both"/>
      </w:pPr>
      <w:r w:rsidRPr="00A96475">
        <w:t>Desarrollo social índice de desarrollo humano (p.50). El World Travel and Tourism Council (WTTC, 2001), En 2001, se agrupo un conjunto de ocho variables:</w:t>
      </w:r>
    </w:p>
    <w:p w14:paraId="58D066B0" w14:textId="77777777" w:rsidR="00F90570" w:rsidRPr="00A96475" w:rsidRDefault="00F90570" w:rsidP="00F90570">
      <w:pPr>
        <w:pStyle w:val="Default"/>
        <w:numPr>
          <w:ilvl w:val="1"/>
          <w:numId w:val="15"/>
        </w:numPr>
        <w:spacing w:line="360" w:lineRule="auto"/>
        <w:ind w:left="1701"/>
        <w:jc w:val="both"/>
      </w:pPr>
      <w:r w:rsidRPr="00A96475">
        <w:t xml:space="preserve">Competitividad en precios </w:t>
      </w:r>
    </w:p>
    <w:p w14:paraId="4E004EF8" w14:textId="77777777" w:rsidR="00F90570" w:rsidRPr="00A96475" w:rsidRDefault="00F90570" w:rsidP="00F90570">
      <w:pPr>
        <w:pStyle w:val="Default"/>
        <w:numPr>
          <w:ilvl w:val="1"/>
          <w:numId w:val="15"/>
        </w:numPr>
        <w:spacing w:line="360" w:lineRule="auto"/>
        <w:ind w:left="1701"/>
        <w:jc w:val="both"/>
      </w:pPr>
      <w:r w:rsidRPr="00A96475">
        <w:t xml:space="preserve">Humanismo del Turismo </w:t>
      </w:r>
    </w:p>
    <w:p w14:paraId="7CE2628C" w14:textId="77777777" w:rsidR="00F90570" w:rsidRPr="00A96475" w:rsidRDefault="00F90570" w:rsidP="00F90570">
      <w:pPr>
        <w:pStyle w:val="Default"/>
        <w:numPr>
          <w:ilvl w:val="1"/>
          <w:numId w:val="15"/>
        </w:numPr>
        <w:spacing w:line="360" w:lineRule="auto"/>
        <w:ind w:left="1701"/>
        <w:jc w:val="both"/>
      </w:pPr>
      <w:r w:rsidRPr="00A96475">
        <w:t xml:space="preserve">Infraestructuras </w:t>
      </w:r>
    </w:p>
    <w:p w14:paraId="13EB88A0" w14:textId="77777777" w:rsidR="00F90570" w:rsidRPr="00A96475" w:rsidRDefault="00F90570" w:rsidP="00F90570">
      <w:pPr>
        <w:pStyle w:val="Default"/>
        <w:numPr>
          <w:ilvl w:val="1"/>
          <w:numId w:val="15"/>
        </w:numPr>
        <w:spacing w:line="360" w:lineRule="auto"/>
        <w:ind w:left="1701"/>
        <w:jc w:val="both"/>
      </w:pPr>
      <w:r w:rsidRPr="00A96475">
        <w:t>Atmosfera</w:t>
      </w:r>
    </w:p>
    <w:p w14:paraId="4DE52E07" w14:textId="77777777" w:rsidR="00F90570" w:rsidRPr="00A96475" w:rsidRDefault="00F90570" w:rsidP="00F90570">
      <w:pPr>
        <w:pStyle w:val="Default"/>
        <w:numPr>
          <w:ilvl w:val="1"/>
          <w:numId w:val="15"/>
        </w:numPr>
        <w:spacing w:line="360" w:lineRule="auto"/>
        <w:ind w:left="1701"/>
        <w:jc w:val="both"/>
      </w:pPr>
      <w:r w:rsidRPr="00A96475">
        <w:t>Tecnología</w:t>
      </w:r>
    </w:p>
    <w:p w14:paraId="6C239C74" w14:textId="77777777" w:rsidR="00F90570" w:rsidRPr="00A96475" w:rsidRDefault="00F90570" w:rsidP="00F90570">
      <w:pPr>
        <w:pStyle w:val="Default"/>
        <w:numPr>
          <w:ilvl w:val="1"/>
          <w:numId w:val="15"/>
        </w:numPr>
        <w:spacing w:line="360" w:lineRule="auto"/>
        <w:ind w:left="1701"/>
        <w:jc w:val="both"/>
      </w:pPr>
      <w:r w:rsidRPr="00A96475">
        <w:t xml:space="preserve">Inicio del  turismo </w:t>
      </w:r>
    </w:p>
    <w:p w14:paraId="2D360D25" w14:textId="77777777" w:rsidR="00F90570" w:rsidRPr="00A96475" w:rsidRDefault="00F90570" w:rsidP="00F90570">
      <w:pPr>
        <w:pStyle w:val="Default"/>
        <w:numPr>
          <w:ilvl w:val="1"/>
          <w:numId w:val="15"/>
        </w:numPr>
        <w:spacing w:line="360" w:lineRule="auto"/>
        <w:ind w:left="1701"/>
        <w:jc w:val="both"/>
      </w:pPr>
      <w:r w:rsidRPr="00A96475">
        <w:t>Desarrollo social(pp.51-52)</w:t>
      </w:r>
    </w:p>
    <w:p w14:paraId="0DA319CA" w14:textId="77777777" w:rsidR="00F90570" w:rsidRPr="00A96475" w:rsidRDefault="00F90570" w:rsidP="00F90570">
      <w:pPr>
        <w:pStyle w:val="Default"/>
        <w:spacing w:line="360" w:lineRule="auto"/>
        <w:ind w:left="1701"/>
        <w:jc w:val="both"/>
      </w:pPr>
    </w:p>
    <w:p w14:paraId="45210996" w14:textId="77777777" w:rsidR="00F90570" w:rsidRPr="00A96475" w:rsidRDefault="00F90570" w:rsidP="00F90570">
      <w:pPr>
        <w:pStyle w:val="Default"/>
        <w:spacing w:line="360" w:lineRule="auto"/>
        <w:ind w:left="916"/>
        <w:jc w:val="both"/>
      </w:pPr>
      <w:r w:rsidRPr="00A96475">
        <w:t>Según Hong Hong (2009) menciona a la competitividad del turismo como “la capacidad de un destino para integrar, ofertar experiencias turísticas proporcionando valor añadido y servicios considerados únicos por los visitantes”. Plantea un modelo a tener en cuenta:</w:t>
      </w:r>
    </w:p>
    <w:p w14:paraId="1F79A9F8" w14:textId="77777777" w:rsidR="00F90570" w:rsidRPr="00A96475" w:rsidRDefault="00F90570" w:rsidP="00F90570">
      <w:pPr>
        <w:pStyle w:val="Default"/>
        <w:numPr>
          <w:ilvl w:val="0"/>
          <w:numId w:val="11"/>
        </w:numPr>
        <w:spacing w:line="360" w:lineRule="auto"/>
        <w:ind w:left="1276"/>
        <w:jc w:val="both"/>
      </w:pPr>
      <w:r w:rsidRPr="00A96475">
        <w:t>comparativas basadas en ventajas de Ricardo, se integran en:</w:t>
      </w:r>
    </w:p>
    <w:p w14:paraId="197A46D8" w14:textId="77777777" w:rsidR="00F90570" w:rsidRPr="00A96475" w:rsidRDefault="00F90570" w:rsidP="00F90570">
      <w:pPr>
        <w:pStyle w:val="Default"/>
        <w:numPr>
          <w:ilvl w:val="0"/>
          <w:numId w:val="11"/>
        </w:numPr>
        <w:spacing w:line="360" w:lineRule="auto"/>
        <w:ind w:left="1276"/>
        <w:jc w:val="both"/>
      </w:pPr>
      <w:r w:rsidRPr="00A96475">
        <w:t>las condiciones de los recursos naturales y la evolución tecnológica.</w:t>
      </w:r>
    </w:p>
    <w:p w14:paraId="02FC8558" w14:textId="77777777" w:rsidR="00F90570" w:rsidRPr="00A96475" w:rsidRDefault="00F90570" w:rsidP="00F90570">
      <w:pPr>
        <w:pStyle w:val="Default"/>
        <w:spacing w:line="360" w:lineRule="auto"/>
        <w:ind w:left="851"/>
        <w:jc w:val="both"/>
      </w:pPr>
      <w:r w:rsidRPr="00A96475">
        <w:t xml:space="preserve">Con este modelo se pretende encontrar las deficiencias que coloquen  en el modelo de Calgary. </w:t>
      </w:r>
    </w:p>
    <w:p w14:paraId="2C942F47" w14:textId="77777777" w:rsidR="00F90570" w:rsidRPr="00A96475" w:rsidRDefault="00F90570" w:rsidP="00F90570">
      <w:pPr>
        <w:pStyle w:val="Default"/>
        <w:numPr>
          <w:ilvl w:val="0"/>
          <w:numId w:val="17"/>
        </w:numPr>
        <w:spacing w:line="360" w:lineRule="auto"/>
        <w:ind w:left="1276"/>
        <w:jc w:val="both"/>
      </w:pPr>
      <w:r w:rsidRPr="00A96475">
        <w:t>Modificando las categorías y factores  de las variables según su importancia.</w:t>
      </w:r>
    </w:p>
    <w:p w14:paraId="4BE67403" w14:textId="77777777" w:rsidR="00F90570" w:rsidRPr="00A96475" w:rsidRDefault="00F90570" w:rsidP="00F90570">
      <w:pPr>
        <w:pStyle w:val="Default"/>
        <w:numPr>
          <w:ilvl w:val="0"/>
          <w:numId w:val="17"/>
        </w:numPr>
        <w:spacing w:line="360" w:lineRule="auto"/>
        <w:ind w:left="1276"/>
        <w:jc w:val="both"/>
      </w:pPr>
      <w:r w:rsidRPr="00A96475">
        <w:t>Afirma que el modelo de Calgary no indaga la interacción entre las ventajas competitivas y comparativas del turismo.</w:t>
      </w:r>
    </w:p>
    <w:p w14:paraId="62FD70ED" w14:textId="77777777" w:rsidR="00F90570" w:rsidRPr="00A96475" w:rsidRDefault="00F90570" w:rsidP="00F90570">
      <w:pPr>
        <w:pStyle w:val="Default"/>
        <w:numPr>
          <w:ilvl w:val="0"/>
          <w:numId w:val="17"/>
        </w:numPr>
        <w:spacing w:line="360" w:lineRule="auto"/>
        <w:ind w:left="1276"/>
        <w:jc w:val="both"/>
      </w:pPr>
      <w:r w:rsidRPr="00A96475">
        <w:t>indicando que muchos de los factores presentes en el modelo de Ritchie y Crouch se examinan en términos cualitativos y no cuantitativos, Permiten ponderar y jerarquizar la importancia de cada factor e indicador con respecto a la relevancia en su contribución a la competitividad del destino turístico (Hong, 2009).</w:t>
      </w:r>
    </w:p>
    <w:p w14:paraId="2FE22C22" w14:textId="77777777" w:rsidR="00F90570" w:rsidRPr="00A96475" w:rsidRDefault="00F90570" w:rsidP="00F90570">
      <w:pPr>
        <w:pStyle w:val="Default"/>
        <w:spacing w:line="360" w:lineRule="auto"/>
        <w:ind w:left="720"/>
        <w:jc w:val="both"/>
      </w:pPr>
      <w:r w:rsidRPr="00A96475">
        <w:t>El criterio para evaluar al sector turístico a través de indicadores de competitividad son los siguientes:</w:t>
      </w:r>
    </w:p>
    <w:p w14:paraId="12C3EDBE" w14:textId="77777777" w:rsidR="00F90570" w:rsidRPr="00A96475" w:rsidRDefault="00F90570" w:rsidP="00F90570">
      <w:pPr>
        <w:pStyle w:val="Default"/>
        <w:spacing w:line="360" w:lineRule="auto"/>
        <w:ind w:left="720"/>
        <w:jc w:val="both"/>
      </w:pPr>
      <w:r w:rsidRPr="00A96475">
        <w:t>como lo menciona Gacha (2004), lo primordial es que los destinos tengan en cuenta el compromiso y sean conscientes en cuanto a la necesidad de definir, crear y buscar estrategias de mejora investigando la manera de cómo ejecutar las acciones de evaluación, porque si no se busca o define un mecanismo consecutivo, los esfuerzos pueden ser inútiles. (p.21).</w:t>
      </w:r>
    </w:p>
    <w:p w14:paraId="01846041" w14:textId="77777777" w:rsidR="00F90570" w:rsidRPr="00A96475" w:rsidRDefault="00F90570" w:rsidP="00F90570">
      <w:pPr>
        <w:pStyle w:val="Default"/>
        <w:spacing w:line="360" w:lineRule="auto"/>
        <w:ind w:left="720"/>
        <w:jc w:val="both"/>
      </w:pPr>
      <w:r w:rsidRPr="00A96475">
        <w:t xml:space="preserve">Como segundo punto es útil  definir la misión, con el fin de tener en cuenta cual es el desempeño y trabajo a realizar. A través de la Misión se plantea y se hace útil el acuerdo de los involucrados en la etapa. </w:t>
      </w:r>
    </w:p>
    <w:p w14:paraId="4E6D4300" w14:textId="77777777" w:rsidR="00F90570" w:rsidRPr="00A96475" w:rsidRDefault="00F90570" w:rsidP="00F90570">
      <w:pPr>
        <w:pStyle w:val="Default"/>
        <w:spacing w:line="360" w:lineRule="auto"/>
        <w:ind w:left="720"/>
        <w:jc w:val="both"/>
      </w:pPr>
      <w:r w:rsidRPr="00A96475">
        <w:t>El tercer punto se basa en la formulación de objetivos, mostrando lo que se verá a futuro. La realización de todo ello permitirá  obtener información calidad y precisa para la toma de decisiones. y por último y no menos importante tenemos la fijación de metas de productividad, lo cual permite al destino determinar lo que se lograra alcanzar en términos de resultados. (pp. 21-22)</w:t>
      </w:r>
    </w:p>
    <w:p w14:paraId="038AE361" w14:textId="4B92970C" w:rsidR="00F90570" w:rsidRPr="00A96475" w:rsidRDefault="00F90570" w:rsidP="00F06883">
      <w:pPr>
        <w:pStyle w:val="Default"/>
        <w:spacing w:line="360" w:lineRule="auto"/>
        <w:ind w:left="720"/>
        <w:jc w:val="both"/>
      </w:pPr>
      <w:r w:rsidRPr="00A96475">
        <w:t>De la cruz (2015), menciona que el objetivo primordial de la competitividad es:</w:t>
      </w:r>
    </w:p>
    <w:p w14:paraId="0241B7EA" w14:textId="77777777" w:rsidR="00F90570" w:rsidRPr="00A96475" w:rsidRDefault="00F90570" w:rsidP="00F90570">
      <w:pPr>
        <w:pStyle w:val="Default"/>
        <w:numPr>
          <w:ilvl w:val="0"/>
          <w:numId w:val="10"/>
        </w:numPr>
        <w:spacing w:line="360" w:lineRule="auto"/>
        <w:ind w:left="1276"/>
        <w:jc w:val="both"/>
      </w:pPr>
      <w:r w:rsidRPr="00A96475">
        <w:t>Crear ventajas comparativas</w:t>
      </w:r>
    </w:p>
    <w:p w14:paraId="2E393DE9" w14:textId="77777777" w:rsidR="00F90570" w:rsidRPr="00A96475" w:rsidRDefault="00F90570" w:rsidP="00F90570">
      <w:pPr>
        <w:pStyle w:val="Default"/>
        <w:numPr>
          <w:ilvl w:val="0"/>
          <w:numId w:val="10"/>
        </w:numPr>
        <w:spacing w:line="360" w:lineRule="auto"/>
        <w:ind w:left="1276"/>
        <w:jc w:val="both"/>
      </w:pPr>
      <w:r w:rsidRPr="00A96475">
        <w:t xml:space="preserve">Es importante la competitividad  para las decisiones </w:t>
      </w:r>
    </w:p>
    <w:p w14:paraId="6508EC6F" w14:textId="77777777" w:rsidR="00F90570" w:rsidRPr="00A96475" w:rsidRDefault="00F90570" w:rsidP="00F90570">
      <w:pPr>
        <w:pStyle w:val="Default"/>
        <w:numPr>
          <w:ilvl w:val="0"/>
          <w:numId w:val="10"/>
        </w:numPr>
        <w:spacing w:line="360" w:lineRule="auto"/>
        <w:ind w:left="1276"/>
        <w:jc w:val="both"/>
      </w:pPr>
      <w:r w:rsidRPr="00A96475">
        <w:t>Poseer una buena imagen que coloca a la empresa en un lugar privilegiado debido a que esta se ha mantenido diferenciada del resto gracias a lo que ha ofrecido u otorgado</w:t>
      </w:r>
    </w:p>
    <w:p w14:paraId="3739FB24" w14:textId="77777777" w:rsidR="0060214B" w:rsidRPr="00A51AF4" w:rsidRDefault="0060214B" w:rsidP="0060214B">
      <w:pPr>
        <w:rPr>
          <w:rFonts w:ascii="Arial" w:eastAsia="Times New Roman" w:hAnsi="Arial" w:cs="Arial"/>
          <w:sz w:val="16"/>
          <w:szCs w:val="16"/>
          <w:lang w:eastAsia="es-PE"/>
        </w:rPr>
      </w:pPr>
    </w:p>
    <w:p w14:paraId="442F9610" w14:textId="77777777" w:rsidR="0060214B" w:rsidRPr="00A51AF4" w:rsidRDefault="0060214B" w:rsidP="0060214B">
      <w:pPr>
        <w:rPr>
          <w:rFonts w:ascii="Arial" w:eastAsia="Times New Roman" w:hAnsi="Arial" w:cs="Arial"/>
          <w:sz w:val="16"/>
          <w:szCs w:val="16"/>
          <w:lang w:eastAsia="es-PE"/>
        </w:rPr>
      </w:pPr>
    </w:p>
    <w:p w14:paraId="709CB64E" w14:textId="77777777" w:rsidR="0060214B" w:rsidRPr="00A51AF4"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Hipótesis</w:t>
      </w:r>
    </w:p>
    <w:p w14:paraId="470ACE03" w14:textId="77777777" w:rsidR="0060214B" w:rsidRPr="00A51AF4" w:rsidRDefault="0060214B" w:rsidP="0060214B">
      <w:pPr>
        <w:tabs>
          <w:tab w:val="left" w:pos="1635"/>
        </w:tabs>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9504" behindDoc="1" locked="0" layoutInCell="0" allowOverlap="1" wp14:anchorId="2D13839B" wp14:editId="60ACA4ED">
                <wp:simplePos x="0" y="0"/>
                <wp:positionH relativeFrom="page">
                  <wp:posOffset>942975</wp:posOffset>
                </wp:positionH>
                <wp:positionV relativeFrom="paragraph">
                  <wp:posOffset>187960</wp:posOffset>
                </wp:positionV>
                <wp:extent cx="6165850" cy="1013460"/>
                <wp:effectExtent l="0" t="0" r="25400" b="1524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10134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2B379" w14:textId="77777777" w:rsidR="0021690F" w:rsidRPr="00A96475" w:rsidRDefault="0021690F" w:rsidP="00F90570">
                            <w:pPr>
                              <w:pStyle w:val="Default"/>
                              <w:spacing w:line="360" w:lineRule="auto"/>
                              <w:jc w:val="both"/>
                            </w:pPr>
                            <w:r w:rsidRPr="00A96475">
                              <w:t xml:space="preserve">La investigación posee una técnica mixta con instrumentos diversos, por la tipología en la que se encuentra enmarcado el estudio no presenta hipótesis. </w:t>
                            </w:r>
                          </w:p>
                          <w:p w14:paraId="3370AEFC" w14:textId="77777777" w:rsidR="0021690F" w:rsidRDefault="0021690F" w:rsidP="00602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13839B" id="Rectángulo 5" o:spid="_x0000_s1032" style="position:absolute;margin-left:74.25pt;margin-top:14.8pt;width:485.5pt;height:79.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" o:allowincell="f" filled="f" strokeweight=".8pt">
                <v:path arrowok="t"/>
                <v:textbox>
                  <w:txbxContent>
                    <w:p w14:paraId="1392B379" w14:textId="77777777" w:rsidR="0021690F" w:rsidRPr="00A96475" w:rsidRDefault="0021690F" w:rsidP="00F90570">
                      <w:pPr>
                        <w:pStyle w:val="Default"/>
                        <w:spacing w:line="360" w:lineRule="auto"/>
                        <w:jc w:val="both"/>
                      </w:pPr>
                      <w:r w:rsidRPr="00A96475">
                        <w:t xml:space="preserve">La investigación posee una técnica mixta con instrumentos diversos, por la tipología en la que se encuentra enmarcado el estudio no presenta hipótesis. </w:t>
                      </w:r>
                    </w:p>
                    <w:p w14:paraId="3370AEFC" w14:textId="77777777" w:rsidR="0021690F" w:rsidRDefault="0021690F" w:rsidP="0060214B">
                      <w:pPr>
                        <w:jc w:val="both"/>
                      </w:pPr>
                    </w:p>
                  </w:txbxContent>
                </v:textbox>
                <w10:wrap anchorx="page"/>
              </v:rect>
            </w:pict>
          </mc:Fallback>
        </mc:AlternateContent>
      </w:r>
    </w:p>
    <w:p w14:paraId="048E36B7" w14:textId="77777777" w:rsidR="0060214B" w:rsidRPr="00A51AF4" w:rsidRDefault="0060214B" w:rsidP="0060214B">
      <w:pPr>
        <w:tabs>
          <w:tab w:val="left" w:pos="1635"/>
        </w:tabs>
        <w:rPr>
          <w:rFonts w:ascii="Arial" w:eastAsia="Times New Roman" w:hAnsi="Arial" w:cs="Arial"/>
          <w:sz w:val="16"/>
          <w:szCs w:val="16"/>
          <w:lang w:eastAsia="es-PE"/>
        </w:rPr>
      </w:pPr>
    </w:p>
    <w:p w14:paraId="5ED5B3FD" w14:textId="77777777" w:rsidR="0060214B" w:rsidRPr="00A51AF4" w:rsidRDefault="0060214B" w:rsidP="0060214B">
      <w:pPr>
        <w:tabs>
          <w:tab w:val="left" w:pos="1635"/>
        </w:tabs>
        <w:rPr>
          <w:rFonts w:ascii="Arial" w:eastAsia="Times New Roman" w:hAnsi="Arial" w:cs="Arial"/>
          <w:sz w:val="16"/>
          <w:szCs w:val="16"/>
          <w:lang w:eastAsia="es-PE"/>
        </w:rPr>
      </w:pPr>
    </w:p>
    <w:p w14:paraId="4766E2E0" w14:textId="77777777" w:rsidR="0060214B" w:rsidRPr="00A51AF4" w:rsidRDefault="0060214B" w:rsidP="0060214B">
      <w:pPr>
        <w:rPr>
          <w:rFonts w:ascii="Arial" w:eastAsia="Times New Roman" w:hAnsi="Arial" w:cs="Arial"/>
          <w:sz w:val="16"/>
          <w:szCs w:val="16"/>
          <w:lang w:eastAsia="es-PE"/>
        </w:rPr>
      </w:pPr>
    </w:p>
    <w:p w14:paraId="511A8FC7" w14:textId="77777777" w:rsidR="0060214B" w:rsidRPr="00A51AF4" w:rsidRDefault="0060214B" w:rsidP="0060214B">
      <w:pPr>
        <w:rPr>
          <w:rFonts w:ascii="Arial" w:eastAsia="Times New Roman" w:hAnsi="Arial" w:cs="Arial"/>
          <w:sz w:val="16"/>
          <w:szCs w:val="16"/>
          <w:lang w:eastAsia="es-PE"/>
        </w:rPr>
      </w:pPr>
    </w:p>
    <w:p w14:paraId="030AAE6C" w14:textId="77777777" w:rsidR="0060214B" w:rsidRPr="00A51AF4" w:rsidRDefault="0060214B" w:rsidP="0060214B">
      <w:pPr>
        <w:rPr>
          <w:rFonts w:ascii="Arial" w:eastAsia="Times New Roman" w:hAnsi="Arial" w:cs="Arial"/>
          <w:sz w:val="16"/>
          <w:szCs w:val="16"/>
          <w:lang w:eastAsia="es-PE"/>
        </w:rPr>
      </w:pPr>
    </w:p>
    <w:p w14:paraId="4BD212A4" w14:textId="77777777" w:rsidR="0060214B" w:rsidRPr="00A51AF4"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Metodología</w:t>
      </w:r>
      <w:r>
        <w:rPr>
          <w:rFonts w:ascii="Arial" w:eastAsia="Times New Roman" w:hAnsi="Arial" w:cs="Arial"/>
          <w:b/>
          <w:bCs/>
          <w:w w:val="103"/>
          <w:sz w:val="17"/>
          <w:szCs w:val="17"/>
          <w:lang w:eastAsia="es-PE"/>
        </w:rPr>
        <w:t xml:space="preserve"> (Diseño experimental en detalle)</w:t>
      </w:r>
    </w:p>
    <w:p w14:paraId="5521FA44" w14:textId="3CD52C20" w:rsidR="0060214B" w:rsidRPr="00A51AF4" w:rsidRDefault="0060214B" w:rsidP="0060214B">
      <w:pPr>
        <w:rPr>
          <w:rFonts w:ascii="Arial" w:eastAsia="Times New Roman" w:hAnsi="Arial" w:cs="Arial"/>
          <w:sz w:val="16"/>
          <w:szCs w:val="16"/>
          <w:lang w:eastAsia="es-PE"/>
        </w:rPr>
      </w:pPr>
    </w:p>
    <w:p w14:paraId="590AA7FB" w14:textId="77777777" w:rsidR="00F90570" w:rsidRPr="00A96475" w:rsidRDefault="00F90570" w:rsidP="00F90570">
      <w:pPr>
        <w:pStyle w:val="Default"/>
        <w:spacing w:line="360" w:lineRule="auto"/>
        <w:jc w:val="both"/>
      </w:pPr>
      <w:r w:rsidRPr="00A96475">
        <w:t>El método a utilizar se desarrollará mediante un enfoque mixto, de diseño no experimental y de tipo explicativo – descriptivo el alcance de los resultados permitirá de manera detallada y pormenorizada darle solución a los objetivos planteados. Así mismo se describe los siguientes elementos. Diseño grafico:</w:t>
      </w:r>
    </w:p>
    <w:p w14:paraId="08DB38A8" w14:textId="77777777" w:rsidR="00F90570" w:rsidRPr="00A96475" w:rsidRDefault="00F90570" w:rsidP="00F90570">
      <w:pPr>
        <w:pStyle w:val="Default"/>
        <w:spacing w:line="360" w:lineRule="auto"/>
        <w:jc w:val="both"/>
      </w:pPr>
    </w:p>
    <w:p w14:paraId="5D192ACB" w14:textId="77777777" w:rsidR="00F90570" w:rsidRPr="00A96475" w:rsidRDefault="00F90570" w:rsidP="00F90570">
      <w:pPr>
        <w:pStyle w:val="Default"/>
        <w:spacing w:line="360" w:lineRule="auto"/>
        <w:jc w:val="both"/>
      </w:pPr>
      <w:r w:rsidRPr="00A96475">
        <w:rPr>
          <w:noProof/>
          <w:lang w:eastAsia="es-PE"/>
        </w:rPr>
        <mc:AlternateContent>
          <mc:Choice Requires="wps">
            <w:drawing>
              <wp:anchor distT="0" distB="0" distL="114300" distR="114300" simplePos="0" relativeHeight="251673600" behindDoc="0" locked="0" layoutInCell="1" allowOverlap="1" wp14:anchorId="54E081BE" wp14:editId="43DE3DA6">
                <wp:simplePos x="0" y="0"/>
                <wp:positionH relativeFrom="column">
                  <wp:posOffset>2066825</wp:posOffset>
                </wp:positionH>
                <wp:positionV relativeFrom="paragraph">
                  <wp:posOffset>133235</wp:posOffset>
                </wp:positionV>
                <wp:extent cx="1603169" cy="11875"/>
                <wp:effectExtent l="0" t="57150" r="16510" b="102870"/>
                <wp:wrapNone/>
                <wp:docPr id="2" name="Conector recto de flecha 2"/>
                <wp:cNvGraphicFramePr/>
                <a:graphic xmlns:a="http://schemas.openxmlformats.org/drawingml/2006/main">
                  <a:graphicData uri="http://schemas.microsoft.com/office/word/2010/wordprocessingShape">
                    <wps:wsp>
                      <wps:cNvCnPr/>
                      <wps:spPr>
                        <a:xfrm>
                          <a:off x="0" y="0"/>
                          <a:ext cx="1603169" cy="11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031107" id="_x0000_t32" coordsize="21600,21600" o:spt="32" o:oned="t" path="m,l21600,21600e" filled="f">
                <v:path arrowok="t" fillok="f" o:connecttype="none"/>
                <o:lock v:ext="edit" shapetype="t"/>
              </v:shapetype>
              <v:shape id="Conector recto de flecha 2" o:spid="_x0000_s1026" type="#_x0000_t32" style="position:absolute;margin-left:162.75pt;margin-top:10.5pt;width:126.25pt;height:.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" strokecolor="black [3200]" strokeweight="1.5pt">
                <v:stroke endarrow="block" joinstyle="miter"/>
              </v:shape>
            </w:pict>
          </mc:Fallback>
        </mc:AlternateContent>
      </w:r>
      <w:r w:rsidRPr="00A96475">
        <w:t>X                                     Y</w:t>
      </w:r>
    </w:p>
    <w:p w14:paraId="298B9C91" w14:textId="77777777" w:rsidR="00F90570" w:rsidRPr="00A96475" w:rsidRDefault="00F90570" w:rsidP="00F90570">
      <w:pPr>
        <w:pStyle w:val="Default"/>
        <w:spacing w:line="360" w:lineRule="auto"/>
        <w:jc w:val="both"/>
      </w:pPr>
    </w:p>
    <w:p w14:paraId="6C0232F3" w14:textId="77777777" w:rsidR="00F90570" w:rsidRPr="00A96475" w:rsidRDefault="00F90570" w:rsidP="00F90570">
      <w:pPr>
        <w:pStyle w:val="Default"/>
        <w:spacing w:line="360" w:lineRule="auto"/>
        <w:jc w:val="both"/>
      </w:pPr>
    </w:p>
    <w:p w14:paraId="2B699109" w14:textId="77777777" w:rsidR="00F90570" w:rsidRPr="00A96475" w:rsidRDefault="00F90570" w:rsidP="00F90570">
      <w:pPr>
        <w:pStyle w:val="Default"/>
        <w:spacing w:line="360" w:lineRule="auto"/>
        <w:ind w:left="862"/>
        <w:jc w:val="both"/>
        <w:rPr>
          <w:b/>
          <w:bCs/>
        </w:rPr>
      </w:pPr>
      <w:r w:rsidRPr="00A96475">
        <w:t>Aplicada: La investigación empieza desde lo general con el fin de lograr la identificación del problema, dando una solución a la misma.</w:t>
      </w:r>
    </w:p>
    <w:p w14:paraId="0BEDCA62" w14:textId="77777777" w:rsidR="00F90570" w:rsidRPr="00A96475" w:rsidRDefault="00F90570" w:rsidP="00F90570">
      <w:pPr>
        <w:pStyle w:val="Default"/>
        <w:numPr>
          <w:ilvl w:val="0"/>
          <w:numId w:val="14"/>
        </w:numPr>
        <w:spacing w:line="360" w:lineRule="auto"/>
        <w:jc w:val="both"/>
        <w:rPr>
          <w:b/>
          <w:bCs/>
        </w:rPr>
      </w:pPr>
      <w:r w:rsidRPr="00A96475">
        <w:rPr>
          <w:b/>
        </w:rPr>
        <w:t>Según su carácter</w:t>
      </w:r>
    </w:p>
    <w:p w14:paraId="3C79C959" w14:textId="77777777" w:rsidR="00F90570" w:rsidRPr="00A96475" w:rsidRDefault="00F90570" w:rsidP="00F90570">
      <w:pPr>
        <w:pStyle w:val="Default"/>
        <w:spacing w:line="360" w:lineRule="auto"/>
        <w:ind w:left="862"/>
        <w:jc w:val="both"/>
      </w:pPr>
      <w:r w:rsidRPr="00A96475">
        <w:t>Descriptiva: El cual desarrolla de manera pormenorizada el alcanzar a encontrar los factores que determinan la competitividad en el destino Moche.</w:t>
      </w:r>
    </w:p>
    <w:p w14:paraId="272E3A91" w14:textId="77777777" w:rsidR="00F90570" w:rsidRPr="00A96475" w:rsidRDefault="00F90570" w:rsidP="00F90570">
      <w:pPr>
        <w:pStyle w:val="Default"/>
        <w:numPr>
          <w:ilvl w:val="0"/>
          <w:numId w:val="14"/>
        </w:numPr>
        <w:spacing w:line="360" w:lineRule="auto"/>
        <w:jc w:val="both"/>
        <w:rPr>
          <w:b/>
          <w:bCs/>
        </w:rPr>
      </w:pPr>
      <w:r w:rsidRPr="00A96475">
        <w:rPr>
          <w:b/>
        </w:rPr>
        <w:t>Según su Naturaleza</w:t>
      </w:r>
    </w:p>
    <w:p w14:paraId="3389A159" w14:textId="77777777" w:rsidR="00F90570" w:rsidRPr="00A96475" w:rsidRDefault="00F90570" w:rsidP="00F90570">
      <w:pPr>
        <w:pStyle w:val="Default"/>
        <w:spacing w:line="360" w:lineRule="auto"/>
        <w:ind w:left="862"/>
        <w:jc w:val="both"/>
        <w:rPr>
          <w:b/>
          <w:bCs/>
        </w:rPr>
      </w:pPr>
      <w:r w:rsidRPr="00A96475">
        <w:t>Se analizará datos estadísticos del estudio en base a una medición, cualitativa y cuantitativa.</w:t>
      </w:r>
    </w:p>
    <w:p w14:paraId="41FF908C" w14:textId="77777777" w:rsidR="00F90570" w:rsidRPr="00A96475" w:rsidRDefault="00F90570" w:rsidP="00F90570">
      <w:pPr>
        <w:pStyle w:val="Default"/>
        <w:numPr>
          <w:ilvl w:val="0"/>
          <w:numId w:val="14"/>
        </w:numPr>
        <w:spacing w:line="360" w:lineRule="auto"/>
        <w:jc w:val="both"/>
        <w:rPr>
          <w:b/>
          <w:bCs/>
        </w:rPr>
      </w:pPr>
      <w:r w:rsidRPr="00A96475">
        <w:rPr>
          <w:b/>
        </w:rPr>
        <w:t>Según su Alcance</w:t>
      </w:r>
      <w:r w:rsidRPr="00A96475">
        <w:rPr>
          <w:b/>
          <w:bCs/>
        </w:rPr>
        <w:t xml:space="preserve"> </w:t>
      </w:r>
      <w:r w:rsidRPr="00A96475">
        <w:t>Temporal: Porque el estudio se realizará en un tiempo determinado y específico.</w:t>
      </w:r>
    </w:p>
    <w:p w14:paraId="04593410" w14:textId="77777777" w:rsidR="00F90570" w:rsidRPr="00A96475" w:rsidRDefault="00F90570" w:rsidP="00F90570">
      <w:pPr>
        <w:pStyle w:val="Default"/>
        <w:spacing w:line="360" w:lineRule="auto"/>
        <w:ind w:left="862"/>
        <w:jc w:val="both"/>
        <w:rPr>
          <w:b/>
          <w:bCs/>
        </w:rPr>
      </w:pPr>
    </w:p>
    <w:p w14:paraId="6D2EFE2F" w14:textId="77777777" w:rsidR="00F90570" w:rsidRPr="00A96475" w:rsidRDefault="00F90570" w:rsidP="00F90570">
      <w:pPr>
        <w:pStyle w:val="Default"/>
        <w:spacing w:line="360" w:lineRule="auto"/>
        <w:jc w:val="both"/>
        <w:rPr>
          <w:b/>
          <w:bCs/>
        </w:rPr>
      </w:pPr>
      <w:r w:rsidRPr="00A96475">
        <w:rPr>
          <w:b/>
          <w:bCs/>
        </w:rPr>
        <w:t xml:space="preserve">Población y muestra </w:t>
      </w:r>
    </w:p>
    <w:p w14:paraId="3EDA5001" w14:textId="77777777" w:rsidR="00F90570" w:rsidRPr="00A96475" w:rsidRDefault="00F90570" w:rsidP="00F90570">
      <w:pPr>
        <w:pStyle w:val="Default"/>
        <w:spacing w:line="360" w:lineRule="auto"/>
        <w:jc w:val="both"/>
        <w:rPr>
          <w:b/>
          <w:bCs/>
        </w:rPr>
      </w:pPr>
      <w:r w:rsidRPr="00A96475">
        <w:rPr>
          <w:b/>
          <w:bCs/>
        </w:rPr>
        <w:t>Población N°1:</w:t>
      </w:r>
    </w:p>
    <w:p w14:paraId="583C04D0" w14:textId="77777777" w:rsidR="00F90570" w:rsidRPr="00A96475" w:rsidRDefault="00F90570" w:rsidP="00F90570">
      <w:pPr>
        <w:pStyle w:val="Default"/>
        <w:spacing w:line="360" w:lineRule="auto"/>
        <w:jc w:val="both"/>
      </w:pPr>
      <w:r w:rsidRPr="00A96475">
        <w:t>Numero total de personas que viven en el distrito de Moche según la INEI (2017) son un total de 37 436 habitantes</w:t>
      </w:r>
    </w:p>
    <w:p w14:paraId="11918039" w14:textId="77777777" w:rsidR="00F90570" w:rsidRPr="00A96475" w:rsidRDefault="00F90570" w:rsidP="00F90570">
      <w:pPr>
        <w:pStyle w:val="Default"/>
        <w:spacing w:line="360" w:lineRule="auto"/>
        <w:jc w:val="both"/>
      </w:pPr>
      <w:r w:rsidRPr="00A96475">
        <w:t>Muestra N°1:</w:t>
      </w:r>
    </w:p>
    <w:p w14:paraId="15F0CA53" w14:textId="77777777" w:rsidR="00F90570" w:rsidRPr="00A96475" w:rsidRDefault="00F90570" w:rsidP="00F90570">
      <w:pPr>
        <w:spacing w:after="0" w:line="360" w:lineRule="auto"/>
        <w:ind w:firstLine="578"/>
        <w:jc w:val="both"/>
        <w:rPr>
          <w:rFonts w:ascii="Arial" w:hAnsi="Arial" w:cs="Arial"/>
          <w:sz w:val="24"/>
          <w:szCs w:val="24"/>
        </w:rPr>
      </w:pPr>
    </w:p>
    <w:p w14:paraId="518E8DCB"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eastAsiaTheme="minorEastAsia" w:hAnsi="Arial" w:cs="Arial"/>
          <w:bCs/>
          <w:color w:val="231F20"/>
          <w:sz w:val="24"/>
          <w:szCs w:val="24"/>
        </w:rPr>
      </w:pPr>
      <m:oMathPara>
        <m:oMath>
          <m:r>
            <w:rPr>
              <w:rFonts w:ascii="Cambria Math" w:hAnsi="Cambria Math" w:cs="Arial"/>
              <w:color w:val="231F20"/>
              <w:sz w:val="24"/>
              <w:szCs w:val="24"/>
            </w:rPr>
            <m:t xml:space="preserve">n= </m:t>
          </m:r>
          <m:f>
            <m:fPr>
              <m:ctrlPr>
                <w:rPr>
                  <w:rFonts w:ascii="Cambria Math" w:hAnsi="Cambria Math" w:cs="Arial"/>
                  <w:bCs/>
                  <w:i/>
                  <w:color w:val="231F20"/>
                  <w:sz w:val="24"/>
                  <w:szCs w:val="24"/>
                </w:rPr>
              </m:ctrlPr>
            </m:fPr>
            <m:num>
              <m:r>
                <w:rPr>
                  <w:rFonts w:ascii="Cambria Math" w:hAnsi="Cambria Math" w:cs="Arial"/>
                  <w:color w:val="231F20"/>
                  <w:sz w:val="24"/>
                  <w:szCs w:val="24"/>
                </w:rPr>
                <m:t>N</m:t>
              </m:r>
              <m:sSup>
                <m:sSupPr>
                  <m:ctrlPr>
                    <w:rPr>
                      <w:rFonts w:ascii="Cambria Math" w:hAnsi="Cambria Math" w:cs="Arial"/>
                      <w:bCs/>
                      <w:i/>
                      <w:color w:val="231F20"/>
                      <w:sz w:val="24"/>
                      <w:szCs w:val="24"/>
                    </w:rPr>
                  </m:ctrlPr>
                </m:sSupPr>
                <m:e>
                  <m:r>
                    <w:rPr>
                      <w:rFonts w:ascii="Cambria Math" w:hAnsi="Cambria Math" w:cs="Arial"/>
                      <w:color w:val="231F20"/>
                      <w:sz w:val="24"/>
                      <w:szCs w:val="24"/>
                    </w:rPr>
                    <m:t>Z</m:t>
                  </m:r>
                </m:e>
                <m:sup>
                  <m:r>
                    <w:rPr>
                      <w:rFonts w:ascii="Cambria Math" w:hAnsi="Cambria Math" w:cs="Arial"/>
                      <w:color w:val="231F20"/>
                      <w:sz w:val="24"/>
                      <w:szCs w:val="24"/>
                    </w:rPr>
                    <m:t>2</m:t>
                  </m:r>
                </m:sup>
              </m:sSup>
              <m:r>
                <w:rPr>
                  <w:rFonts w:ascii="Cambria Math" w:hAnsi="Cambria Math" w:cs="Arial"/>
                  <w:color w:val="231F20"/>
                  <w:sz w:val="24"/>
                  <w:szCs w:val="24"/>
                </w:rPr>
                <m:t>pq</m:t>
              </m:r>
            </m:num>
            <m:den>
              <m:sSup>
                <m:sSupPr>
                  <m:ctrlPr>
                    <w:rPr>
                      <w:rFonts w:ascii="Cambria Math" w:hAnsi="Cambria Math" w:cs="Arial"/>
                      <w:bCs/>
                      <w:i/>
                      <w:color w:val="231F20"/>
                      <w:sz w:val="24"/>
                      <w:szCs w:val="24"/>
                    </w:rPr>
                  </m:ctrlPr>
                </m:sSupPr>
                <m:e>
                  <m:r>
                    <w:rPr>
                      <w:rFonts w:ascii="Cambria Math" w:hAnsi="Cambria Math" w:cs="Arial"/>
                      <w:color w:val="231F20"/>
                      <w:sz w:val="24"/>
                      <w:szCs w:val="24"/>
                    </w:rPr>
                    <m:t>e</m:t>
                  </m:r>
                </m:e>
                <m:sup>
                  <m:r>
                    <w:rPr>
                      <w:rFonts w:ascii="Cambria Math" w:hAnsi="Cambria Math" w:cs="Arial"/>
                      <w:color w:val="231F20"/>
                      <w:sz w:val="24"/>
                      <w:szCs w:val="24"/>
                    </w:rPr>
                    <m:t>2</m:t>
                  </m:r>
                </m:sup>
              </m:sSup>
              <m:r>
                <w:rPr>
                  <w:rFonts w:ascii="Cambria Math" w:hAnsi="Cambria Math" w:cs="Arial"/>
                  <w:color w:val="231F20"/>
                  <w:sz w:val="24"/>
                  <w:szCs w:val="24"/>
                </w:rPr>
                <m:t>(N-1)+</m:t>
              </m:r>
              <m:sSup>
                <m:sSupPr>
                  <m:ctrlPr>
                    <w:rPr>
                      <w:rFonts w:ascii="Cambria Math" w:hAnsi="Cambria Math" w:cs="Arial"/>
                      <w:bCs/>
                      <w:i/>
                      <w:color w:val="231F20"/>
                      <w:sz w:val="24"/>
                      <w:szCs w:val="24"/>
                    </w:rPr>
                  </m:ctrlPr>
                </m:sSupPr>
                <m:e>
                  <m:r>
                    <w:rPr>
                      <w:rFonts w:ascii="Cambria Math" w:hAnsi="Cambria Math" w:cs="Arial"/>
                      <w:color w:val="231F20"/>
                      <w:sz w:val="24"/>
                      <w:szCs w:val="24"/>
                    </w:rPr>
                    <m:t>Z</m:t>
                  </m:r>
                </m:e>
                <m:sup>
                  <m:r>
                    <w:rPr>
                      <w:rFonts w:ascii="Cambria Math" w:hAnsi="Cambria Math" w:cs="Arial"/>
                      <w:color w:val="231F20"/>
                      <w:sz w:val="24"/>
                      <w:szCs w:val="24"/>
                    </w:rPr>
                    <m:t>2</m:t>
                  </m:r>
                </m:sup>
              </m:sSup>
              <m:r>
                <w:rPr>
                  <w:rFonts w:ascii="Cambria Math" w:hAnsi="Cambria Math" w:cs="Arial"/>
                  <w:color w:val="231F20"/>
                  <w:sz w:val="24"/>
                  <w:szCs w:val="24"/>
                </w:rPr>
                <m:t>pq</m:t>
              </m:r>
            </m:den>
          </m:f>
        </m:oMath>
      </m:oMathPara>
    </w:p>
    <w:p w14:paraId="64E29510"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hAnsi="Arial" w:cs="Arial"/>
          <w:bCs/>
          <w:color w:val="231F20"/>
          <w:sz w:val="24"/>
          <w:szCs w:val="24"/>
        </w:rPr>
      </w:pPr>
      <m:oMathPara>
        <m:oMath>
          <m:r>
            <w:rPr>
              <w:rFonts w:ascii="Cambria Math" w:hAnsi="Cambria Math" w:cs="Arial"/>
              <w:color w:val="231F20"/>
              <w:sz w:val="24"/>
              <w:szCs w:val="24"/>
            </w:rPr>
            <m:t xml:space="preserve">n= </m:t>
          </m:r>
          <m:f>
            <m:fPr>
              <m:ctrlPr>
                <w:rPr>
                  <w:rFonts w:ascii="Cambria Math" w:hAnsi="Cambria Math" w:cs="Arial"/>
                  <w:bCs/>
                  <w:i/>
                  <w:color w:val="231F20"/>
                  <w:sz w:val="24"/>
                  <w:szCs w:val="24"/>
                </w:rPr>
              </m:ctrlPr>
            </m:fPr>
            <m:num>
              <m:sSup>
                <m:sSupPr>
                  <m:ctrlPr>
                    <w:rPr>
                      <w:rFonts w:ascii="Cambria Math" w:hAnsi="Cambria Math" w:cs="Arial"/>
                      <w:bCs/>
                      <w:i/>
                      <w:color w:val="231F20"/>
                      <w:sz w:val="24"/>
                      <w:szCs w:val="24"/>
                    </w:rPr>
                  </m:ctrlPr>
                </m:sSupPr>
                <m:e>
                  <m:r>
                    <w:rPr>
                      <w:rFonts w:ascii="Cambria Math" w:hAnsi="Cambria Math" w:cs="Arial"/>
                      <w:color w:val="231F20"/>
                      <w:sz w:val="24"/>
                      <w:szCs w:val="24"/>
                    </w:rPr>
                    <m:t>37436*1.96</m:t>
                  </m:r>
                </m:e>
                <m:sup>
                  <m:r>
                    <w:rPr>
                      <w:rFonts w:ascii="Cambria Math" w:hAnsi="Cambria Math" w:cs="Arial"/>
                      <w:color w:val="231F20"/>
                      <w:sz w:val="24"/>
                      <w:szCs w:val="24"/>
                    </w:rPr>
                    <m:t>2</m:t>
                  </m:r>
                </m:sup>
              </m:sSup>
              <m:r>
                <w:rPr>
                  <w:rFonts w:ascii="Cambria Math" w:hAnsi="Cambria Math" w:cs="Arial"/>
                  <w:color w:val="231F20"/>
                  <w:sz w:val="24"/>
                  <w:szCs w:val="24"/>
                </w:rPr>
                <m:t>*0.5*0.5</m:t>
              </m:r>
            </m:num>
            <m:den>
              <m:sSup>
                <m:sSupPr>
                  <m:ctrlPr>
                    <w:rPr>
                      <w:rFonts w:ascii="Cambria Math" w:hAnsi="Cambria Math" w:cs="Arial"/>
                      <w:bCs/>
                      <w:i/>
                      <w:color w:val="231F20"/>
                      <w:sz w:val="24"/>
                      <w:szCs w:val="24"/>
                    </w:rPr>
                  </m:ctrlPr>
                </m:sSupPr>
                <m:e>
                  <m:r>
                    <w:rPr>
                      <w:rFonts w:ascii="Cambria Math" w:hAnsi="Cambria Math" w:cs="Arial"/>
                      <w:color w:val="231F20"/>
                      <w:sz w:val="24"/>
                      <w:szCs w:val="24"/>
                    </w:rPr>
                    <m:t>0.06</m:t>
                  </m:r>
                </m:e>
                <m:sup>
                  <m:r>
                    <w:rPr>
                      <w:rFonts w:ascii="Cambria Math" w:hAnsi="Cambria Math" w:cs="Arial"/>
                      <w:color w:val="231F20"/>
                      <w:sz w:val="24"/>
                      <w:szCs w:val="24"/>
                    </w:rPr>
                    <m:t>2</m:t>
                  </m:r>
                </m:sup>
              </m:sSup>
              <m:d>
                <m:dPr>
                  <m:ctrlPr>
                    <w:rPr>
                      <w:rFonts w:ascii="Cambria Math" w:hAnsi="Cambria Math" w:cs="Arial"/>
                      <w:i/>
                      <w:color w:val="231F20"/>
                      <w:sz w:val="24"/>
                      <w:szCs w:val="24"/>
                    </w:rPr>
                  </m:ctrlPr>
                </m:dPr>
                <m:e>
                  <m:r>
                    <w:rPr>
                      <w:rFonts w:ascii="Cambria Math" w:hAnsi="Cambria Math" w:cs="Arial"/>
                      <w:color w:val="231F20"/>
                      <w:sz w:val="24"/>
                      <w:szCs w:val="24"/>
                    </w:rPr>
                    <m:t>10800-1</m:t>
                  </m:r>
                </m:e>
              </m:d>
              <m:r>
                <w:rPr>
                  <w:rFonts w:ascii="Cambria Math" w:hAnsi="Cambria Math" w:cs="Arial"/>
                  <w:color w:val="231F20"/>
                  <w:sz w:val="24"/>
                  <w:szCs w:val="24"/>
                </w:rPr>
                <m:t>+</m:t>
              </m:r>
              <m:sSup>
                <m:sSupPr>
                  <m:ctrlPr>
                    <w:rPr>
                      <w:rFonts w:ascii="Cambria Math" w:hAnsi="Cambria Math" w:cs="Arial"/>
                      <w:bCs/>
                      <w:i/>
                      <w:color w:val="231F20"/>
                      <w:sz w:val="24"/>
                      <w:szCs w:val="24"/>
                    </w:rPr>
                  </m:ctrlPr>
                </m:sSupPr>
                <m:e>
                  <m:r>
                    <w:rPr>
                      <w:rFonts w:ascii="Cambria Math" w:hAnsi="Cambria Math" w:cs="Arial"/>
                      <w:color w:val="231F20"/>
                      <w:sz w:val="24"/>
                      <w:szCs w:val="24"/>
                    </w:rPr>
                    <m:t>1.96</m:t>
                  </m:r>
                </m:e>
                <m:sup>
                  <m:r>
                    <w:rPr>
                      <w:rFonts w:ascii="Cambria Math" w:hAnsi="Cambria Math" w:cs="Arial"/>
                      <w:color w:val="231F20"/>
                      <w:sz w:val="24"/>
                      <w:szCs w:val="24"/>
                    </w:rPr>
                    <m:t>2</m:t>
                  </m:r>
                </m:sup>
              </m:sSup>
              <m:r>
                <w:rPr>
                  <w:rFonts w:ascii="Cambria Math" w:hAnsi="Cambria Math" w:cs="Arial"/>
                  <w:color w:val="231F20"/>
                  <w:sz w:val="24"/>
                  <w:szCs w:val="24"/>
                </w:rPr>
                <m:t>*0.5*0.5</m:t>
              </m:r>
            </m:den>
          </m:f>
        </m:oMath>
      </m:oMathPara>
    </w:p>
    <w:p w14:paraId="637D6B5D"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hAnsi="Arial" w:cs="Arial"/>
          <w:bCs/>
          <w:color w:val="231F20"/>
          <w:sz w:val="24"/>
          <w:szCs w:val="24"/>
        </w:rPr>
      </w:pPr>
      <m:oMathPara>
        <m:oMath>
          <m:r>
            <w:rPr>
              <w:rFonts w:ascii="Cambria Math" w:hAnsi="Cambria Math" w:cs="Arial"/>
              <w:color w:val="231F20"/>
              <w:sz w:val="24"/>
              <w:szCs w:val="24"/>
            </w:rPr>
            <m:t xml:space="preserve">n= </m:t>
          </m:r>
          <m:f>
            <m:fPr>
              <m:ctrlPr>
                <w:rPr>
                  <w:rFonts w:ascii="Cambria Math" w:hAnsi="Cambria Math" w:cs="Arial"/>
                  <w:bCs/>
                  <w:i/>
                  <w:color w:val="231F20"/>
                  <w:sz w:val="24"/>
                  <w:szCs w:val="24"/>
                </w:rPr>
              </m:ctrlPr>
            </m:fPr>
            <m:num>
              <m:r>
                <w:rPr>
                  <w:rFonts w:ascii="Cambria Math" w:hAnsi="Cambria Math" w:cs="Arial"/>
                  <w:color w:val="231F20"/>
                  <w:sz w:val="24"/>
                  <w:szCs w:val="24"/>
                </w:rPr>
                <m:t>10372.32</m:t>
              </m:r>
            </m:num>
            <m:den>
              <m:r>
                <w:rPr>
                  <w:rFonts w:ascii="Cambria Math" w:hAnsi="Cambria Math" w:cs="Arial"/>
                  <w:color w:val="231F20"/>
                  <w:sz w:val="24"/>
                  <w:szCs w:val="24"/>
                </w:rPr>
                <m:t>39.8368</m:t>
              </m:r>
            </m:den>
          </m:f>
        </m:oMath>
      </m:oMathPara>
    </w:p>
    <w:p w14:paraId="5D8CC5D8"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eastAsiaTheme="minorEastAsia" w:hAnsi="Arial" w:cs="Arial"/>
          <w:color w:val="231F20"/>
          <w:sz w:val="24"/>
          <w:szCs w:val="24"/>
        </w:rPr>
      </w:pPr>
      <m:oMathPara>
        <m:oMath>
          <m:r>
            <w:rPr>
              <w:rFonts w:ascii="Cambria Math" w:hAnsi="Cambria Math" w:cs="Arial"/>
              <w:color w:val="231F20"/>
              <w:sz w:val="24"/>
              <w:szCs w:val="24"/>
            </w:rPr>
            <m:t>n=265</m:t>
          </m:r>
        </m:oMath>
      </m:oMathPara>
    </w:p>
    <w:p w14:paraId="7C8EE15B"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 xml:space="preserve">Donde: </w:t>
      </w:r>
    </w:p>
    <w:p w14:paraId="106863DC"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N = Tamaño de la población</w:t>
      </w:r>
    </w:p>
    <w:p w14:paraId="0FCBB5E2"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Z = Nivel de confianza (1.96)</w:t>
      </w:r>
    </w:p>
    <w:p w14:paraId="150D531B"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p = Porcentaje de acierto (50%)</w:t>
      </w:r>
    </w:p>
    <w:p w14:paraId="3B39E888"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q = Porcentaje de error y fracaso (50%)</w:t>
      </w:r>
    </w:p>
    <w:p w14:paraId="379A8C50"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e = Error de muestra (0.06)</w:t>
      </w:r>
    </w:p>
    <w:p w14:paraId="3F05A9E9"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n = Tamaño muestral</w:t>
      </w:r>
    </w:p>
    <w:p w14:paraId="5754291C" w14:textId="77777777" w:rsidR="00F90570" w:rsidRPr="00A96475" w:rsidRDefault="00F90570" w:rsidP="00F90570">
      <w:pPr>
        <w:pStyle w:val="Default"/>
        <w:spacing w:line="360" w:lineRule="auto"/>
        <w:jc w:val="both"/>
      </w:pPr>
    </w:p>
    <w:p w14:paraId="52B9EC5D" w14:textId="77777777" w:rsidR="00F90570" w:rsidRPr="00A96475" w:rsidRDefault="00F90570" w:rsidP="00F90570">
      <w:pPr>
        <w:pStyle w:val="Default"/>
        <w:spacing w:line="360" w:lineRule="auto"/>
        <w:jc w:val="both"/>
      </w:pPr>
    </w:p>
    <w:p w14:paraId="41AD99C8" w14:textId="77777777" w:rsidR="00F90570" w:rsidRPr="00A96475" w:rsidRDefault="00F90570" w:rsidP="00F90570">
      <w:pPr>
        <w:pStyle w:val="Default"/>
        <w:spacing w:line="360" w:lineRule="auto"/>
        <w:jc w:val="both"/>
      </w:pPr>
      <w:r w:rsidRPr="00A96475">
        <w:t>Poblacion N°2</w:t>
      </w:r>
    </w:p>
    <w:p w14:paraId="3BF15A02" w14:textId="77777777" w:rsidR="00F90570" w:rsidRPr="00A96475" w:rsidRDefault="00F90570" w:rsidP="00F90570">
      <w:pPr>
        <w:pStyle w:val="Default"/>
        <w:spacing w:line="360" w:lineRule="auto"/>
        <w:jc w:val="both"/>
      </w:pPr>
      <w:r w:rsidRPr="00A96475">
        <w:t>Numero total de turistas que arribaron al distrito de Moche en el año 2019 siendo un total de 12425 turistas según registro de GERCETUR (2019)</w:t>
      </w:r>
    </w:p>
    <w:p w14:paraId="3516DC17" w14:textId="77777777" w:rsidR="00F90570" w:rsidRPr="00A96475" w:rsidRDefault="00F90570" w:rsidP="00F90570">
      <w:pPr>
        <w:pStyle w:val="Default"/>
        <w:spacing w:line="360" w:lineRule="auto"/>
        <w:jc w:val="both"/>
      </w:pPr>
      <w:r w:rsidRPr="00A96475">
        <w:t>Muestra N°2</w:t>
      </w:r>
    </w:p>
    <w:p w14:paraId="49061E45" w14:textId="77777777" w:rsidR="00F90570" w:rsidRPr="00A96475" w:rsidRDefault="00F90570" w:rsidP="00F90570">
      <w:pPr>
        <w:spacing w:after="0" w:line="360" w:lineRule="auto"/>
        <w:ind w:firstLine="578"/>
        <w:jc w:val="both"/>
        <w:rPr>
          <w:rFonts w:ascii="Arial" w:hAnsi="Arial" w:cs="Arial"/>
          <w:sz w:val="24"/>
          <w:szCs w:val="24"/>
        </w:rPr>
      </w:pPr>
    </w:p>
    <w:p w14:paraId="0AC41496"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eastAsiaTheme="minorEastAsia" w:hAnsi="Arial" w:cs="Arial"/>
          <w:bCs/>
          <w:color w:val="231F20"/>
          <w:sz w:val="24"/>
          <w:szCs w:val="24"/>
        </w:rPr>
      </w:pPr>
      <m:oMathPara>
        <m:oMath>
          <m:r>
            <w:rPr>
              <w:rFonts w:ascii="Cambria Math" w:hAnsi="Cambria Math" w:cs="Arial"/>
              <w:color w:val="231F20"/>
              <w:sz w:val="24"/>
              <w:szCs w:val="24"/>
            </w:rPr>
            <m:t xml:space="preserve">n= </m:t>
          </m:r>
          <m:f>
            <m:fPr>
              <m:ctrlPr>
                <w:rPr>
                  <w:rFonts w:ascii="Cambria Math" w:hAnsi="Cambria Math" w:cs="Arial"/>
                  <w:bCs/>
                  <w:i/>
                  <w:color w:val="231F20"/>
                  <w:sz w:val="24"/>
                  <w:szCs w:val="24"/>
                </w:rPr>
              </m:ctrlPr>
            </m:fPr>
            <m:num>
              <m:r>
                <w:rPr>
                  <w:rFonts w:ascii="Cambria Math" w:hAnsi="Cambria Math" w:cs="Arial"/>
                  <w:color w:val="231F20"/>
                  <w:sz w:val="24"/>
                  <w:szCs w:val="24"/>
                </w:rPr>
                <m:t>N</m:t>
              </m:r>
              <m:sSup>
                <m:sSupPr>
                  <m:ctrlPr>
                    <w:rPr>
                      <w:rFonts w:ascii="Cambria Math" w:hAnsi="Cambria Math" w:cs="Arial"/>
                      <w:bCs/>
                      <w:i/>
                      <w:color w:val="231F20"/>
                      <w:sz w:val="24"/>
                      <w:szCs w:val="24"/>
                    </w:rPr>
                  </m:ctrlPr>
                </m:sSupPr>
                <m:e>
                  <m:r>
                    <w:rPr>
                      <w:rFonts w:ascii="Cambria Math" w:hAnsi="Cambria Math" w:cs="Arial"/>
                      <w:color w:val="231F20"/>
                      <w:sz w:val="24"/>
                      <w:szCs w:val="24"/>
                    </w:rPr>
                    <m:t>Z</m:t>
                  </m:r>
                </m:e>
                <m:sup>
                  <m:r>
                    <w:rPr>
                      <w:rFonts w:ascii="Cambria Math" w:hAnsi="Cambria Math" w:cs="Arial"/>
                      <w:color w:val="231F20"/>
                      <w:sz w:val="24"/>
                      <w:szCs w:val="24"/>
                    </w:rPr>
                    <m:t>2</m:t>
                  </m:r>
                </m:sup>
              </m:sSup>
              <m:r>
                <w:rPr>
                  <w:rFonts w:ascii="Cambria Math" w:hAnsi="Cambria Math" w:cs="Arial"/>
                  <w:color w:val="231F20"/>
                  <w:sz w:val="24"/>
                  <w:szCs w:val="24"/>
                </w:rPr>
                <m:t>pq</m:t>
              </m:r>
            </m:num>
            <m:den>
              <m:sSup>
                <m:sSupPr>
                  <m:ctrlPr>
                    <w:rPr>
                      <w:rFonts w:ascii="Cambria Math" w:hAnsi="Cambria Math" w:cs="Arial"/>
                      <w:bCs/>
                      <w:i/>
                      <w:color w:val="231F20"/>
                      <w:sz w:val="24"/>
                      <w:szCs w:val="24"/>
                    </w:rPr>
                  </m:ctrlPr>
                </m:sSupPr>
                <m:e>
                  <m:r>
                    <w:rPr>
                      <w:rFonts w:ascii="Cambria Math" w:hAnsi="Cambria Math" w:cs="Arial"/>
                      <w:color w:val="231F20"/>
                      <w:sz w:val="24"/>
                      <w:szCs w:val="24"/>
                    </w:rPr>
                    <m:t>e</m:t>
                  </m:r>
                </m:e>
                <m:sup>
                  <m:r>
                    <w:rPr>
                      <w:rFonts w:ascii="Cambria Math" w:hAnsi="Cambria Math" w:cs="Arial"/>
                      <w:color w:val="231F20"/>
                      <w:sz w:val="24"/>
                      <w:szCs w:val="24"/>
                    </w:rPr>
                    <m:t>2</m:t>
                  </m:r>
                </m:sup>
              </m:sSup>
              <m:r>
                <w:rPr>
                  <w:rFonts w:ascii="Cambria Math" w:hAnsi="Cambria Math" w:cs="Arial"/>
                  <w:color w:val="231F20"/>
                  <w:sz w:val="24"/>
                  <w:szCs w:val="24"/>
                </w:rPr>
                <m:t>(N-1)+</m:t>
              </m:r>
              <m:sSup>
                <m:sSupPr>
                  <m:ctrlPr>
                    <w:rPr>
                      <w:rFonts w:ascii="Cambria Math" w:hAnsi="Cambria Math" w:cs="Arial"/>
                      <w:bCs/>
                      <w:i/>
                      <w:color w:val="231F20"/>
                      <w:sz w:val="24"/>
                      <w:szCs w:val="24"/>
                    </w:rPr>
                  </m:ctrlPr>
                </m:sSupPr>
                <m:e>
                  <m:r>
                    <w:rPr>
                      <w:rFonts w:ascii="Cambria Math" w:hAnsi="Cambria Math" w:cs="Arial"/>
                      <w:color w:val="231F20"/>
                      <w:sz w:val="24"/>
                      <w:szCs w:val="24"/>
                    </w:rPr>
                    <m:t>Z</m:t>
                  </m:r>
                </m:e>
                <m:sup>
                  <m:r>
                    <w:rPr>
                      <w:rFonts w:ascii="Cambria Math" w:hAnsi="Cambria Math" w:cs="Arial"/>
                      <w:color w:val="231F20"/>
                      <w:sz w:val="24"/>
                      <w:szCs w:val="24"/>
                    </w:rPr>
                    <m:t>2</m:t>
                  </m:r>
                </m:sup>
              </m:sSup>
              <m:r>
                <w:rPr>
                  <w:rFonts w:ascii="Cambria Math" w:hAnsi="Cambria Math" w:cs="Arial"/>
                  <w:color w:val="231F20"/>
                  <w:sz w:val="24"/>
                  <w:szCs w:val="24"/>
                </w:rPr>
                <m:t>pq</m:t>
              </m:r>
            </m:den>
          </m:f>
        </m:oMath>
      </m:oMathPara>
    </w:p>
    <w:p w14:paraId="1F5677F7"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hAnsi="Arial" w:cs="Arial"/>
          <w:bCs/>
          <w:color w:val="231F20"/>
          <w:sz w:val="24"/>
          <w:szCs w:val="24"/>
        </w:rPr>
      </w:pPr>
      <m:oMathPara>
        <m:oMath>
          <m:r>
            <w:rPr>
              <w:rFonts w:ascii="Cambria Math" w:hAnsi="Cambria Math" w:cs="Arial"/>
              <w:color w:val="231F20"/>
              <w:sz w:val="24"/>
              <w:szCs w:val="24"/>
            </w:rPr>
            <m:t xml:space="preserve">n= </m:t>
          </m:r>
          <m:f>
            <m:fPr>
              <m:ctrlPr>
                <w:rPr>
                  <w:rFonts w:ascii="Cambria Math" w:hAnsi="Cambria Math" w:cs="Arial"/>
                  <w:bCs/>
                  <w:i/>
                  <w:color w:val="231F20"/>
                  <w:sz w:val="24"/>
                  <w:szCs w:val="24"/>
                </w:rPr>
              </m:ctrlPr>
            </m:fPr>
            <m:num>
              <m:sSup>
                <m:sSupPr>
                  <m:ctrlPr>
                    <w:rPr>
                      <w:rFonts w:ascii="Cambria Math" w:hAnsi="Cambria Math" w:cs="Arial"/>
                      <w:bCs/>
                      <w:i/>
                      <w:color w:val="231F20"/>
                      <w:sz w:val="24"/>
                      <w:szCs w:val="24"/>
                    </w:rPr>
                  </m:ctrlPr>
                </m:sSupPr>
                <m:e>
                  <m:r>
                    <w:rPr>
                      <w:rFonts w:ascii="Cambria Math" w:hAnsi="Cambria Math" w:cs="Arial"/>
                      <w:color w:val="231F20"/>
                      <w:sz w:val="24"/>
                      <w:szCs w:val="24"/>
                    </w:rPr>
                    <m:t>12425*1.96</m:t>
                  </m:r>
                </m:e>
                <m:sup>
                  <m:r>
                    <w:rPr>
                      <w:rFonts w:ascii="Cambria Math" w:hAnsi="Cambria Math" w:cs="Arial"/>
                      <w:color w:val="231F20"/>
                      <w:sz w:val="24"/>
                      <w:szCs w:val="24"/>
                    </w:rPr>
                    <m:t>2</m:t>
                  </m:r>
                </m:sup>
              </m:sSup>
              <m:r>
                <w:rPr>
                  <w:rFonts w:ascii="Cambria Math" w:hAnsi="Cambria Math" w:cs="Arial"/>
                  <w:color w:val="231F20"/>
                  <w:sz w:val="24"/>
                  <w:szCs w:val="24"/>
                </w:rPr>
                <m:t>*0.5*0.5</m:t>
              </m:r>
            </m:num>
            <m:den>
              <m:sSup>
                <m:sSupPr>
                  <m:ctrlPr>
                    <w:rPr>
                      <w:rFonts w:ascii="Cambria Math" w:hAnsi="Cambria Math" w:cs="Arial"/>
                      <w:bCs/>
                      <w:i/>
                      <w:color w:val="231F20"/>
                      <w:sz w:val="24"/>
                      <w:szCs w:val="24"/>
                    </w:rPr>
                  </m:ctrlPr>
                </m:sSupPr>
                <m:e>
                  <m:r>
                    <w:rPr>
                      <w:rFonts w:ascii="Cambria Math" w:hAnsi="Cambria Math" w:cs="Arial"/>
                      <w:color w:val="231F20"/>
                      <w:sz w:val="24"/>
                      <w:szCs w:val="24"/>
                    </w:rPr>
                    <m:t>0.06</m:t>
                  </m:r>
                </m:e>
                <m:sup>
                  <m:r>
                    <w:rPr>
                      <w:rFonts w:ascii="Cambria Math" w:hAnsi="Cambria Math" w:cs="Arial"/>
                      <w:color w:val="231F20"/>
                      <w:sz w:val="24"/>
                      <w:szCs w:val="24"/>
                    </w:rPr>
                    <m:t>2</m:t>
                  </m:r>
                </m:sup>
              </m:sSup>
              <m:d>
                <m:dPr>
                  <m:ctrlPr>
                    <w:rPr>
                      <w:rFonts w:ascii="Cambria Math" w:hAnsi="Cambria Math" w:cs="Arial"/>
                      <w:i/>
                      <w:color w:val="231F20"/>
                      <w:sz w:val="24"/>
                      <w:szCs w:val="24"/>
                    </w:rPr>
                  </m:ctrlPr>
                </m:dPr>
                <m:e>
                  <m:r>
                    <w:rPr>
                      <w:rFonts w:ascii="Cambria Math" w:hAnsi="Cambria Math" w:cs="Arial"/>
                      <w:color w:val="231F20"/>
                      <w:sz w:val="24"/>
                      <w:szCs w:val="24"/>
                    </w:rPr>
                    <m:t>10800-1</m:t>
                  </m:r>
                </m:e>
              </m:d>
              <m:r>
                <w:rPr>
                  <w:rFonts w:ascii="Cambria Math" w:hAnsi="Cambria Math" w:cs="Arial"/>
                  <w:color w:val="231F20"/>
                  <w:sz w:val="24"/>
                  <w:szCs w:val="24"/>
                </w:rPr>
                <m:t>+</m:t>
              </m:r>
              <m:sSup>
                <m:sSupPr>
                  <m:ctrlPr>
                    <w:rPr>
                      <w:rFonts w:ascii="Cambria Math" w:hAnsi="Cambria Math" w:cs="Arial"/>
                      <w:bCs/>
                      <w:i/>
                      <w:color w:val="231F20"/>
                      <w:sz w:val="24"/>
                      <w:szCs w:val="24"/>
                    </w:rPr>
                  </m:ctrlPr>
                </m:sSupPr>
                <m:e>
                  <m:r>
                    <w:rPr>
                      <w:rFonts w:ascii="Cambria Math" w:hAnsi="Cambria Math" w:cs="Arial"/>
                      <w:color w:val="231F20"/>
                      <w:sz w:val="24"/>
                      <w:szCs w:val="24"/>
                    </w:rPr>
                    <m:t>1.96</m:t>
                  </m:r>
                </m:e>
                <m:sup>
                  <m:r>
                    <w:rPr>
                      <w:rFonts w:ascii="Cambria Math" w:hAnsi="Cambria Math" w:cs="Arial"/>
                      <w:color w:val="231F20"/>
                      <w:sz w:val="24"/>
                      <w:szCs w:val="24"/>
                    </w:rPr>
                    <m:t>2</m:t>
                  </m:r>
                </m:sup>
              </m:sSup>
              <m:r>
                <w:rPr>
                  <w:rFonts w:ascii="Cambria Math" w:hAnsi="Cambria Math" w:cs="Arial"/>
                  <w:color w:val="231F20"/>
                  <w:sz w:val="24"/>
                  <w:szCs w:val="24"/>
                </w:rPr>
                <m:t>*0.5*0.5</m:t>
              </m:r>
            </m:den>
          </m:f>
        </m:oMath>
      </m:oMathPara>
    </w:p>
    <w:p w14:paraId="5344FE6B"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hAnsi="Arial" w:cs="Arial"/>
          <w:bCs/>
          <w:color w:val="231F20"/>
          <w:sz w:val="24"/>
          <w:szCs w:val="24"/>
        </w:rPr>
      </w:pPr>
      <m:oMathPara>
        <m:oMath>
          <m:r>
            <w:rPr>
              <w:rFonts w:ascii="Cambria Math" w:hAnsi="Cambria Math" w:cs="Arial"/>
              <w:color w:val="231F20"/>
              <w:sz w:val="24"/>
              <w:szCs w:val="24"/>
            </w:rPr>
            <m:t xml:space="preserve">n= </m:t>
          </m:r>
          <m:f>
            <m:fPr>
              <m:ctrlPr>
                <w:rPr>
                  <w:rFonts w:ascii="Cambria Math" w:hAnsi="Cambria Math" w:cs="Arial"/>
                  <w:bCs/>
                  <w:i/>
                  <w:color w:val="231F20"/>
                  <w:sz w:val="24"/>
                  <w:szCs w:val="24"/>
                </w:rPr>
              </m:ctrlPr>
            </m:fPr>
            <m:num>
              <m:r>
                <w:rPr>
                  <w:rFonts w:ascii="Cambria Math" w:hAnsi="Cambria Math" w:cs="Arial"/>
                  <w:color w:val="231F20"/>
                  <w:sz w:val="24"/>
                  <w:szCs w:val="24"/>
                </w:rPr>
                <m:t>10372.32</m:t>
              </m:r>
            </m:num>
            <m:den>
              <m:r>
                <w:rPr>
                  <w:rFonts w:ascii="Cambria Math" w:hAnsi="Cambria Math" w:cs="Arial"/>
                  <w:color w:val="231F20"/>
                  <w:sz w:val="24"/>
                  <w:szCs w:val="24"/>
                </w:rPr>
                <m:t>39.8368</m:t>
              </m:r>
            </m:den>
          </m:f>
        </m:oMath>
      </m:oMathPara>
    </w:p>
    <w:p w14:paraId="18E137D9" w14:textId="77777777" w:rsidR="00F90570" w:rsidRPr="00A96475" w:rsidRDefault="00F90570" w:rsidP="00F90570">
      <w:pPr>
        <w:tabs>
          <w:tab w:val="left" w:pos="567"/>
        </w:tabs>
        <w:autoSpaceDE w:val="0"/>
        <w:autoSpaceDN w:val="0"/>
        <w:adjustRightInd w:val="0"/>
        <w:spacing w:after="240" w:line="360" w:lineRule="auto"/>
        <w:ind w:left="709"/>
        <w:jc w:val="both"/>
        <w:rPr>
          <w:rFonts w:ascii="Arial" w:eastAsiaTheme="minorEastAsia" w:hAnsi="Arial" w:cs="Arial"/>
          <w:color w:val="231F20"/>
          <w:sz w:val="24"/>
          <w:szCs w:val="24"/>
        </w:rPr>
      </w:pPr>
      <m:oMathPara>
        <m:oMath>
          <m:r>
            <w:rPr>
              <w:rFonts w:ascii="Cambria Math" w:hAnsi="Cambria Math" w:cs="Arial"/>
              <w:color w:val="231F20"/>
              <w:sz w:val="24"/>
              <w:szCs w:val="24"/>
            </w:rPr>
            <m:t>n=261</m:t>
          </m:r>
        </m:oMath>
      </m:oMathPara>
    </w:p>
    <w:p w14:paraId="132845AB"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 xml:space="preserve">Donde: </w:t>
      </w:r>
    </w:p>
    <w:p w14:paraId="0B056FB1"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N = Tamaño de la población</w:t>
      </w:r>
    </w:p>
    <w:p w14:paraId="6A9A801D"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Z = Nivel de confianza (1.96)</w:t>
      </w:r>
    </w:p>
    <w:p w14:paraId="4431B5D2"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p = Porcentaje de acierto (50%)</w:t>
      </w:r>
    </w:p>
    <w:p w14:paraId="42191899"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q = Porcentaje de error y fracaso (50%)</w:t>
      </w:r>
    </w:p>
    <w:p w14:paraId="57D18138"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e = Error de muestra (0.06)</w:t>
      </w:r>
    </w:p>
    <w:p w14:paraId="1B5720CE" w14:textId="77777777" w:rsidR="00F90570" w:rsidRPr="00A96475" w:rsidRDefault="00F90570" w:rsidP="00F90570">
      <w:pPr>
        <w:spacing w:after="0" w:line="360" w:lineRule="auto"/>
        <w:ind w:firstLine="578"/>
        <w:jc w:val="both"/>
        <w:rPr>
          <w:rFonts w:ascii="Arial" w:hAnsi="Arial" w:cs="Arial"/>
          <w:sz w:val="24"/>
          <w:szCs w:val="24"/>
        </w:rPr>
      </w:pPr>
      <w:r w:rsidRPr="00A96475">
        <w:rPr>
          <w:rFonts w:ascii="Arial" w:hAnsi="Arial" w:cs="Arial"/>
          <w:sz w:val="24"/>
          <w:szCs w:val="24"/>
        </w:rPr>
        <w:t>n = Tamaño muestral</w:t>
      </w:r>
    </w:p>
    <w:p w14:paraId="7892420B" w14:textId="77777777" w:rsidR="00F90570" w:rsidRPr="00A96475" w:rsidRDefault="00F90570" w:rsidP="00F90570">
      <w:pPr>
        <w:pStyle w:val="Default"/>
        <w:spacing w:line="360" w:lineRule="auto"/>
        <w:jc w:val="both"/>
      </w:pPr>
    </w:p>
    <w:p w14:paraId="1DFC9D94" w14:textId="77777777" w:rsidR="00F90570" w:rsidRPr="00A96475" w:rsidRDefault="00F90570" w:rsidP="00F90570">
      <w:pPr>
        <w:pStyle w:val="Default"/>
        <w:spacing w:line="360" w:lineRule="auto"/>
        <w:jc w:val="both"/>
      </w:pPr>
      <w:r w:rsidRPr="00A96475">
        <w:t>Población N° 3</w:t>
      </w:r>
    </w:p>
    <w:p w14:paraId="7F35FAB9" w14:textId="77777777" w:rsidR="00F90570" w:rsidRDefault="00F90570" w:rsidP="00F90570">
      <w:pPr>
        <w:pStyle w:val="Default"/>
        <w:spacing w:line="360" w:lineRule="auto"/>
        <w:jc w:val="both"/>
      </w:pPr>
      <w:r w:rsidRPr="00A96475">
        <w:t>Informantes de la municipalidad del distrito de Moche siendo un total de 3 autoridades, individuos que serán sujetos a muestra. (población muestral)</w:t>
      </w:r>
    </w:p>
    <w:p w14:paraId="138AE7A2" w14:textId="77777777" w:rsidR="0060214B" w:rsidRPr="00A51AF4" w:rsidRDefault="0060214B" w:rsidP="0060214B">
      <w:pPr>
        <w:rPr>
          <w:rFonts w:ascii="Arial" w:eastAsia="Times New Roman" w:hAnsi="Arial" w:cs="Arial"/>
          <w:sz w:val="16"/>
          <w:szCs w:val="16"/>
          <w:lang w:eastAsia="es-PE"/>
        </w:rPr>
      </w:pPr>
    </w:p>
    <w:p w14:paraId="52E4FF07" w14:textId="77777777" w:rsidR="0060214B" w:rsidRPr="00A51AF4" w:rsidRDefault="0060214B" w:rsidP="0060214B">
      <w:pPr>
        <w:rPr>
          <w:rFonts w:ascii="Arial" w:eastAsia="Times New Roman" w:hAnsi="Arial" w:cs="Arial"/>
          <w:sz w:val="16"/>
          <w:szCs w:val="16"/>
          <w:lang w:eastAsia="es-PE"/>
        </w:rPr>
      </w:pPr>
    </w:p>
    <w:p w14:paraId="36188CD4" w14:textId="4C1A1580" w:rsidR="0060214B" w:rsidRDefault="0060214B" w:rsidP="0060214B">
      <w:pPr>
        <w:rPr>
          <w:rFonts w:ascii="Arial" w:eastAsia="Times New Roman" w:hAnsi="Arial" w:cs="Arial"/>
          <w:sz w:val="16"/>
          <w:szCs w:val="16"/>
          <w:lang w:eastAsia="es-PE"/>
        </w:rPr>
      </w:pPr>
    </w:p>
    <w:p w14:paraId="1FB7B5A1" w14:textId="34A7E38E" w:rsidR="00F90570" w:rsidRDefault="00F90570" w:rsidP="0060214B">
      <w:pPr>
        <w:rPr>
          <w:rFonts w:ascii="Arial" w:eastAsia="Times New Roman" w:hAnsi="Arial" w:cs="Arial"/>
          <w:sz w:val="16"/>
          <w:szCs w:val="16"/>
          <w:lang w:eastAsia="es-PE"/>
        </w:rPr>
      </w:pPr>
    </w:p>
    <w:p w14:paraId="27D1883E" w14:textId="2C647B35" w:rsidR="00F90570" w:rsidRDefault="00F90570" w:rsidP="0060214B">
      <w:pPr>
        <w:rPr>
          <w:rFonts w:ascii="Arial" w:eastAsia="Times New Roman" w:hAnsi="Arial" w:cs="Arial"/>
          <w:sz w:val="16"/>
          <w:szCs w:val="16"/>
          <w:lang w:eastAsia="es-PE"/>
        </w:rPr>
      </w:pPr>
    </w:p>
    <w:p w14:paraId="25D75B13" w14:textId="51CDB1EE" w:rsidR="00F90570" w:rsidRDefault="00F90570" w:rsidP="0060214B">
      <w:pPr>
        <w:rPr>
          <w:rFonts w:ascii="Arial" w:eastAsia="Times New Roman" w:hAnsi="Arial" w:cs="Arial"/>
          <w:sz w:val="16"/>
          <w:szCs w:val="16"/>
          <w:lang w:eastAsia="es-PE"/>
        </w:rPr>
      </w:pPr>
    </w:p>
    <w:p w14:paraId="5B2FE2FB" w14:textId="5723AA1F" w:rsidR="00F90570" w:rsidRDefault="00F90570" w:rsidP="0060214B">
      <w:pPr>
        <w:rPr>
          <w:rFonts w:ascii="Arial" w:eastAsia="Times New Roman" w:hAnsi="Arial" w:cs="Arial"/>
          <w:sz w:val="16"/>
          <w:szCs w:val="16"/>
          <w:lang w:eastAsia="es-PE"/>
        </w:rPr>
      </w:pPr>
    </w:p>
    <w:p w14:paraId="0E425988" w14:textId="227169F6" w:rsidR="00F90570" w:rsidRDefault="00F90570" w:rsidP="0060214B">
      <w:pPr>
        <w:rPr>
          <w:rFonts w:ascii="Arial" w:eastAsia="Times New Roman" w:hAnsi="Arial" w:cs="Arial"/>
          <w:sz w:val="16"/>
          <w:szCs w:val="16"/>
          <w:lang w:eastAsia="es-PE"/>
        </w:rPr>
      </w:pPr>
    </w:p>
    <w:p w14:paraId="73FAB4A4" w14:textId="77777777" w:rsidR="00F90570" w:rsidRPr="00A51AF4" w:rsidRDefault="00F90570" w:rsidP="0060214B">
      <w:pPr>
        <w:rPr>
          <w:rFonts w:ascii="Arial" w:eastAsia="Times New Roman" w:hAnsi="Arial" w:cs="Arial"/>
          <w:sz w:val="16"/>
          <w:szCs w:val="16"/>
          <w:lang w:eastAsia="es-PE"/>
        </w:rPr>
      </w:pPr>
    </w:p>
    <w:p w14:paraId="66DF8053" w14:textId="77777777" w:rsidR="0060214B" w:rsidRPr="00A51AF4" w:rsidRDefault="0060214B" w:rsidP="0060214B">
      <w:pPr>
        <w:rPr>
          <w:rFonts w:ascii="Arial" w:eastAsia="Times New Roman" w:hAnsi="Arial" w:cs="Arial"/>
          <w:sz w:val="16"/>
          <w:szCs w:val="16"/>
          <w:lang w:eastAsia="es-PE"/>
        </w:rPr>
      </w:pPr>
    </w:p>
    <w:p w14:paraId="274ACBCB" w14:textId="77777777" w:rsidR="0060214B" w:rsidRPr="00A51AF4" w:rsidRDefault="0060214B" w:rsidP="0060214B">
      <w:pPr>
        <w:rPr>
          <w:rFonts w:ascii="Arial" w:eastAsia="Times New Roman" w:hAnsi="Arial" w:cs="Arial"/>
          <w:sz w:val="16"/>
          <w:szCs w:val="16"/>
          <w:lang w:eastAsia="es-PE"/>
        </w:rPr>
      </w:pPr>
    </w:p>
    <w:p w14:paraId="7B78E3D7" w14:textId="77777777" w:rsidR="0060214B" w:rsidRPr="00F06883" w:rsidRDefault="0060214B" w:rsidP="0060214B">
      <w:pPr>
        <w:widowControl w:val="0"/>
        <w:numPr>
          <w:ilvl w:val="0"/>
          <w:numId w:val="3"/>
        </w:numPr>
        <w:autoSpaceDE w:val="0"/>
        <w:autoSpaceDN w:val="0"/>
        <w:adjustRightInd w:val="0"/>
        <w:spacing w:before="18" w:after="0" w:line="200" w:lineRule="exact"/>
        <w:rPr>
          <w:rFonts w:ascii="Arial" w:eastAsia="Times New Roman" w:hAnsi="Arial" w:cs="Arial"/>
          <w:b/>
          <w:bCs/>
          <w:w w:val="103"/>
          <w:sz w:val="20"/>
          <w:szCs w:val="20"/>
          <w:lang w:eastAsia="es-PE"/>
        </w:rPr>
      </w:pPr>
      <w:r w:rsidRPr="00F06883">
        <w:rPr>
          <w:rFonts w:ascii="Arial" w:eastAsia="Times New Roman" w:hAnsi="Arial" w:cs="Arial"/>
          <w:b/>
          <w:bCs/>
          <w:w w:val="103"/>
          <w:sz w:val="20"/>
          <w:szCs w:val="20"/>
          <w:lang w:eastAsia="es-PE"/>
        </w:rPr>
        <w:t>Bibliografía</w:t>
      </w:r>
    </w:p>
    <w:p w14:paraId="22D9FEC3" w14:textId="77777777" w:rsidR="00F90570" w:rsidRDefault="00F90570" w:rsidP="0060214B">
      <w:pPr>
        <w:rPr>
          <w:rFonts w:ascii="Arial" w:eastAsia="Times New Roman" w:hAnsi="Arial" w:cs="Arial"/>
          <w:sz w:val="16"/>
          <w:szCs w:val="16"/>
          <w:lang w:eastAsia="es-PE"/>
        </w:rPr>
      </w:pPr>
    </w:p>
    <w:p w14:paraId="57744CB4" w14:textId="17FF091A" w:rsidR="00F90570" w:rsidRDefault="00F90570" w:rsidP="00F06883">
      <w:pPr>
        <w:tabs>
          <w:tab w:val="left" w:pos="2863"/>
        </w:tabs>
        <w:spacing w:after="0" w:line="360" w:lineRule="auto"/>
        <w:jc w:val="both"/>
        <w:rPr>
          <w:rFonts w:ascii="Arial" w:hAnsi="Arial" w:cs="Arial"/>
          <w:sz w:val="24"/>
          <w:szCs w:val="24"/>
        </w:rPr>
      </w:pPr>
      <w:r w:rsidRPr="00F06883">
        <w:rPr>
          <w:rFonts w:ascii="Arial" w:hAnsi="Arial" w:cs="Arial"/>
          <w:sz w:val="24"/>
          <w:szCs w:val="24"/>
        </w:rPr>
        <w:t xml:space="preserve">Goicochea, M. (2015). </w:t>
      </w:r>
      <w:r w:rsidRPr="00F06883">
        <w:rPr>
          <w:rFonts w:ascii="Arial" w:hAnsi="Arial" w:cs="Arial"/>
          <w:i/>
          <w:sz w:val="24"/>
          <w:szCs w:val="24"/>
        </w:rPr>
        <w:t>Factores de competitividad turística que presenta huaca</w:t>
      </w:r>
      <w:r w:rsidR="00F06883">
        <w:rPr>
          <w:rFonts w:ascii="Arial" w:hAnsi="Arial" w:cs="Arial"/>
          <w:i/>
          <w:sz w:val="24"/>
          <w:szCs w:val="24"/>
        </w:rPr>
        <w:t xml:space="preserve"> </w:t>
      </w:r>
      <w:r w:rsidRPr="00F06883">
        <w:rPr>
          <w:rFonts w:ascii="Arial" w:hAnsi="Arial" w:cs="Arial"/>
          <w:i/>
          <w:sz w:val="24"/>
          <w:szCs w:val="24"/>
        </w:rPr>
        <w:t>rajada y huaca de la luna en el año 2015</w:t>
      </w:r>
      <w:r w:rsidRPr="00F06883">
        <w:rPr>
          <w:rFonts w:ascii="Arial" w:hAnsi="Arial" w:cs="Arial"/>
          <w:sz w:val="24"/>
          <w:szCs w:val="24"/>
        </w:rPr>
        <w:t>. (Tesis de Licenciatura). Universidad Cesar Vallejo, Trujillo, Perú</w:t>
      </w:r>
    </w:p>
    <w:p w14:paraId="2E0CD934" w14:textId="77777777" w:rsidR="00F06883" w:rsidRPr="00F06883" w:rsidRDefault="00F06883" w:rsidP="00F06883">
      <w:pPr>
        <w:tabs>
          <w:tab w:val="left" w:pos="2863"/>
        </w:tabs>
        <w:spacing w:after="0" w:line="360" w:lineRule="auto"/>
        <w:jc w:val="both"/>
        <w:rPr>
          <w:rFonts w:ascii="Arial" w:hAnsi="Arial" w:cs="Arial"/>
          <w:i/>
          <w:sz w:val="24"/>
          <w:szCs w:val="24"/>
        </w:rPr>
      </w:pPr>
    </w:p>
    <w:p w14:paraId="7A595DCC" w14:textId="3DF5608E" w:rsidR="00F90570" w:rsidRPr="00A96475" w:rsidRDefault="00F90570" w:rsidP="00F06883">
      <w:pPr>
        <w:pStyle w:val="Default"/>
        <w:spacing w:line="360" w:lineRule="auto"/>
        <w:jc w:val="both"/>
        <w:rPr>
          <w:bCs/>
          <w:i/>
          <w:color w:val="auto"/>
        </w:rPr>
      </w:pPr>
      <w:r w:rsidRPr="00A96475">
        <w:rPr>
          <w:color w:val="auto"/>
        </w:rPr>
        <w:t xml:space="preserve">Marroquín, L., Triana, M. (2011). </w:t>
      </w:r>
      <w:r w:rsidRPr="00A96475">
        <w:rPr>
          <w:bCs/>
          <w:i/>
          <w:color w:val="auto"/>
        </w:rPr>
        <w:t xml:space="preserve">El turismo como factor de Competitividad en el  desarrollo del municipio de la dorada </w:t>
      </w:r>
      <w:r w:rsidRPr="00A96475">
        <w:rPr>
          <w:bCs/>
          <w:color w:val="auto"/>
        </w:rPr>
        <w:t xml:space="preserve">(Tesis de Magister), Universidad                Autónoma de Manizales, Manizales Recuperado de    </w:t>
      </w:r>
    </w:p>
    <w:p w14:paraId="517049C7" w14:textId="77777777" w:rsidR="00F90570" w:rsidRPr="00A96475" w:rsidRDefault="00F90570" w:rsidP="00F90570">
      <w:pPr>
        <w:pStyle w:val="Default"/>
        <w:spacing w:line="360" w:lineRule="auto"/>
        <w:ind w:left="851"/>
        <w:jc w:val="both"/>
        <w:rPr>
          <w:bCs/>
          <w:color w:val="auto"/>
        </w:rPr>
      </w:pPr>
      <w:r w:rsidRPr="00A96475">
        <w:rPr>
          <w:bCs/>
          <w:color w:val="auto"/>
        </w:rPr>
        <w:t>http://repositorio.autonoma.edu.co/jspui/bitstream/11182/313/1/trabajo%20de%20grado.pdf</w:t>
      </w:r>
    </w:p>
    <w:p w14:paraId="7EF6ED53" w14:textId="77777777" w:rsidR="00F90570" w:rsidRPr="00A96475" w:rsidRDefault="00F90570" w:rsidP="00F90570">
      <w:pPr>
        <w:pStyle w:val="Default"/>
        <w:spacing w:line="360" w:lineRule="auto"/>
        <w:ind w:left="851"/>
        <w:jc w:val="both"/>
        <w:rPr>
          <w:color w:val="auto"/>
        </w:rPr>
      </w:pPr>
    </w:p>
    <w:p w14:paraId="0B160B1F" w14:textId="738A346F" w:rsidR="00F90570" w:rsidRPr="00A96475" w:rsidRDefault="00F90570" w:rsidP="00F06883">
      <w:pPr>
        <w:spacing w:after="0" w:line="360" w:lineRule="auto"/>
        <w:jc w:val="both"/>
        <w:rPr>
          <w:rFonts w:ascii="Arial" w:hAnsi="Arial" w:cs="Arial"/>
          <w:color w:val="000000"/>
          <w:sz w:val="24"/>
          <w:szCs w:val="24"/>
        </w:rPr>
      </w:pPr>
      <w:r w:rsidRPr="00A96475">
        <w:rPr>
          <w:rFonts w:ascii="Arial" w:hAnsi="Arial" w:cs="Arial"/>
          <w:color w:val="000000"/>
          <w:sz w:val="24"/>
          <w:szCs w:val="24"/>
        </w:rPr>
        <w:t>Príncipe, J. (2014). Elementos  que conforman el servicio de transporte terrestre</w:t>
      </w:r>
      <w:r w:rsidR="00F06883">
        <w:rPr>
          <w:rFonts w:ascii="Arial" w:hAnsi="Arial" w:cs="Arial"/>
          <w:color w:val="000000"/>
          <w:sz w:val="24"/>
          <w:szCs w:val="24"/>
        </w:rPr>
        <w:t xml:space="preserve"> </w:t>
      </w:r>
      <w:r w:rsidRPr="00A96475">
        <w:rPr>
          <w:rFonts w:ascii="Arial" w:hAnsi="Arial" w:cs="Arial"/>
          <w:color w:val="000000"/>
          <w:sz w:val="24"/>
          <w:szCs w:val="24"/>
        </w:rPr>
        <w:t>para el desarrollo de la competitividad del destino turístico. (Tesis de   Licenciatura, Universidad Nacional de Trujillo, Trujillo. Recuperado de</w:t>
      </w:r>
    </w:p>
    <w:p w14:paraId="67B551F7" w14:textId="77777777" w:rsidR="00F90570" w:rsidRPr="00A96475" w:rsidRDefault="00F90570" w:rsidP="00F90570">
      <w:pPr>
        <w:spacing w:after="0" w:line="360" w:lineRule="auto"/>
        <w:jc w:val="both"/>
        <w:rPr>
          <w:rStyle w:val="Hipervnculo"/>
          <w:rFonts w:ascii="Arial" w:hAnsi="Arial" w:cs="Arial"/>
          <w:sz w:val="24"/>
          <w:szCs w:val="24"/>
        </w:rPr>
      </w:pPr>
      <w:r w:rsidRPr="00A96475">
        <w:rPr>
          <w:rFonts w:ascii="Arial" w:hAnsi="Arial" w:cs="Arial"/>
          <w:sz w:val="24"/>
          <w:szCs w:val="24"/>
        </w:rPr>
        <w:t xml:space="preserve">               </w:t>
      </w:r>
      <w:hyperlink r:id="rId7" w:history="1">
        <w:r w:rsidRPr="00A96475">
          <w:rPr>
            <w:rStyle w:val="Hipervnculo"/>
            <w:rFonts w:ascii="Arial" w:hAnsi="Arial" w:cs="Arial"/>
            <w:sz w:val="24"/>
            <w:szCs w:val="24"/>
          </w:rPr>
          <w:t>http://dspace.unitru.edu.pe/handle/UNITRU/5255</w:t>
        </w:r>
      </w:hyperlink>
    </w:p>
    <w:p w14:paraId="3216694B" w14:textId="77777777" w:rsidR="00F90570" w:rsidRPr="00A96475" w:rsidRDefault="00F90570" w:rsidP="00F90570">
      <w:pPr>
        <w:spacing w:after="0" w:line="360" w:lineRule="auto"/>
        <w:jc w:val="both"/>
        <w:rPr>
          <w:rStyle w:val="Hipervnculo"/>
          <w:rFonts w:ascii="Arial" w:hAnsi="Arial" w:cs="Arial"/>
          <w:sz w:val="24"/>
          <w:szCs w:val="24"/>
        </w:rPr>
      </w:pPr>
    </w:p>
    <w:p w14:paraId="61ACAFD4"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Boullón, R. (2006). </w:t>
      </w:r>
      <w:r w:rsidRPr="00A96475">
        <w:rPr>
          <w:rFonts w:ascii="Arial" w:hAnsi="Arial" w:cs="Arial"/>
          <w:i/>
          <w:sz w:val="24"/>
          <w:szCs w:val="24"/>
        </w:rPr>
        <w:t>Planificación del espacio turístico</w:t>
      </w:r>
      <w:r w:rsidRPr="00A96475">
        <w:rPr>
          <w:rFonts w:ascii="Arial" w:hAnsi="Arial" w:cs="Arial"/>
          <w:sz w:val="24"/>
          <w:szCs w:val="24"/>
        </w:rPr>
        <w:t xml:space="preserve">. (4ta ed). México. Trillas. Recuperado de: </w:t>
      </w:r>
      <w:hyperlink r:id="rId8" w:history="1">
        <w:r w:rsidRPr="00A96475">
          <w:rPr>
            <w:rStyle w:val="Hipervnculo"/>
            <w:rFonts w:ascii="Arial" w:hAnsi="Arial" w:cs="Arial"/>
            <w:sz w:val="24"/>
            <w:szCs w:val="24"/>
          </w:rPr>
          <w:t>http://www.aptae.pe/archivos_up/0107-planificacion-del-espacio-turistico-roberto-c-ballon.pdf</w:t>
        </w:r>
      </w:hyperlink>
      <w:r w:rsidRPr="00A96475">
        <w:rPr>
          <w:rFonts w:ascii="Arial" w:hAnsi="Arial" w:cs="Arial"/>
          <w:sz w:val="24"/>
          <w:szCs w:val="24"/>
        </w:rPr>
        <w:t>.</w:t>
      </w:r>
    </w:p>
    <w:p w14:paraId="5C84E35A" w14:textId="77777777" w:rsidR="00F90570" w:rsidRPr="005A11A9" w:rsidRDefault="00F90570" w:rsidP="00F90570">
      <w:pPr>
        <w:spacing w:line="360" w:lineRule="auto"/>
        <w:ind w:left="748" w:hanging="748"/>
        <w:jc w:val="both"/>
        <w:rPr>
          <w:rFonts w:ascii="Arial" w:hAnsi="Arial" w:cs="Arial"/>
          <w:sz w:val="24"/>
          <w:szCs w:val="24"/>
          <w:lang w:val="en-US"/>
        </w:rPr>
      </w:pPr>
      <w:r w:rsidRPr="005A11A9">
        <w:rPr>
          <w:rFonts w:ascii="Arial" w:hAnsi="Arial" w:cs="Arial"/>
          <w:sz w:val="24"/>
          <w:szCs w:val="24"/>
          <w:lang w:val="en-US"/>
        </w:rPr>
        <w:t xml:space="preserve">Crouch, G. &amp; Ritchie, J. (2000). </w:t>
      </w:r>
      <w:r w:rsidRPr="005A11A9">
        <w:rPr>
          <w:rFonts w:ascii="Arial" w:hAnsi="Arial" w:cs="Arial"/>
          <w:i/>
          <w:sz w:val="24"/>
          <w:szCs w:val="24"/>
          <w:lang w:val="en-US"/>
        </w:rPr>
        <w:t>The competitiveness destination: A sustainability perspective, Tourism Management,</w:t>
      </w:r>
      <w:r w:rsidRPr="005A11A9">
        <w:rPr>
          <w:rFonts w:ascii="Arial" w:hAnsi="Arial" w:cs="Arial"/>
          <w:sz w:val="24"/>
          <w:szCs w:val="24"/>
          <w:lang w:val="en-US"/>
        </w:rPr>
        <w:t xml:space="preserve"> (21), 1-7.</w:t>
      </w:r>
    </w:p>
    <w:p w14:paraId="7112E8E1"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De los Santos, k. (2017). </w:t>
      </w:r>
      <w:r w:rsidRPr="00A96475">
        <w:rPr>
          <w:rFonts w:ascii="Arial" w:hAnsi="Arial" w:cs="Arial"/>
          <w:i/>
          <w:sz w:val="24"/>
          <w:szCs w:val="24"/>
        </w:rPr>
        <w:t>Competitividad Turística según los determinantes de Dwyer y Kim, en la Provincia de Trujillo año 2017</w:t>
      </w:r>
      <w:r w:rsidRPr="00A96475">
        <w:rPr>
          <w:rFonts w:ascii="Arial" w:hAnsi="Arial" w:cs="Arial"/>
          <w:sz w:val="24"/>
          <w:szCs w:val="24"/>
        </w:rPr>
        <w:t xml:space="preserve">. (Tesis de licenciatura). Universidad Cesar Vallejo. </w:t>
      </w:r>
    </w:p>
    <w:p w14:paraId="309C95FE"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Instituto Peruano  de Economía. (2017). </w:t>
      </w:r>
      <w:r w:rsidRPr="00A96475">
        <w:rPr>
          <w:rFonts w:ascii="Arial" w:hAnsi="Arial" w:cs="Arial"/>
          <w:i/>
          <w:sz w:val="24"/>
          <w:szCs w:val="24"/>
        </w:rPr>
        <w:t>Índice de competitividad regional – INCORE 2017</w:t>
      </w:r>
      <w:r w:rsidRPr="00A96475">
        <w:rPr>
          <w:rFonts w:ascii="Arial" w:hAnsi="Arial" w:cs="Arial"/>
          <w:sz w:val="24"/>
          <w:szCs w:val="24"/>
        </w:rPr>
        <w:t xml:space="preserve">. Recuperado de: </w:t>
      </w:r>
      <w:hyperlink r:id="rId9" w:history="1">
        <w:r w:rsidRPr="00A96475">
          <w:rPr>
            <w:rStyle w:val="Hipervnculo"/>
            <w:rFonts w:ascii="Arial" w:hAnsi="Arial" w:cs="Arial"/>
            <w:sz w:val="24"/>
            <w:szCs w:val="24"/>
          </w:rPr>
          <w:t>http://www.ipe.org.pe/portal/indice-de-competitividad-regional-incore-2017/#</w:t>
        </w:r>
      </w:hyperlink>
      <w:r w:rsidRPr="00A96475">
        <w:rPr>
          <w:rFonts w:ascii="Arial" w:hAnsi="Arial" w:cs="Arial"/>
          <w:sz w:val="24"/>
          <w:szCs w:val="24"/>
        </w:rPr>
        <w:t>.</w:t>
      </w:r>
    </w:p>
    <w:p w14:paraId="0232F7C9"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Lima, Bezerra, Fernández. (Enero 2014).</w:t>
      </w:r>
      <w:r w:rsidRPr="00A96475">
        <w:rPr>
          <w:rFonts w:ascii="Arial" w:hAnsi="Arial" w:cs="Arial"/>
          <w:i/>
          <w:sz w:val="24"/>
          <w:szCs w:val="24"/>
        </w:rPr>
        <w:t>A ventaja competitiva a través del turismo cultural. Un análisis según la percepción de los gestores del municipio de Ceará – Mirim, Natal – Brasil. Estudios y perspectivas en turismo.</w:t>
      </w:r>
      <w:r w:rsidRPr="00A96475">
        <w:rPr>
          <w:rFonts w:ascii="Arial" w:hAnsi="Arial" w:cs="Arial"/>
          <w:sz w:val="24"/>
          <w:szCs w:val="24"/>
        </w:rPr>
        <w:t xml:space="preserve"> 23(1). 131 – 155. Recuperado de: </w:t>
      </w:r>
      <w:hyperlink r:id="rId10" w:history="1">
        <w:r w:rsidRPr="00A96475">
          <w:rPr>
            <w:rStyle w:val="Hipervnculo"/>
            <w:rFonts w:ascii="Arial" w:hAnsi="Arial" w:cs="Arial"/>
            <w:sz w:val="24"/>
            <w:szCs w:val="24"/>
          </w:rPr>
          <w:t>http://www.redalyc.org/articulo.oa?id=180729920008</w:t>
        </w:r>
      </w:hyperlink>
      <w:r w:rsidRPr="00A96475">
        <w:rPr>
          <w:rFonts w:ascii="Arial" w:hAnsi="Arial" w:cs="Arial"/>
          <w:sz w:val="24"/>
          <w:szCs w:val="24"/>
        </w:rPr>
        <w:t>.</w:t>
      </w:r>
    </w:p>
    <w:p w14:paraId="78588A92"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Marchena, Romero, Quiñones, Velásquez. (2013).  </w:t>
      </w:r>
      <w:r w:rsidRPr="00A96475">
        <w:rPr>
          <w:rFonts w:ascii="Arial" w:hAnsi="Arial" w:cs="Arial"/>
          <w:i/>
          <w:sz w:val="24"/>
          <w:szCs w:val="24"/>
        </w:rPr>
        <w:t xml:space="preserve">Diagnóstico preliminar del sector turismo de Lambayeque: un estudio descriptivo, 2013. </w:t>
      </w:r>
      <w:r w:rsidRPr="00A96475">
        <w:rPr>
          <w:rFonts w:ascii="Arial" w:hAnsi="Arial" w:cs="Arial"/>
          <w:sz w:val="24"/>
          <w:szCs w:val="24"/>
        </w:rPr>
        <w:t xml:space="preserve">(Tesis de maestría). Pontifica Universidad Católica del Perú. </w:t>
      </w:r>
    </w:p>
    <w:p w14:paraId="74F2778B" w14:textId="77777777" w:rsidR="00F90570" w:rsidRPr="005A11A9" w:rsidRDefault="00F90570" w:rsidP="00F90570">
      <w:pPr>
        <w:spacing w:line="360" w:lineRule="auto"/>
        <w:ind w:left="748" w:hanging="748"/>
        <w:jc w:val="both"/>
        <w:rPr>
          <w:rFonts w:ascii="Arial" w:hAnsi="Arial" w:cs="Arial"/>
          <w:sz w:val="24"/>
          <w:szCs w:val="24"/>
          <w:lang w:val="en-US"/>
        </w:rPr>
      </w:pPr>
      <w:r w:rsidRPr="00A96475">
        <w:rPr>
          <w:rFonts w:ascii="Arial" w:hAnsi="Arial" w:cs="Arial"/>
          <w:sz w:val="24"/>
          <w:szCs w:val="24"/>
        </w:rPr>
        <w:t xml:space="preserve">Porter, M. (1990). </w:t>
      </w:r>
      <w:r w:rsidRPr="005A11A9">
        <w:rPr>
          <w:rFonts w:ascii="Arial" w:hAnsi="Arial" w:cs="Arial"/>
          <w:i/>
          <w:sz w:val="24"/>
          <w:szCs w:val="24"/>
          <w:lang w:val="en-US"/>
        </w:rPr>
        <w:t xml:space="preserve">The Competitive Advantage of Nations, </w:t>
      </w:r>
      <w:r w:rsidRPr="005A11A9">
        <w:rPr>
          <w:rFonts w:ascii="Arial" w:hAnsi="Arial" w:cs="Arial"/>
          <w:sz w:val="24"/>
          <w:szCs w:val="24"/>
          <w:lang w:val="en-US"/>
        </w:rPr>
        <w:t>New York: Free Press.</w:t>
      </w:r>
    </w:p>
    <w:p w14:paraId="14E0F95F"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Porter, M. (1999) </w:t>
      </w:r>
      <w:r w:rsidRPr="00A96475">
        <w:rPr>
          <w:rFonts w:ascii="Arial" w:hAnsi="Arial" w:cs="Arial"/>
          <w:i/>
          <w:sz w:val="24"/>
          <w:szCs w:val="24"/>
        </w:rPr>
        <w:t>Competição: estratégias competitivas essenciais</w:t>
      </w:r>
      <w:r w:rsidRPr="00A96475">
        <w:rPr>
          <w:rFonts w:ascii="Arial" w:hAnsi="Arial" w:cs="Arial"/>
          <w:sz w:val="24"/>
          <w:szCs w:val="24"/>
        </w:rPr>
        <w:t>. Editora Campus, Rio de janeiro.</w:t>
      </w:r>
    </w:p>
    <w:p w14:paraId="15CB7E51" w14:textId="77777777" w:rsidR="00F90570" w:rsidRPr="005A11A9" w:rsidRDefault="00F90570" w:rsidP="00F90570">
      <w:pPr>
        <w:spacing w:line="360" w:lineRule="auto"/>
        <w:ind w:left="748" w:hanging="748"/>
        <w:jc w:val="both"/>
        <w:rPr>
          <w:rFonts w:ascii="Arial" w:hAnsi="Arial" w:cs="Arial"/>
          <w:sz w:val="24"/>
          <w:szCs w:val="24"/>
          <w:lang w:val="en-US"/>
        </w:rPr>
      </w:pPr>
      <w:r w:rsidRPr="00A96475">
        <w:rPr>
          <w:rFonts w:ascii="Arial" w:hAnsi="Arial" w:cs="Arial"/>
          <w:sz w:val="24"/>
          <w:szCs w:val="24"/>
        </w:rPr>
        <w:t xml:space="preserve">Porter, M, Sachs, J, Warner, A. (2000). </w:t>
      </w:r>
      <w:r w:rsidRPr="005A11A9">
        <w:rPr>
          <w:rFonts w:ascii="Arial" w:hAnsi="Arial" w:cs="Arial"/>
          <w:i/>
          <w:sz w:val="24"/>
          <w:szCs w:val="24"/>
          <w:lang w:val="en-US"/>
        </w:rPr>
        <w:t>Executive Summary: Current Competitiveness and Growth Competitiveness</w:t>
      </w:r>
      <w:r w:rsidRPr="005A11A9">
        <w:rPr>
          <w:rFonts w:ascii="Arial" w:hAnsi="Arial" w:cs="Arial"/>
          <w:sz w:val="24"/>
          <w:szCs w:val="24"/>
          <w:lang w:val="en-US"/>
        </w:rPr>
        <w:t>, The Global Competitiveness Report 2000, The World Economic Forum, Oxford University Press, pp. 14-17.</w:t>
      </w:r>
    </w:p>
    <w:p w14:paraId="3AB9A3DF" w14:textId="77777777" w:rsidR="00F90570" w:rsidRPr="005A11A9" w:rsidRDefault="00F90570" w:rsidP="00F90570">
      <w:pPr>
        <w:spacing w:line="360" w:lineRule="auto"/>
        <w:ind w:left="748" w:hanging="748"/>
        <w:jc w:val="both"/>
        <w:rPr>
          <w:rFonts w:ascii="Arial" w:hAnsi="Arial" w:cs="Arial"/>
          <w:sz w:val="24"/>
          <w:szCs w:val="24"/>
          <w:lang w:val="en-US"/>
        </w:rPr>
      </w:pPr>
      <w:r w:rsidRPr="005A11A9">
        <w:rPr>
          <w:rFonts w:ascii="Arial" w:hAnsi="Arial" w:cs="Arial"/>
          <w:sz w:val="24"/>
          <w:szCs w:val="24"/>
          <w:lang w:val="en-US"/>
        </w:rPr>
        <w:t xml:space="preserve">Porter, M, Sachs, J, McArthur, J. (2001). </w:t>
      </w:r>
      <w:r w:rsidRPr="005A11A9">
        <w:rPr>
          <w:rFonts w:ascii="Arial" w:hAnsi="Arial" w:cs="Arial"/>
          <w:i/>
          <w:sz w:val="24"/>
          <w:szCs w:val="24"/>
          <w:lang w:val="en-US"/>
        </w:rPr>
        <w:t>Executive Summary: Competitiveness and Stages of Economic Development</w:t>
      </w:r>
      <w:r w:rsidRPr="005A11A9">
        <w:rPr>
          <w:rFonts w:ascii="Arial" w:hAnsi="Arial" w:cs="Arial"/>
          <w:sz w:val="24"/>
          <w:szCs w:val="24"/>
          <w:lang w:val="en-US"/>
        </w:rPr>
        <w:t>, The Global Competitiveness Report 2001-2002, The World Economic Forum, Oxford University Press, pp. 16-25.</w:t>
      </w:r>
    </w:p>
    <w:p w14:paraId="1D54C114"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Segura, S. (2015). </w:t>
      </w:r>
      <w:r w:rsidRPr="00A96475">
        <w:rPr>
          <w:rFonts w:ascii="Arial" w:hAnsi="Arial" w:cs="Arial"/>
          <w:i/>
          <w:sz w:val="24"/>
          <w:szCs w:val="24"/>
        </w:rPr>
        <w:t>Dinámica del sector turístico ecuatoriano en el periodo 2007-2013 y la evolución de la posición del ecuador en el índice de competitividad turística.</w:t>
      </w:r>
      <w:r w:rsidRPr="00A96475">
        <w:rPr>
          <w:rFonts w:ascii="Arial" w:hAnsi="Arial" w:cs="Arial"/>
          <w:sz w:val="24"/>
          <w:szCs w:val="24"/>
        </w:rPr>
        <w:t xml:space="preserve"> (Tesis de Maestría). Universidad de Guayaquil. Recuperado de: </w:t>
      </w:r>
      <w:hyperlink r:id="rId11" w:history="1">
        <w:r w:rsidRPr="00A96475">
          <w:rPr>
            <w:rStyle w:val="Hipervnculo"/>
            <w:rFonts w:ascii="Arial" w:hAnsi="Arial" w:cs="Arial"/>
            <w:sz w:val="24"/>
            <w:szCs w:val="24"/>
          </w:rPr>
          <w:t>http://repositorio.ug.edu.ec/handle/redug/8808</w:t>
        </w:r>
      </w:hyperlink>
      <w:r w:rsidRPr="00A96475">
        <w:rPr>
          <w:rFonts w:ascii="Arial" w:hAnsi="Arial" w:cs="Arial"/>
          <w:sz w:val="24"/>
          <w:szCs w:val="24"/>
        </w:rPr>
        <w:t>.</w:t>
      </w:r>
    </w:p>
    <w:p w14:paraId="60D25558"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WALAC. (Abril, 2017). </w:t>
      </w:r>
      <w:r w:rsidRPr="00A96475">
        <w:rPr>
          <w:rFonts w:ascii="Arial" w:hAnsi="Arial" w:cs="Arial"/>
          <w:i/>
          <w:sz w:val="24"/>
          <w:szCs w:val="24"/>
        </w:rPr>
        <w:t>Dircetur Piura y Petroperú promoverán el turismo en Talara</w:t>
      </w:r>
      <w:r w:rsidRPr="00A96475">
        <w:rPr>
          <w:rFonts w:ascii="Arial" w:hAnsi="Arial" w:cs="Arial"/>
          <w:sz w:val="24"/>
          <w:szCs w:val="24"/>
        </w:rPr>
        <w:t xml:space="preserve">. Recuperado de:  </w:t>
      </w:r>
      <w:hyperlink r:id="rId12" w:history="1">
        <w:r w:rsidRPr="00A96475">
          <w:rPr>
            <w:rStyle w:val="Hipervnculo"/>
            <w:rFonts w:ascii="Arial" w:hAnsi="Arial" w:cs="Arial"/>
            <w:sz w:val="24"/>
            <w:szCs w:val="24"/>
          </w:rPr>
          <w:t>https://walac.pe/dircetur-piura-y-petroperu-promoveran-turismo-en-talara/</w:t>
        </w:r>
      </w:hyperlink>
      <w:r w:rsidRPr="00A96475">
        <w:rPr>
          <w:rFonts w:ascii="Arial" w:hAnsi="Arial" w:cs="Arial"/>
          <w:sz w:val="24"/>
          <w:szCs w:val="24"/>
        </w:rPr>
        <w:t>.</w:t>
      </w:r>
    </w:p>
    <w:p w14:paraId="0020FCF2" w14:textId="77777777" w:rsidR="00F90570" w:rsidRPr="00A96475" w:rsidRDefault="00F90570" w:rsidP="00F90570">
      <w:pPr>
        <w:spacing w:line="360" w:lineRule="auto"/>
        <w:ind w:left="748" w:hanging="748"/>
        <w:jc w:val="both"/>
        <w:rPr>
          <w:rFonts w:ascii="Arial" w:hAnsi="Arial" w:cs="Arial"/>
          <w:sz w:val="24"/>
          <w:szCs w:val="24"/>
        </w:rPr>
      </w:pPr>
      <w:r w:rsidRPr="00A96475">
        <w:rPr>
          <w:rFonts w:ascii="Arial" w:hAnsi="Arial" w:cs="Arial"/>
          <w:sz w:val="24"/>
          <w:szCs w:val="24"/>
        </w:rPr>
        <w:t xml:space="preserve">World Economic Forum (2017). </w:t>
      </w:r>
      <w:r w:rsidRPr="00A96475">
        <w:rPr>
          <w:rFonts w:ascii="Arial" w:hAnsi="Arial" w:cs="Arial"/>
          <w:i/>
          <w:sz w:val="24"/>
          <w:szCs w:val="24"/>
        </w:rPr>
        <w:t>Informe de competitividad global 2017 – 2018</w:t>
      </w:r>
      <w:r w:rsidRPr="00A96475">
        <w:rPr>
          <w:rFonts w:ascii="Arial" w:hAnsi="Arial" w:cs="Arial"/>
          <w:sz w:val="24"/>
          <w:szCs w:val="24"/>
        </w:rPr>
        <w:t xml:space="preserve">. Recuperado de: </w:t>
      </w:r>
      <w:hyperlink r:id="rId13" w:history="1">
        <w:r w:rsidRPr="00A96475">
          <w:rPr>
            <w:rStyle w:val="Hipervnculo"/>
            <w:rFonts w:ascii="Arial" w:hAnsi="Arial" w:cs="Arial"/>
            <w:sz w:val="24"/>
            <w:szCs w:val="24"/>
          </w:rPr>
          <w:t>https://www.weforum.org/reports/the-global-competitiveness-report-2017-2018</w:t>
        </w:r>
      </w:hyperlink>
    </w:p>
    <w:p w14:paraId="67C998AD" w14:textId="67A0E765" w:rsidR="00F90570" w:rsidRPr="00A51AF4" w:rsidRDefault="00F90570" w:rsidP="0060214B">
      <w:pPr>
        <w:rPr>
          <w:rFonts w:ascii="Arial" w:eastAsia="Times New Roman" w:hAnsi="Arial" w:cs="Arial"/>
          <w:sz w:val="16"/>
          <w:szCs w:val="16"/>
          <w:lang w:eastAsia="es-PE"/>
        </w:rPr>
        <w:sectPr w:rsidR="00F90570" w:rsidRPr="00A51AF4" w:rsidSect="00F90570">
          <w:headerReference w:type="default" r:id="rId14"/>
          <w:footerReference w:type="default" r:id="rId15"/>
          <w:pgSz w:w="11920" w:h="16840"/>
          <w:pgMar w:top="1702" w:right="1714" w:bottom="1135" w:left="2268" w:header="357" w:footer="158" w:gutter="0"/>
          <w:cols w:space="720"/>
          <w:noEndnote/>
        </w:sectPr>
      </w:pPr>
    </w:p>
    <w:p w14:paraId="3BF32281" w14:textId="77777777" w:rsidR="0060214B" w:rsidRPr="00A51AF4" w:rsidRDefault="0060214B" w:rsidP="0060214B">
      <w:pPr>
        <w:widowControl w:val="0"/>
        <w:autoSpaceDE w:val="0"/>
        <w:autoSpaceDN w:val="0"/>
        <w:adjustRightInd w:val="0"/>
        <w:spacing w:before="3" w:after="0" w:line="140" w:lineRule="exact"/>
        <w:rPr>
          <w:rFonts w:ascii="Arial" w:eastAsia="Times New Roman" w:hAnsi="Arial" w:cs="Arial"/>
          <w:sz w:val="14"/>
          <w:szCs w:val="14"/>
          <w:lang w:eastAsia="es-PE"/>
        </w:rPr>
      </w:pPr>
    </w:p>
    <w:p w14:paraId="797F79CA"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2A702CCD" w14:textId="77777777" w:rsidR="0060214B" w:rsidRPr="00A51AF4" w:rsidRDefault="0060214B" w:rsidP="0060214B">
      <w:pPr>
        <w:widowControl w:val="0"/>
        <w:autoSpaceDE w:val="0"/>
        <w:autoSpaceDN w:val="0"/>
        <w:adjustRightInd w:val="0"/>
        <w:spacing w:before="4" w:after="0" w:line="200"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ab/>
      </w:r>
      <w:r w:rsidRPr="00A51AF4">
        <w:rPr>
          <w:rFonts w:ascii="Arial" w:eastAsia="Times New Roman" w:hAnsi="Arial" w:cs="Arial"/>
          <w:sz w:val="20"/>
          <w:szCs w:val="20"/>
          <w:lang w:eastAsia="es-PE"/>
        </w:rPr>
        <w:tab/>
      </w:r>
    </w:p>
    <w:p w14:paraId="2C737609" w14:textId="6650E2D3" w:rsidR="0060214B" w:rsidRDefault="0060214B" w:rsidP="0060214B">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CRONOGRAMA DE INVESTIGACIÓN</w:t>
      </w:r>
    </w:p>
    <w:p w14:paraId="481A97E3" w14:textId="3F41B422" w:rsidR="00F90570" w:rsidRDefault="00F90570" w:rsidP="0060214B">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tbl>
      <w:tblPr>
        <w:tblW w:w="8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3628"/>
        <w:gridCol w:w="336"/>
        <w:gridCol w:w="328"/>
        <w:gridCol w:w="329"/>
        <w:gridCol w:w="328"/>
        <w:gridCol w:w="328"/>
        <w:gridCol w:w="328"/>
        <w:gridCol w:w="328"/>
        <w:gridCol w:w="328"/>
        <w:gridCol w:w="328"/>
        <w:gridCol w:w="487"/>
        <w:gridCol w:w="487"/>
        <w:gridCol w:w="487"/>
        <w:gridCol w:w="18"/>
      </w:tblGrid>
      <w:tr w:rsidR="00F90570" w:rsidRPr="00A96475" w14:paraId="0DF0ECEC" w14:textId="77777777" w:rsidTr="009F215F">
        <w:trPr>
          <w:trHeight w:val="247"/>
        </w:trPr>
        <w:tc>
          <w:tcPr>
            <w:tcW w:w="3991" w:type="dxa"/>
            <w:gridSpan w:val="2"/>
            <w:vMerge w:val="restart"/>
          </w:tcPr>
          <w:p w14:paraId="147516AA" w14:textId="77777777" w:rsidR="00F90570" w:rsidRPr="00A96475" w:rsidRDefault="00F90570" w:rsidP="00F90570">
            <w:pPr>
              <w:pStyle w:val="Default"/>
              <w:spacing w:line="360" w:lineRule="auto"/>
              <w:jc w:val="both"/>
              <w:rPr>
                <w:b/>
                <w:color w:val="auto"/>
              </w:rPr>
            </w:pPr>
            <w:r w:rsidRPr="00A96475">
              <w:rPr>
                <w:b/>
                <w:color w:val="auto"/>
              </w:rPr>
              <w:t>ACTIVIDADES</w:t>
            </w:r>
          </w:p>
        </w:tc>
        <w:tc>
          <w:tcPr>
            <w:tcW w:w="4439" w:type="dxa"/>
            <w:gridSpan w:val="13"/>
          </w:tcPr>
          <w:p w14:paraId="6AF32C21" w14:textId="77777777" w:rsidR="00F90570" w:rsidRPr="00A96475" w:rsidRDefault="00F90570" w:rsidP="00F90570">
            <w:pPr>
              <w:pStyle w:val="Default"/>
              <w:spacing w:line="360" w:lineRule="auto"/>
              <w:jc w:val="both"/>
              <w:rPr>
                <w:b/>
                <w:color w:val="auto"/>
              </w:rPr>
            </w:pPr>
            <w:r w:rsidRPr="00A96475">
              <w:rPr>
                <w:b/>
                <w:color w:val="auto"/>
              </w:rPr>
              <w:t>Meses</w:t>
            </w:r>
          </w:p>
        </w:tc>
      </w:tr>
      <w:tr w:rsidR="00F90570" w:rsidRPr="00A96475" w14:paraId="063E3A1F" w14:textId="77777777" w:rsidTr="009F215F">
        <w:trPr>
          <w:gridAfter w:val="1"/>
          <w:wAfter w:w="17" w:type="dxa"/>
          <w:trHeight w:val="228"/>
        </w:trPr>
        <w:tc>
          <w:tcPr>
            <w:tcW w:w="3991" w:type="dxa"/>
            <w:gridSpan w:val="2"/>
            <w:vMerge/>
          </w:tcPr>
          <w:p w14:paraId="6EBDC1D2" w14:textId="77777777" w:rsidR="00F90570" w:rsidRPr="00A96475" w:rsidRDefault="00F90570" w:rsidP="00F90570">
            <w:pPr>
              <w:pStyle w:val="Default"/>
              <w:spacing w:line="360" w:lineRule="auto"/>
              <w:jc w:val="both"/>
              <w:rPr>
                <w:b/>
                <w:color w:val="auto"/>
              </w:rPr>
            </w:pPr>
          </w:p>
        </w:tc>
        <w:tc>
          <w:tcPr>
            <w:tcW w:w="336" w:type="dxa"/>
          </w:tcPr>
          <w:p w14:paraId="00C175F3" w14:textId="77777777" w:rsidR="00F90570" w:rsidRPr="00A96475" w:rsidRDefault="00F90570" w:rsidP="00F90570">
            <w:pPr>
              <w:pStyle w:val="Default"/>
              <w:spacing w:line="360" w:lineRule="auto"/>
              <w:jc w:val="both"/>
              <w:rPr>
                <w:b/>
                <w:color w:val="auto"/>
              </w:rPr>
            </w:pPr>
            <w:r w:rsidRPr="00A96475">
              <w:rPr>
                <w:b/>
                <w:color w:val="auto"/>
              </w:rPr>
              <w:t>1</w:t>
            </w:r>
          </w:p>
        </w:tc>
        <w:tc>
          <w:tcPr>
            <w:tcW w:w="328" w:type="dxa"/>
          </w:tcPr>
          <w:p w14:paraId="18D6AB0B" w14:textId="77777777" w:rsidR="00F90570" w:rsidRPr="00A96475" w:rsidRDefault="00F90570" w:rsidP="00F90570">
            <w:pPr>
              <w:pStyle w:val="Default"/>
              <w:spacing w:line="360" w:lineRule="auto"/>
              <w:jc w:val="both"/>
              <w:rPr>
                <w:b/>
                <w:color w:val="auto"/>
              </w:rPr>
            </w:pPr>
            <w:r w:rsidRPr="00A96475">
              <w:rPr>
                <w:b/>
                <w:color w:val="auto"/>
              </w:rPr>
              <w:t>2</w:t>
            </w:r>
          </w:p>
        </w:tc>
        <w:tc>
          <w:tcPr>
            <w:tcW w:w="329" w:type="dxa"/>
          </w:tcPr>
          <w:p w14:paraId="7E6C8E93" w14:textId="77777777" w:rsidR="00F90570" w:rsidRPr="00A96475" w:rsidRDefault="00F90570" w:rsidP="00F90570">
            <w:pPr>
              <w:pStyle w:val="Default"/>
              <w:spacing w:line="360" w:lineRule="auto"/>
              <w:jc w:val="both"/>
              <w:rPr>
                <w:b/>
                <w:color w:val="auto"/>
              </w:rPr>
            </w:pPr>
            <w:r w:rsidRPr="00A96475">
              <w:rPr>
                <w:b/>
                <w:color w:val="auto"/>
              </w:rPr>
              <w:t>3</w:t>
            </w:r>
          </w:p>
        </w:tc>
        <w:tc>
          <w:tcPr>
            <w:tcW w:w="328" w:type="dxa"/>
          </w:tcPr>
          <w:p w14:paraId="25A690FB" w14:textId="77777777" w:rsidR="00F90570" w:rsidRPr="00A96475" w:rsidRDefault="00F90570" w:rsidP="00F90570">
            <w:pPr>
              <w:pStyle w:val="Default"/>
              <w:spacing w:line="360" w:lineRule="auto"/>
              <w:jc w:val="both"/>
              <w:rPr>
                <w:b/>
                <w:color w:val="auto"/>
              </w:rPr>
            </w:pPr>
            <w:r w:rsidRPr="00A96475">
              <w:rPr>
                <w:b/>
                <w:color w:val="auto"/>
              </w:rPr>
              <w:t>4</w:t>
            </w:r>
          </w:p>
        </w:tc>
        <w:tc>
          <w:tcPr>
            <w:tcW w:w="328" w:type="dxa"/>
          </w:tcPr>
          <w:p w14:paraId="0214BAE3" w14:textId="77777777" w:rsidR="00F90570" w:rsidRPr="00A96475" w:rsidRDefault="00F90570" w:rsidP="00F90570">
            <w:pPr>
              <w:pStyle w:val="Default"/>
              <w:spacing w:line="360" w:lineRule="auto"/>
              <w:jc w:val="both"/>
              <w:rPr>
                <w:b/>
                <w:color w:val="auto"/>
              </w:rPr>
            </w:pPr>
            <w:r w:rsidRPr="00A96475">
              <w:rPr>
                <w:b/>
                <w:color w:val="auto"/>
              </w:rPr>
              <w:t>5</w:t>
            </w:r>
          </w:p>
        </w:tc>
        <w:tc>
          <w:tcPr>
            <w:tcW w:w="328" w:type="dxa"/>
          </w:tcPr>
          <w:p w14:paraId="705257CD" w14:textId="77777777" w:rsidR="00F90570" w:rsidRPr="00A96475" w:rsidRDefault="00F90570" w:rsidP="00F90570">
            <w:pPr>
              <w:pStyle w:val="Default"/>
              <w:spacing w:line="360" w:lineRule="auto"/>
              <w:jc w:val="both"/>
              <w:rPr>
                <w:b/>
                <w:color w:val="auto"/>
              </w:rPr>
            </w:pPr>
            <w:r w:rsidRPr="00A96475">
              <w:rPr>
                <w:b/>
                <w:color w:val="auto"/>
              </w:rPr>
              <w:t>6</w:t>
            </w:r>
          </w:p>
        </w:tc>
        <w:tc>
          <w:tcPr>
            <w:tcW w:w="328" w:type="dxa"/>
          </w:tcPr>
          <w:p w14:paraId="21FF3C4D" w14:textId="77777777" w:rsidR="00F90570" w:rsidRPr="00A96475" w:rsidRDefault="00F90570" w:rsidP="00F90570">
            <w:pPr>
              <w:pStyle w:val="Default"/>
              <w:spacing w:line="360" w:lineRule="auto"/>
              <w:jc w:val="both"/>
              <w:rPr>
                <w:b/>
                <w:color w:val="auto"/>
              </w:rPr>
            </w:pPr>
            <w:r w:rsidRPr="00A96475">
              <w:rPr>
                <w:b/>
                <w:color w:val="auto"/>
              </w:rPr>
              <w:t>7</w:t>
            </w:r>
          </w:p>
        </w:tc>
        <w:tc>
          <w:tcPr>
            <w:tcW w:w="328" w:type="dxa"/>
          </w:tcPr>
          <w:p w14:paraId="57B924DF" w14:textId="77777777" w:rsidR="00F90570" w:rsidRPr="00A96475" w:rsidRDefault="00F90570" w:rsidP="00F90570">
            <w:pPr>
              <w:pStyle w:val="Default"/>
              <w:spacing w:line="360" w:lineRule="auto"/>
              <w:jc w:val="both"/>
              <w:rPr>
                <w:b/>
                <w:color w:val="auto"/>
              </w:rPr>
            </w:pPr>
            <w:r w:rsidRPr="00A96475">
              <w:rPr>
                <w:b/>
                <w:color w:val="auto"/>
              </w:rPr>
              <w:t>8</w:t>
            </w:r>
          </w:p>
        </w:tc>
        <w:tc>
          <w:tcPr>
            <w:tcW w:w="328" w:type="dxa"/>
          </w:tcPr>
          <w:p w14:paraId="74C8631D" w14:textId="77777777" w:rsidR="00F90570" w:rsidRPr="00A96475" w:rsidRDefault="00F90570" w:rsidP="00F90570">
            <w:pPr>
              <w:pStyle w:val="Default"/>
              <w:spacing w:line="360" w:lineRule="auto"/>
              <w:jc w:val="both"/>
              <w:rPr>
                <w:b/>
                <w:color w:val="auto"/>
              </w:rPr>
            </w:pPr>
            <w:r w:rsidRPr="00A96475">
              <w:rPr>
                <w:b/>
                <w:color w:val="auto"/>
              </w:rPr>
              <w:t>9</w:t>
            </w:r>
          </w:p>
        </w:tc>
        <w:tc>
          <w:tcPr>
            <w:tcW w:w="487" w:type="dxa"/>
          </w:tcPr>
          <w:p w14:paraId="468F4326" w14:textId="77777777" w:rsidR="00F90570" w:rsidRPr="00A96475" w:rsidRDefault="00F90570" w:rsidP="00F90570">
            <w:pPr>
              <w:pStyle w:val="Default"/>
              <w:spacing w:line="360" w:lineRule="auto"/>
              <w:jc w:val="both"/>
              <w:rPr>
                <w:b/>
                <w:color w:val="auto"/>
              </w:rPr>
            </w:pPr>
            <w:r w:rsidRPr="00A96475">
              <w:rPr>
                <w:b/>
                <w:color w:val="auto"/>
              </w:rPr>
              <w:t>10</w:t>
            </w:r>
          </w:p>
        </w:tc>
        <w:tc>
          <w:tcPr>
            <w:tcW w:w="487" w:type="dxa"/>
          </w:tcPr>
          <w:p w14:paraId="010FED23" w14:textId="77777777" w:rsidR="00F90570" w:rsidRPr="00A96475" w:rsidRDefault="00F90570" w:rsidP="00F90570">
            <w:pPr>
              <w:pStyle w:val="Default"/>
              <w:spacing w:line="360" w:lineRule="auto"/>
              <w:jc w:val="both"/>
              <w:rPr>
                <w:b/>
                <w:color w:val="auto"/>
              </w:rPr>
            </w:pPr>
            <w:r w:rsidRPr="00A96475">
              <w:rPr>
                <w:b/>
                <w:color w:val="auto"/>
              </w:rPr>
              <w:t>11</w:t>
            </w:r>
          </w:p>
        </w:tc>
        <w:tc>
          <w:tcPr>
            <w:tcW w:w="487" w:type="dxa"/>
          </w:tcPr>
          <w:p w14:paraId="5B091382" w14:textId="77777777" w:rsidR="00F90570" w:rsidRPr="00A96475" w:rsidRDefault="00F90570" w:rsidP="00F90570">
            <w:pPr>
              <w:pStyle w:val="Default"/>
              <w:spacing w:line="360" w:lineRule="auto"/>
              <w:jc w:val="both"/>
              <w:rPr>
                <w:b/>
                <w:color w:val="auto"/>
              </w:rPr>
            </w:pPr>
            <w:r w:rsidRPr="00A96475">
              <w:rPr>
                <w:b/>
                <w:color w:val="auto"/>
              </w:rPr>
              <w:t>12</w:t>
            </w:r>
          </w:p>
        </w:tc>
      </w:tr>
      <w:tr w:rsidR="00F90570" w:rsidRPr="00A96475" w14:paraId="5D17F8EF" w14:textId="77777777" w:rsidTr="009F215F">
        <w:trPr>
          <w:gridAfter w:val="1"/>
          <w:wAfter w:w="18" w:type="dxa"/>
          <w:trHeight w:val="300"/>
        </w:trPr>
        <w:tc>
          <w:tcPr>
            <w:tcW w:w="362" w:type="dxa"/>
          </w:tcPr>
          <w:p w14:paraId="1C4878AD" w14:textId="77777777" w:rsidR="00F90570" w:rsidRPr="00A96475" w:rsidRDefault="00F90570" w:rsidP="00F90570">
            <w:pPr>
              <w:pStyle w:val="Default"/>
              <w:spacing w:line="360" w:lineRule="auto"/>
              <w:jc w:val="both"/>
              <w:rPr>
                <w:b/>
                <w:color w:val="auto"/>
              </w:rPr>
            </w:pPr>
            <w:r w:rsidRPr="00A96475">
              <w:rPr>
                <w:b/>
                <w:color w:val="auto"/>
              </w:rPr>
              <w:t>1</w:t>
            </w:r>
          </w:p>
        </w:tc>
        <w:tc>
          <w:tcPr>
            <w:tcW w:w="3628" w:type="dxa"/>
          </w:tcPr>
          <w:p w14:paraId="234A4E48" w14:textId="77777777" w:rsidR="00F90570" w:rsidRPr="00A96475" w:rsidRDefault="00F90570" w:rsidP="00F90570">
            <w:pPr>
              <w:pStyle w:val="Default"/>
              <w:spacing w:line="360" w:lineRule="auto"/>
              <w:jc w:val="both"/>
              <w:rPr>
                <w:b/>
                <w:color w:val="auto"/>
              </w:rPr>
            </w:pPr>
            <w:r w:rsidRPr="00A96475">
              <w:rPr>
                <w:b/>
                <w:color w:val="auto"/>
              </w:rPr>
              <w:t>Formulación del proyecto de investigación</w:t>
            </w:r>
          </w:p>
        </w:tc>
        <w:tc>
          <w:tcPr>
            <w:tcW w:w="336" w:type="dxa"/>
            <w:shd w:val="clear" w:color="auto" w:fill="ED7D31" w:themeFill="accent2"/>
          </w:tcPr>
          <w:p w14:paraId="74A9D3EE" w14:textId="77777777" w:rsidR="00F90570" w:rsidRPr="00A96475" w:rsidRDefault="00F90570" w:rsidP="00F90570">
            <w:pPr>
              <w:pStyle w:val="Default"/>
              <w:spacing w:line="360" w:lineRule="auto"/>
              <w:jc w:val="both"/>
              <w:rPr>
                <w:b/>
                <w:color w:val="auto"/>
              </w:rPr>
            </w:pPr>
          </w:p>
        </w:tc>
        <w:tc>
          <w:tcPr>
            <w:tcW w:w="328" w:type="dxa"/>
          </w:tcPr>
          <w:p w14:paraId="32343F02" w14:textId="77777777" w:rsidR="00F90570" w:rsidRPr="00A96475" w:rsidRDefault="00F90570" w:rsidP="00F90570">
            <w:pPr>
              <w:pStyle w:val="Default"/>
              <w:spacing w:line="360" w:lineRule="auto"/>
              <w:jc w:val="both"/>
              <w:rPr>
                <w:b/>
                <w:color w:val="auto"/>
              </w:rPr>
            </w:pPr>
          </w:p>
        </w:tc>
        <w:tc>
          <w:tcPr>
            <w:tcW w:w="329" w:type="dxa"/>
          </w:tcPr>
          <w:p w14:paraId="1961F8C9" w14:textId="77777777" w:rsidR="00F90570" w:rsidRPr="00A96475" w:rsidRDefault="00F90570" w:rsidP="00F90570">
            <w:pPr>
              <w:pStyle w:val="Default"/>
              <w:spacing w:line="360" w:lineRule="auto"/>
              <w:jc w:val="both"/>
              <w:rPr>
                <w:b/>
                <w:color w:val="auto"/>
              </w:rPr>
            </w:pPr>
          </w:p>
        </w:tc>
        <w:tc>
          <w:tcPr>
            <w:tcW w:w="328" w:type="dxa"/>
          </w:tcPr>
          <w:p w14:paraId="5E91EE51" w14:textId="77777777" w:rsidR="00F90570" w:rsidRPr="00A96475" w:rsidRDefault="00F90570" w:rsidP="00F90570">
            <w:pPr>
              <w:pStyle w:val="Default"/>
              <w:spacing w:line="360" w:lineRule="auto"/>
              <w:jc w:val="both"/>
              <w:rPr>
                <w:b/>
                <w:color w:val="auto"/>
              </w:rPr>
            </w:pPr>
          </w:p>
        </w:tc>
        <w:tc>
          <w:tcPr>
            <w:tcW w:w="328" w:type="dxa"/>
          </w:tcPr>
          <w:p w14:paraId="1F707537" w14:textId="77777777" w:rsidR="00F90570" w:rsidRPr="00A96475" w:rsidRDefault="00F90570" w:rsidP="00F90570">
            <w:pPr>
              <w:pStyle w:val="Default"/>
              <w:spacing w:line="360" w:lineRule="auto"/>
              <w:jc w:val="both"/>
              <w:rPr>
                <w:b/>
                <w:color w:val="auto"/>
              </w:rPr>
            </w:pPr>
          </w:p>
        </w:tc>
        <w:tc>
          <w:tcPr>
            <w:tcW w:w="328" w:type="dxa"/>
          </w:tcPr>
          <w:p w14:paraId="384D8603" w14:textId="77777777" w:rsidR="00F90570" w:rsidRPr="00A96475" w:rsidRDefault="00F90570" w:rsidP="00F90570">
            <w:pPr>
              <w:pStyle w:val="Default"/>
              <w:spacing w:line="360" w:lineRule="auto"/>
              <w:jc w:val="both"/>
              <w:rPr>
                <w:b/>
                <w:color w:val="auto"/>
              </w:rPr>
            </w:pPr>
          </w:p>
        </w:tc>
        <w:tc>
          <w:tcPr>
            <w:tcW w:w="328" w:type="dxa"/>
          </w:tcPr>
          <w:p w14:paraId="111B026D" w14:textId="77777777" w:rsidR="00F90570" w:rsidRPr="00A96475" w:rsidRDefault="00F90570" w:rsidP="00F90570">
            <w:pPr>
              <w:pStyle w:val="Default"/>
              <w:spacing w:line="360" w:lineRule="auto"/>
              <w:jc w:val="both"/>
              <w:rPr>
                <w:b/>
                <w:color w:val="auto"/>
              </w:rPr>
            </w:pPr>
          </w:p>
        </w:tc>
        <w:tc>
          <w:tcPr>
            <w:tcW w:w="328" w:type="dxa"/>
          </w:tcPr>
          <w:p w14:paraId="5438C133" w14:textId="77777777" w:rsidR="00F90570" w:rsidRPr="00A96475" w:rsidRDefault="00F90570" w:rsidP="00F90570">
            <w:pPr>
              <w:pStyle w:val="Default"/>
              <w:spacing w:line="360" w:lineRule="auto"/>
              <w:jc w:val="both"/>
              <w:rPr>
                <w:b/>
                <w:color w:val="auto"/>
              </w:rPr>
            </w:pPr>
          </w:p>
        </w:tc>
        <w:tc>
          <w:tcPr>
            <w:tcW w:w="328" w:type="dxa"/>
          </w:tcPr>
          <w:p w14:paraId="2058A4CF" w14:textId="77777777" w:rsidR="00F90570" w:rsidRPr="00A96475" w:rsidRDefault="00F90570" w:rsidP="00F90570">
            <w:pPr>
              <w:pStyle w:val="Default"/>
              <w:spacing w:line="360" w:lineRule="auto"/>
              <w:jc w:val="both"/>
              <w:rPr>
                <w:b/>
                <w:color w:val="auto"/>
              </w:rPr>
            </w:pPr>
          </w:p>
        </w:tc>
        <w:tc>
          <w:tcPr>
            <w:tcW w:w="487" w:type="dxa"/>
          </w:tcPr>
          <w:p w14:paraId="03B76687" w14:textId="77777777" w:rsidR="00F90570" w:rsidRPr="00A96475" w:rsidRDefault="00F90570" w:rsidP="00F90570">
            <w:pPr>
              <w:pStyle w:val="Default"/>
              <w:spacing w:line="360" w:lineRule="auto"/>
              <w:jc w:val="both"/>
              <w:rPr>
                <w:b/>
                <w:color w:val="auto"/>
              </w:rPr>
            </w:pPr>
          </w:p>
        </w:tc>
        <w:tc>
          <w:tcPr>
            <w:tcW w:w="487" w:type="dxa"/>
          </w:tcPr>
          <w:p w14:paraId="2DE50DE7" w14:textId="77777777" w:rsidR="00F90570" w:rsidRPr="00A96475" w:rsidRDefault="00F90570" w:rsidP="00F90570">
            <w:pPr>
              <w:pStyle w:val="Default"/>
              <w:spacing w:line="360" w:lineRule="auto"/>
              <w:jc w:val="both"/>
              <w:rPr>
                <w:b/>
                <w:color w:val="auto"/>
              </w:rPr>
            </w:pPr>
          </w:p>
        </w:tc>
        <w:tc>
          <w:tcPr>
            <w:tcW w:w="487" w:type="dxa"/>
          </w:tcPr>
          <w:p w14:paraId="47532DFC" w14:textId="77777777" w:rsidR="00F90570" w:rsidRPr="00A96475" w:rsidRDefault="00F90570" w:rsidP="00F90570">
            <w:pPr>
              <w:pStyle w:val="Default"/>
              <w:spacing w:line="360" w:lineRule="auto"/>
              <w:jc w:val="both"/>
              <w:rPr>
                <w:b/>
                <w:color w:val="auto"/>
              </w:rPr>
            </w:pPr>
          </w:p>
        </w:tc>
      </w:tr>
      <w:tr w:rsidR="00F90570" w:rsidRPr="00A96475" w14:paraId="773A872F" w14:textId="77777777" w:rsidTr="009F215F">
        <w:trPr>
          <w:gridAfter w:val="1"/>
          <w:wAfter w:w="18" w:type="dxa"/>
          <w:trHeight w:val="353"/>
        </w:trPr>
        <w:tc>
          <w:tcPr>
            <w:tcW w:w="362" w:type="dxa"/>
          </w:tcPr>
          <w:p w14:paraId="7BB5C13C" w14:textId="77777777" w:rsidR="00F90570" w:rsidRPr="00A96475" w:rsidRDefault="00F90570" w:rsidP="00F90570">
            <w:pPr>
              <w:pStyle w:val="Default"/>
              <w:spacing w:line="360" w:lineRule="auto"/>
              <w:jc w:val="both"/>
              <w:rPr>
                <w:b/>
                <w:color w:val="auto"/>
              </w:rPr>
            </w:pPr>
            <w:r w:rsidRPr="00A96475">
              <w:rPr>
                <w:b/>
                <w:color w:val="auto"/>
              </w:rPr>
              <w:t>2</w:t>
            </w:r>
          </w:p>
        </w:tc>
        <w:tc>
          <w:tcPr>
            <w:tcW w:w="3628" w:type="dxa"/>
          </w:tcPr>
          <w:p w14:paraId="06C327E4" w14:textId="77777777" w:rsidR="00F90570" w:rsidRPr="00A96475" w:rsidRDefault="00F90570" w:rsidP="00F90570">
            <w:pPr>
              <w:pStyle w:val="Default"/>
              <w:spacing w:line="360" w:lineRule="auto"/>
              <w:jc w:val="both"/>
              <w:rPr>
                <w:b/>
                <w:color w:val="auto"/>
              </w:rPr>
            </w:pPr>
            <w:r w:rsidRPr="00A96475">
              <w:rPr>
                <w:b/>
                <w:color w:val="auto"/>
              </w:rPr>
              <w:t>Elaboracion y validación de los instrumentos de medición</w:t>
            </w:r>
          </w:p>
        </w:tc>
        <w:tc>
          <w:tcPr>
            <w:tcW w:w="336" w:type="dxa"/>
          </w:tcPr>
          <w:p w14:paraId="07DE0A82" w14:textId="77777777" w:rsidR="00F90570" w:rsidRPr="00A96475" w:rsidRDefault="00F90570" w:rsidP="00F90570">
            <w:pPr>
              <w:pStyle w:val="Default"/>
              <w:spacing w:line="360" w:lineRule="auto"/>
              <w:jc w:val="both"/>
              <w:rPr>
                <w:b/>
                <w:color w:val="auto"/>
              </w:rPr>
            </w:pPr>
          </w:p>
        </w:tc>
        <w:tc>
          <w:tcPr>
            <w:tcW w:w="328" w:type="dxa"/>
            <w:shd w:val="clear" w:color="auto" w:fill="FFC000"/>
          </w:tcPr>
          <w:p w14:paraId="6C45C4F0" w14:textId="77777777" w:rsidR="00F90570" w:rsidRPr="00A96475" w:rsidRDefault="00F90570" w:rsidP="00F90570">
            <w:pPr>
              <w:pStyle w:val="Default"/>
              <w:spacing w:line="360" w:lineRule="auto"/>
              <w:jc w:val="both"/>
              <w:rPr>
                <w:b/>
                <w:color w:val="auto"/>
              </w:rPr>
            </w:pPr>
          </w:p>
        </w:tc>
        <w:tc>
          <w:tcPr>
            <w:tcW w:w="329" w:type="dxa"/>
          </w:tcPr>
          <w:p w14:paraId="4BA10F5E" w14:textId="77777777" w:rsidR="00F90570" w:rsidRPr="00A96475" w:rsidRDefault="00F90570" w:rsidP="00F90570">
            <w:pPr>
              <w:pStyle w:val="Default"/>
              <w:spacing w:line="360" w:lineRule="auto"/>
              <w:jc w:val="both"/>
              <w:rPr>
                <w:b/>
                <w:color w:val="auto"/>
              </w:rPr>
            </w:pPr>
          </w:p>
        </w:tc>
        <w:tc>
          <w:tcPr>
            <w:tcW w:w="328" w:type="dxa"/>
          </w:tcPr>
          <w:p w14:paraId="7CD75D70" w14:textId="77777777" w:rsidR="00F90570" w:rsidRPr="00A96475" w:rsidRDefault="00F90570" w:rsidP="00F90570">
            <w:pPr>
              <w:pStyle w:val="Default"/>
              <w:spacing w:line="360" w:lineRule="auto"/>
              <w:jc w:val="both"/>
              <w:rPr>
                <w:b/>
                <w:color w:val="auto"/>
              </w:rPr>
            </w:pPr>
          </w:p>
        </w:tc>
        <w:tc>
          <w:tcPr>
            <w:tcW w:w="328" w:type="dxa"/>
          </w:tcPr>
          <w:p w14:paraId="6D289F26" w14:textId="77777777" w:rsidR="00F90570" w:rsidRPr="00A96475" w:rsidRDefault="00F90570" w:rsidP="00F90570">
            <w:pPr>
              <w:pStyle w:val="Default"/>
              <w:spacing w:line="360" w:lineRule="auto"/>
              <w:jc w:val="both"/>
              <w:rPr>
                <w:b/>
                <w:color w:val="auto"/>
              </w:rPr>
            </w:pPr>
          </w:p>
        </w:tc>
        <w:tc>
          <w:tcPr>
            <w:tcW w:w="328" w:type="dxa"/>
          </w:tcPr>
          <w:p w14:paraId="4A6E729C" w14:textId="77777777" w:rsidR="00F90570" w:rsidRPr="00A96475" w:rsidRDefault="00F90570" w:rsidP="00F90570">
            <w:pPr>
              <w:pStyle w:val="Default"/>
              <w:spacing w:line="360" w:lineRule="auto"/>
              <w:jc w:val="both"/>
              <w:rPr>
                <w:b/>
                <w:color w:val="auto"/>
              </w:rPr>
            </w:pPr>
          </w:p>
        </w:tc>
        <w:tc>
          <w:tcPr>
            <w:tcW w:w="328" w:type="dxa"/>
          </w:tcPr>
          <w:p w14:paraId="0A2FA39E" w14:textId="77777777" w:rsidR="00F90570" w:rsidRPr="00A96475" w:rsidRDefault="00F90570" w:rsidP="00F90570">
            <w:pPr>
              <w:pStyle w:val="Default"/>
              <w:spacing w:line="360" w:lineRule="auto"/>
              <w:jc w:val="both"/>
              <w:rPr>
                <w:b/>
                <w:color w:val="auto"/>
              </w:rPr>
            </w:pPr>
          </w:p>
        </w:tc>
        <w:tc>
          <w:tcPr>
            <w:tcW w:w="328" w:type="dxa"/>
          </w:tcPr>
          <w:p w14:paraId="60A488D0" w14:textId="77777777" w:rsidR="00F90570" w:rsidRPr="00A96475" w:rsidRDefault="00F90570" w:rsidP="00F90570">
            <w:pPr>
              <w:pStyle w:val="Default"/>
              <w:spacing w:line="360" w:lineRule="auto"/>
              <w:jc w:val="both"/>
              <w:rPr>
                <w:b/>
                <w:color w:val="auto"/>
              </w:rPr>
            </w:pPr>
          </w:p>
        </w:tc>
        <w:tc>
          <w:tcPr>
            <w:tcW w:w="328" w:type="dxa"/>
          </w:tcPr>
          <w:p w14:paraId="2321780B" w14:textId="77777777" w:rsidR="00F90570" w:rsidRPr="00A96475" w:rsidRDefault="00F90570" w:rsidP="00F90570">
            <w:pPr>
              <w:pStyle w:val="Default"/>
              <w:spacing w:line="360" w:lineRule="auto"/>
              <w:jc w:val="both"/>
              <w:rPr>
                <w:b/>
                <w:color w:val="auto"/>
              </w:rPr>
            </w:pPr>
          </w:p>
        </w:tc>
        <w:tc>
          <w:tcPr>
            <w:tcW w:w="487" w:type="dxa"/>
          </w:tcPr>
          <w:p w14:paraId="560707B9" w14:textId="77777777" w:rsidR="00F90570" w:rsidRPr="00A96475" w:rsidRDefault="00F90570" w:rsidP="00F90570">
            <w:pPr>
              <w:pStyle w:val="Default"/>
              <w:spacing w:line="360" w:lineRule="auto"/>
              <w:jc w:val="both"/>
              <w:rPr>
                <w:b/>
                <w:color w:val="auto"/>
              </w:rPr>
            </w:pPr>
          </w:p>
        </w:tc>
        <w:tc>
          <w:tcPr>
            <w:tcW w:w="487" w:type="dxa"/>
          </w:tcPr>
          <w:p w14:paraId="66C03A38" w14:textId="77777777" w:rsidR="00F90570" w:rsidRPr="00A96475" w:rsidRDefault="00F90570" w:rsidP="00F90570">
            <w:pPr>
              <w:pStyle w:val="Default"/>
              <w:spacing w:line="360" w:lineRule="auto"/>
              <w:jc w:val="both"/>
              <w:rPr>
                <w:b/>
                <w:color w:val="auto"/>
              </w:rPr>
            </w:pPr>
          </w:p>
        </w:tc>
        <w:tc>
          <w:tcPr>
            <w:tcW w:w="487" w:type="dxa"/>
          </w:tcPr>
          <w:p w14:paraId="77865367" w14:textId="77777777" w:rsidR="00F90570" w:rsidRPr="00A96475" w:rsidRDefault="00F90570" w:rsidP="00F90570">
            <w:pPr>
              <w:pStyle w:val="Default"/>
              <w:spacing w:line="360" w:lineRule="auto"/>
              <w:jc w:val="both"/>
              <w:rPr>
                <w:b/>
                <w:color w:val="auto"/>
              </w:rPr>
            </w:pPr>
          </w:p>
        </w:tc>
      </w:tr>
      <w:tr w:rsidR="00F90570" w:rsidRPr="00A96475" w14:paraId="01D01756" w14:textId="77777777" w:rsidTr="009F215F">
        <w:trPr>
          <w:gridAfter w:val="1"/>
          <w:wAfter w:w="18" w:type="dxa"/>
          <w:trHeight w:val="353"/>
        </w:trPr>
        <w:tc>
          <w:tcPr>
            <w:tcW w:w="362" w:type="dxa"/>
          </w:tcPr>
          <w:p w14:paraId="1B60FE27" w14:textId="77777777" w:rsidR="00F90570" w:rsidRPr="00A96475" w:rsidRDefault="00F90570" w:rsidP="00F90570">
            <w:pPr>
              <w:pStyle w:val="Default"/>
              <w:spacing w:line="360" w:lineRule="auto"/>
              <w:jc w:val="both"/>
              <w:rPr>
                <w:b/>
                <w:color w:val="auto"/>
              </w:rPr>
            </w:pPr>
            <w:r w:rsidRPr="00A96475">
              <w:rPr>
                <w:b/>
                <w:color w:val="auto"/>
              </w:rPr>
              <w:t>3</w:t>
            </w:r>
          </w:p>
        </w:tc>
        <w:tc>
          <w:tcPr>
            <w:tcW w:w="3628" w:type="dxa"/>
          </w:tcPr>
          <w:p w14:paraId="7302DD2E" w14:textId="77777777" w:rsidR="00F90570" w:rsidRPr="00A96475" w:rsidRDefault="00F90570" w:rsidP="00F90570">
            <w:pPr>
              <w:pStyle w:val="Default"/>
              <w:spacing w:line="360" w:lineRule="auto"/>
              <w:jc w:val="both"/>
              <w:rPr>
                <w:b/>
                <w:color w:val="auto"/>
              </w:rPr>
            </w:pPr>
            <w:r w:rsidRPr="00A96475">
              <w:rPr>
                <w:b/>
                <w:color w:val="auto"/>
              </w:rPr>
              <w:t>Aplicación de los instrumentos (recojo de data)</w:t>
            </w:r>
          </w:p>
        </w:tc>
        <w:tc>
          <w:tcPr>
            <w:tcW w:w="336" w:type="dxa"/>
          </w:tcPr>
          <w:p w14:paraId="4FEC24B2" w14:textId="77777777" w:rsidR="00F90570" w:rsidRPr="00A96475" w:rsidRDefault="00F90570" w:rsidP="00F90570">
            <w:pPr>
              <w:pStyle w:val="Default"/>
              <w:spacing w:line="360" w:lineRule="auto"/>
              <w:jc w:val="both"/>
              <w:rPr>
                <w:b/>
                <w:color w:val="auto"/>
              </w:rPr>
            </w:pPr>
          </w:p>
        </w:tc>
        <w:tc>
          <w:tcPr>
            <w:tcW w:w="328" w:type="dxa"/>
          </w:tcPr>
          <w:p w14:paraId="3148AB97" w14:textId="77777777" w:rsidR="00F90570" w:rsidRPr="00A96475" w:rsidRDefault="00F90570" w:rsidP="00F90570">
            <w:pPr>
              <w:pStyle w:val="Default"/>
              <w:spacing w:line="360" w:lineRule="auto"/>
              <w:jc w:val="both"/>
              <w:rPr>
                <w:b/>
                <w:color w:val="auto"/>
              </w:rPr>
            </w:pPr>
          </w:p>
        </w:tc>
        <w:tc>
          <w:tcPr>
            <w:tcW w:w="329" w:type="dxa"/>
            <w:shd w:val="clear" w:color="auto" w:fill="9CC2E5" w:themeFill="accent1" w:themeFillTint="99"/>
          </w:tcPr>
          <w:p w14:paraId="4BEB7B0C" w14:textId="77777777" w:rsidR="00F90570" w:rsidRPr="00A96475" w:rsidRDefault="00F90570" w:rsidP="00F90570">
            <w:pPr>
              <w:pStyle w:val="Default"/>
              <w:spacing w:line="360" w:lineRule="auto"/>
              <w:jc w:val="both"/>
              <w:rPr>
                <w:b/>
                <w:color w:val="auto"/>
              </w:rPr>
            </w:pPr>
          </w:p>
        </w:tc>
        <w:tc>
          <w:tcPr>
            <w:tcW w:w="328" w:type="dxa"/>
            <w:shd w:val="clear" w:color="auto" w:fill="9CC2E5" w:themeFill="accent1" w:themeFillTint="99"/>
          </w:tcPr>
          <w:p w14:paraId="23DC683B" w14:textId="77777777" w:rsidR="00F90570" w:rsidRPr="00A96475" w:rsidRDefault="00F90570" w:rsidP="00F90570">
            <w:pPr>
              <w:pStyle w:val="Default"/>
              <w:spacing w:line="360" w:lineRule="auto"/>
              <w:jc w:val="both"/>
              <w:rPr>
                <w:b/>
                <w:color w:val="auto"/>
              </w:rPr>
            </w:pPr>
          </w:p>
        </w:tc>
        <w:tc>
          <w:tcPr>
            <w:tcW w:w="328" w:type="dxa"/>
          </w:tcPr>
          <w:p w14:paraId="59977659" w14:textId="77777777" w:rsidR="00F90570" w:rsidRPr="00A96475" w:rsidRDefault="00F90570" w:rsidP="00F90570">
            <w:pPr>
              <w:pStyle w:val="Default"/>
              <w:spacing w:line="360" w:lineRule="auto"/>
              <w:jc w:val="both"/>
              <w:rPr>
                <w:b/>
                <w:color w:val="auto"/>
              </w:rPr>
            </w:pPr>
          </w:p>
        </w:tc>
        <w:tc>
          <w:tcPr>
            <w:tcW w:w="328" w:type="dxa"/>
          </w:tcPr>
          <w:p w14:paraId="22A42926" w14:textId="77777777" w:rsidR="00F90570" w:rsidRPr="00A96475" w:rsidRDefault="00F90570" w:rsidP="00F90570">
            <w:pPr>
              <w:pStyle w:val="Default"/>
              <w:spacing w:line="360" w:lineRule="auto"/>
              <w:jc w:val="both"/>
              <w:rPr>
                <w:b/>
                <w:color w:val="auto"/>
              </w:rPr>
            </w:pPr>
          </w:p>
        </w:tc>
        <w:tc>
          <w:tcPr>
            <w:tcW w:w="328" w:type="dxa"/>
          </w:tcPr>
          <w:p w14:paraId="0ECB511A" w14:textId="77777777" w:rsidR="00F90570" w:rsidRPr="00A96475" w:rsidRDefault="00F90570" w:rsidP="00F90570">
            <w:pPr>
              <w:pStyle w:val="Default"/>
              <w:spacing w:line="360" w:lineRule="auto"/>
              <w:jc w:val="both"/>
              <w:rPr>
                <w:b/>
                <w:color w:val="auto"/>
              </w:rPr>
            </w:pPr>
          </w:p>
        </w:tc>
        <w:tc>
          <w:tcPr>
            <w:tcW w:w="328" w:type="dxa"/>
          </w:tcPr>
          <w:p w14:paraId="28F31210" w14:textId="77777777" w:rsidR="00F90570" w:rsidRPr="00A96475" w:rsidRDefault="00F90570" w:rsidP="00F90570">
            <w:pPr>
              <w:pStyle w:val="Default"/>
              <w:spacing w:line="360" w:lineRule="auto"/>
              <w:jc w:val="both"/>
              <w:rPr>
                <w:b/>
                <w:color w:val="auto"/>
              </w:rPr>
            </w:pPr>
          </w:p>
        </w:tc>
        <w:tc>
          <w:tcPr>
            <w:tcW w:w="328" w:type="dxa"/>
          </w:tcPr>
          <w:p w14:paraId="1008AB75" w14:textId="77777777" w:rsidR="00F90570" w:rsidRPr="00A96475" w:rsidRDefault="00F90570" w:rsidP="00F90570">
            <w:pPr>
              <w:pStyle w:val="Default"/>
              <w:spacing w:line="360" w:lineRule="auto"/>
              <w:jc w:val="both"/>
              <w:rPr>
                <w:b/>
                <w:color w:val="auto"/>
              </w:rPr>
            </w:pPr>
          </w:p>
        </w:tc>
        <w:tc>
          <w:tcPr>
            <w:tcW w:w="487" w:type="dxa"/>
          </w:tcPr>
          <w:p w14:paraId="37A67175" w14:textId="77777777" w:rsidR="00F90570" w:rsidRPr="00A96475" w:rsidRDefault="00F90570" w:rsidP="00F90570">
            <w:pPr>
              <w:pStyle w:val="Default"/>
              <w:spacing w:line="360" w:lineRule="auto"/>
              <w:jc w:val="both"/>
              <w:rPr>
                <w:b/>
                <w:color w:val="auto"/>
              </w:rPr>
            </w:pPr>
          </w:p>
        </w:tc>
        <w:tc>
          <w:tcPr>
            <w:tcW w:w="487" w:type="dxa"/>
          </w:tcPr>
          <w:p w14:paraId="075B7A10" w14:textId="77777777" w:rsidR="00F90570" w:rsidRPr="00A96475" w:rsidRDefault="00F90570" w:rsidP="00F90570">
            <w:pPr>
              <w:pStyle w:val="Default"/>
              <w:spacing w:line="360" w:lineRule="auto"/>
              <w:jc w:val="both"/>
              <w:rPr>
                <w:b/>
                <w:color w:val="auto"/>
              </w:rPr>
            </w:pPr>
          </w:p>
        </w:tc>
        <w:tc>
          <w:tcPr>
            <w:tcW w:w="487" w:type="dxa"/>
          </w:tcPr>
          <w:p w14:paraId="5B666225" w14:textId="77777777" w:rsidR="00F90570" w:rsidRPr="00A96475" w:rsidRDefault="00F90570" w:rsidP="00F90570">
            <w:pPr>
              <w:pStyle w:val="Default"/>
              <w:spacing w:line="360" w:lineRule="auto"/>
              <w:jc w:val="both"/>
              <w:rPr>
                <w:b/>
                <w:color w:val="auto"/>
              </w:rPr>
            </w:pPr>
          </w:p>
        </w:tc>
      </w:tr>
      <w:tr w:rsidR="00F90570" w:rsidRPr="00A96475" w14:paraId="340BBB25" w14:textId="77777777" w:rsidTr="009F215F">
        <w:trPr>
          <w:gridAfter w:val="1"/>
          <w:wAfter w:w="18" w:type="dxa"/>
          <w:trHeight w:val="424"/>
        </w:trPr>
        <w:tc>
          <w:tcPr>
            <w:tcW w:w="362" w:type="dxa"/>
          </w:tcPr>
          <w:p w14:paraId="271BF551" w14:textId="77777777" w:rsidR="00F90570" w:rsidRPr="00A96475" w:rsidRDefault="00F90570" w:rsidP="00F90570">
            <w:pPr>
              <w:pStyle w:val="Default"/>
              <w:spacing w:line="360" w:lineRule="auto"/>
              <w:jc w:val="both"/>
              <w:rPr>
                <w:b/>
                <w:color w:val="auto"/>
              </w:rPr>
            </w:pPr>
            <w:r w:rsidRPr="00A96475">
              <w:rPr>
                <w:b/>
                <w:color w:val="auto"/>
              </w:rPr>
              <w:t>4</w:t>
            </w:r>
          </w:p>
        </w:tc>
        <w:tc>
          <w:tcPr>
            <w:tcW w:w="3628" w:type="dxa"/>
          </w:tcPr>
          <w:p w14:paraId="769EEB4F" w14:textId="77777777" w:rsidR="00F90570" w:rsidRPr="00A96475" w:rsidRDefault="00F90570" w:rsidP="00F90570">
            <w:pPr>
              <w:pStyle w:val="Default"/>
              <w:spacing w:line="360" w:lineRule="auto"/>
              <w:jc w:val="both"/>
              <w:rPr>
                <w:b/>
                <w:color w:val="auto"/>
              </w:rPr>
            </w:pPr>
            <w:r w:rsidRPr="00A96475">
              <w:rPr>
                <w:b/>
                <w:color w:val="auto"/>
              </w:rPr>
              <w:t>Procesamiento de la data (trabajo de gabinete)</w:t>
            </w:r>
          </w:p>
        </w:tc>
        <w:tc>
          <w:tcPr>
            <w:tcW w:w="336" w:type="dxa"/>
          </w:tcPr>
          <w:p w14:paraId="49B62019" w14:textId="77777777" w:rsidR="00F90570" w:rsidRPr="00A96475" w:rsidRDefault="00F90570" w:rsidP="00F90570">
            <w:pPr>
              <w:pStyle w:val="Default"/>
              <w:spacing w:line="360" w:lineRule="auto"/>
              <w:jc w:val="both"/>
              <w:rPr>
                <w:b/>
                <w:color w:val="auto"/>
              </w:rPr>
            </w:pPr>
          </w:p>
        </w:tc>
        <w:tc>
          <w:tcPr>
            <w:tcW w:w="328" w:type="dxa"/>
          </w:tcPr>
          <w:p w14:paraId="6AFA3639" w14:textId="77777777" w:rsidR="00F90570" w:rsidRPr="00A96475" w:rsidRDefault="00F90570" w:rsidP="00F90570">
            <w:pPr>
              <w:pStyle w:val="Default"/>
              <w:spacing w:line="360" w:lineRule="auto"/>
              <w:jc w:val="both"/>
              <w:rPr>
                <w:b/>
                <w:color w:val="auto"/>
              </w:rPr>
            </w:pPr>
          </w:p>
        </w:tc>
        <w:tc>
          <w:tcPr>
            <w:tcW w:w="329" w:type="dxa"/>
          </w:tcPr>
          <w:p w14:paraId="1BFF0C11" w14:textId="77777777" w:rsidR="00F90570" w:rsidRPr="00A96475" w:rsidRDefault="00F90570" w:rsidP="00F90570">
            <w:pPr>
              <w:pStyle w:val="Default"/>
              <w:spacing w:line="360" w:lineRule="auto"/>
              <w:jc w:val="both"/>
              <w:rPr>
                <w:b/>
                <w:color w:val="auto"/>
              </w:rPr>
            </w:pPr>
          </w:p>
        </w:tc>
        <w:tc>
          <w:tcPr>
            <w:tcW w:w="328" w:type="dxa"/>
          </w:tcPr>
          <w:p w14:paraId="227E9642" w14:textId="77777777" w:rsidR="00F90570" w:rsidRPr="00A96475" w:rsidRDefault="00F90570" w:rsidP="00F90570">
            <w:pPr>
              <w:pStyle w:val="Default"/>
              <w:spacing w:line="360" w:lineRule="auto"/>
              <w:jc w:val="both"/>
              <w:rPr>
                <w:b/>
                <w:color w:val="auto"/>
              </w:rPr>
            </w:pPr>
          </w:p>
        </w:tc>
        <w:tc>
          <w:tcPr>
            <w:tcW w:w="328" w:type="dxa"/>
            <w:shd w:val="clear" w:color="auto" w:fill="ED7D31" w:themeFill="accent2"/>
          </w:tcPr>
          <w:p w14:paraId="6D5730A6" w14:textId="77777777" w:rsidR="00F90570" w:rsidRPr="00A96475" w:rsidRDefault="00F90570" w:rsidP="00F90570">
            <w:pPr>
              <w:pStyle w:val="Default"/>
              <w:spacing w:line="360" w:lineRule="auto"/>
              <w:jc w:val="both"/>
              <w:rPr>
                <w:b/>
                <w:color w:val="auto"/>
              </w:rPr>
            </w:pPr>
          </w:p>
        </w:tc>
        <w:tc>
          <w:tcPr>
            <w:tcW w:w="328" w:type="dxa"/>
            <w:shd w:val="clear" w:color="auto" w:fill="ED7D31" w:themeFill="accent2"/>
          </w:tcPr>
          <w:p w14:paraId="44F245DE" w14:textId="77777777" w:rsidR="00F90570" w:rsidRPr="00A96475" w:rsidRDefault="00F90570" w:rsidP="00F90570">
            <w:pPr>
              <w:pStyle w:val="Default"/>
              <w:spacing w:line="360" w:lineRule="auto"/>
              <w:jc w:val="both"/>
              <w:rPr>
                <w:b/>
                <w:color w:val="auto"/>
              </w:rPr>
            </w:pPr>
          </w:p>
        </w:tc>
        <w:tc>
          <w:tcPr>
            <w:tcW w:w="328" w:type="dxa"/>
          </w:tcPr>
          <w:p w14:paraId="1D6F2F57" w14:textId="77777777" w:rsidR="00F90570" w:rsidRPr="00A96475" w:rsidRDefault="00F90570" w:rsidP="00F90570">
            <w:pPr>
              <w:pStyle w:val="Default"/>
              <w:spacing w:line="360" w:lineRule="auto"/>
              <w:jc w:val="both"/>
              <w:rPr>
                <w:b/>
                <w:color w:val="auto"/>
              </w:rPr>
            </w:pPr>
          </w:p>
        </w:tc>
        <w:tc>
          <w:tcPr>
            <w:tcW w:w="328" w:type="dxa"/>
          </w:tcPr>
          <w:p w14:paraId="4D77E057" w14:textId="77777777" w:rsidR="00F90570" w:rsidRPr="00A96475" w:rsidRDefault="00F90570" w:rsidP="00F90570">
            <w:pPr>
              <w:pStyle w:val="Default"/>
              <w:spacing w:line="360" w:lineRule="auto"/>
              <w:jc w:val="both"/>
              <w:rPr>
                <w:b/>
                <w:color w:val="auto"/>
              </w:rPr>
            </w:pPr>
          </w:p>
        </w:tc>
        <w:tc>
          <w:tcPr>
            <w:tcW w:w="328" w:type="dxa"/>
          </w:tcPr>
          <w:p w14:paraId="0AE64B3E" w14:textId="77777777" w:rsidR="00F90570" w:rsidRPr="00A96475" w:rsidRDefault="00F90570" w:rsidP="00F90570">
            <w:pPr>
              <w:pStyle w:val="Default"/>
              <w:spacing w:line="360" w:lineRule="auto"/>
              <w:jc w:val="both"/>
              <w:rPr>
                <w:b/>
                <w:color w:val="auto"/>
              </w:rPr>
            </w:pPr>
          </w:p>
        </w:tc>
        <w:tc>
          <w:tcPr>
            <w:tcW w:w="487" w:type="dxa"/>
          </w:tcPr>
          <w:p w14:paraId="3FE130A3" w14:textId="77777777" w:rsidR="00F90570" w:rsidRPr="00A96475" w:rsidRDefault="00F90570" w:rsidP="00F90570">
            <w:pPr>
              <w:pStyle w:val="Default"/>
              <w:spacing w:line="360" w:lineRule="auto"/>
              <w:jc w:val="both"/>
              <w:rPr>
                <w:b/>
                <w:color w:val="auto"/>
              </w:rPr>
            </w:pPr>
          </w:p>
        </w:tc>
        <w:tc>
          <w:tcPr>
            <w:tcW w:w="487" w:type="dxa"/>
          </w:tcPr>
          <w:p w14:paraId="3D13B003" w14:textId="77777777" w:rsidR="00F90570" w:rsidRPr="00A96475" w:rsidRDefault="00F90570" w:rsidP="00F90570">
            <w:pPr>
              <w:pStyle w:val="Default"/>
              <w:spacing w:line="360" w:lineRule="auto"/>
              <w:jc w:val="both"/>
              <w:rPr>
                <w:b/>
                <w:color w:val="auto"/>
              </w:rPr>
            </w:pPr>
          </w:p>
        </w:tc>
        <w:tc>
          <w:tcPr>
            <w:tcW w:w="487" w:type="dxa"/>
          </w:tcPr>
          <w:p w14:paraId="375431EA" w14:textId="77777777" w:rsidR="00F90570" w:rsidRPr="00A96475" w:rsidRDefault="00F90570" w:rsidP="00F90570">
            <w:pPr>
              <w:pStyle w:val="Default"/>
              <w:spacing w:line="360" w:lineRule="auto"/>
              <w:jc w:val="both"/>
              <w:rPr>
                <w:b/>
                <w:color w:val="auto"/>
              </w:rPr>
            </w:pPr>
          </w:p>
        </w:tc>
      </w:tr>
      <w:tr w:rsidR="00F90570" w:rsidRPr="00A96475" w14:paraId="30A17752" w14:textId="77777777" w:rsidTr="009F215F">
        <w:trPr>
          <w:gridAfter w:val="1"/>
          <w:wAfter w:w="18" w:type="dxa"/>
          <w:trHeight w:val="371"/>
        </w:trPr>
        <w:tc>
          <w:tcPr>
            <w:tcW w:w="362" w:type="dxa"/>
          </w:tcPr>
          <w:p w14:paraId="41174BD0" w14:textId="77777777" w:rsidR="00F90570" w:rsidRPr="00A96475" w:rsidRDefault="00F90570" w:rsidP="00F90570">
            <w:pPr>
              <w:pStyle w:val="Default"/>
              <w:spacing w:line="360" w:lineRule="auto"/>
              <w:jc w:val="both"/>
              <w:rPr>
                <w:b/>
                <w:color w:val="auto"/>
              </w:rPr>
            </w:pPr>
            <w:r w:rsidRPr="00A96475">
              <w:rPr>
                <w:b/>
                <w:color w:val="auto"/>
              </w:rPr>
              <w:t>5</w:t>
            </w:r>
          </w:p>
        </w:tc>
        <w:tc>
          <w:tcPr>
            <w:tcW w:w="3628" w:type="dxa"/>
          </w:tcPr>
          <w:p w14:paraId="35C44E71" w14:textId="77777777" w:rsidR="00F90570" w:rsidRPr="00A96475" w:rsidRDefault="00F90570" w:rsidP="00F90570">
            <w:pPr>
              <w:pStyle w:val="Default"/>
              <w:spacing w:line="360" w:lineRule="auto"/>
              <w:jc w:val="both"/>
              <w:rPr>
                <w:b/>
                <w:color w:val="auto"/>
              </w:rPr>
            </w:pPr>
            <w:r w:rsidRPr="00A96475">
              <w:rPr>
                <w:b/>
                <w:color w:val="auto"/>
              </w:rPr>
              <w:t>Análisis de los resultados (interpretación)</w:t>
            </w:r>
          </w:p>
        </w:tc>
        <w:tc>
          <w:tcPr>
            <w:tcW w:w="336" w:type="dxa"/>
          </w:tcPr>
          <w:p w14:paraId="470223C3" w14:textId="77777777" w:rsidR="00F90570" w:rsidRPr="00A96475" w:rsidRDefault="00F90570" w:rsidP="00F90570">
            <w:pPr>
              <w:pStyle w:val="Default"/>
              <w:spacing w:line="360" w:lineRule="auto"/>
              <w:jc w:val="both"/>
              <w:rPr>
                <w:b/>
                <w:color w:val="auto"/>
              </w:rPr>
            </w:pPr>
          </w:p>
        </w:tc>
        <w:tc>
          <w:tcPr>
            <w:tcW w:w="328" w:type="dxa"/>
          </w:tcPr>
          <w:p w14:paraId="3822BA18" w14:textId="77777777" w:rsidR="00F90570" w:rsidRPr="00A96475" w:rsidRDefault="00F90570" w:rsidP="00F90570">
            <w:pPr>
              <w:pStyle w:val="Default"/>
              <w:spacing w:line="360" w:lineRule="auto"/>
              <w:jc w:val="both"/>
              <w:rPr>
                <w:b/>
                <w:color w:val="auto"/>
              </w:rPr>
            </w:pPr>
          </w:p>
        </w:tc>
        <w:tc>
          <w:tcPr>
            <w:tcW w:w="329" w:type="dxa"/>
          </w:tcPr>
          <w:p w14:paraId="274A04C9" w14:textId="77777777" w:rsidR="00F90570" w:rsidRPr="00A96475" w:rsidRDefault="00F90570" w:rsidP="00F90570">
            <w:pPr>
              <w:pStyle w:val="Default"/>
              <w:spacing w:line="360" w:lineRule="auto"/>
              <w:jc w:val="both"/>
              <w:rPr>
                <w:b/>
                <w:color w:val="auto"/>
              </w:rPr>
            </w:pPr>
          </w:p>
        </w:tc>
        <w:tc>
          <w:tcPr>
            <w:tcW w:w="328" w:type="dxa"/>
          </w:tcPr>
          <w:p w14:paraId="5DA6533B" w14:textId="77777777" w:rsidR="00F90570" w:rsidRPr="00A96475" w:rsidRDefault="00F90570" w:rsidP="00F90570">
            <w:pPr>
              <w:pStyle w:val="Default"/>
              <w:spacing w:line="360" w:lineRule="auto"/>
              <w:jc w:val="both"/>
              <w:rPr>
                <w:b/>
                <w:color w:val="auto"/>
              </w:rPr>
            </w:pPr>
          </w:p>
        </w:tc>
        <w:tc>
          <w:tcPr>
            <w:tcW w:w="328" w:type="dxa"/>
          </w:tcPr>
          <w:p w14:paraId="50D3F1D3" w14:textId="77777777" w:rsidR="00F90570" w:rsidRPr="00A96475" w:rsidRDefault="00F90570" w:rsidP="00F90570">
            <w:pPr>
              <w:pStyle w:val="Default"/>
              <w:spacing w:line="360" w:lineRule="auto"/>
              <w:jc w:val="both"/>
              <w:rPr>
                <w:b/>
                <w:color w:val="auto"/>
              </w:rPr>
            </w:pPr>
          </w:p>
        </w:tc>
        <w:tc>
          <w:tcPr>
            <w:tcW w:w="328" w:type="dxa"/>
          </w:tcPr>
          <w:p w14:paraId="6DF0FB00" w14:textId="77777777" w:rsidR="00F90570" w:rsidRPr="00A96475" w:rsidRDefault="00F90570" w:rsidP="00F90570">
            <w:pPr>
              <w:pStyle w:val="Default"/>
              <w:spacing w:line="360" w:lineRule="auto"/>
              <w:jc w:val="both"/>
              <w:rPr>
                <w:b/>
                <w:color w:val="auto"/>
              </w:rPr>
            </w:pPr>
          </w:p>
        </w:tc>
        <w:tc>
          <w:tcPr>
            <w:tcW w:w="328" w:type="dxa"/>
            <w:shd w:val="clear" w:color="auto" w:fill="FFC000" w:themeFill="accent4"/>
          </w:tcPr>
          <w:p w14:paraId="50DA168D" w14:textId="77777777" w:rsidR="00F90570" w:rsidRPr="00A96475" w:rsidRDefault="00F90570" w:rsidP="00F90570">
            <w:pPr>
              <w:pStyle w:val="Default"/>
              <w:spacing w:line="360" w:lineRule="auto"/>
              <w:jc w:val="both"/>
              <w:rPr>
                <w:b/>
                <w:color w:val="auto"/>
              </w:rPr>
            </w:pPr>
          </w:p>
        </w:tc>
        <w:tc>
          <w:tcPr>
            <w:tcW w:w="328" w:type="dxa"/>
            <w:shd w:val="clear" w:color="auto" w:fill="FFC000" w:themeFill="accent4"/>
          </w:tcPr>
          <w:p w14:paraId="599FFA42" w14:textId="77777777" w:rsidR="00F90570" w:rsidRPr="00A96475" w:rsidRDefault="00F90570" w:rsidP="00F90570">
            <w:pPr>
              <w:pStyle w:val="Default"/>
              <w:spacing w:line="360" w:lineRule="auto"/>
              <w:jc w:val="both"/>
              <w:rPr>
                <w:b/>
                <w:color w:val="auto"/>
              </w:rPr>
            </w:pPr>
          </w:p>
        </w:tc>
        <w:tc>
          <w:tcPr>
            <w:tcW w:w="328" w:type="dxa"/>
            <w:shd w:val="clear" w:color="auto" w:fill="FFC000" w:themeFill="accent4"/>
          </w:tcPr>
          <w:p w14:paraId="6950AA6A" w14:textId="77777777" w:rsidR="00F90570" w:rsidRPr="00A96475" w:rsidRDefault="00F90570" w:rsidP="00F90570">
            <w:pPr>
              <w:pStyle w:val="Default"/>
              <w:spacing w:line="360" w:lineRule="auto"/>
              <w:jc w:val="both"/>
              <w:rPr>
                <w:b/>
                <w:color w:val="auto"/>
              </w:rPr>
            </w:pPr>
          </w:p>
        </w:tc>
        <w:tc>
          <w:tcPr>
            <w:tcW w:w="487" w:type="dxa"/>
          </w:tcPr>
          <w:p w14:paraId="56A688B0" w14:textId="77777777" w:rsidR="00F90570" w:rsidRPr="00A96475" w:rsidRDefault="00F90570" w:rsidP="00F90570">
            <w:pPr>
              <w:pStyle w:val="Default"/>
              <w:spacing w:line="360" w:lineRule="auto"/>
              <w:jc w:val="both"/>
              <w:rPr>
                <w:b/>
                <w:color w:val="auto"/>
              </w:rPr>
            </w:pPr>
          </w:p>
        </w:tc>
        <w:tc>
          <w:tcPr>
            <w:tcW w:w="487" w:type="dxa"/>
          </w:tcPr>
          <w:p w14:paraId="4DD69C28" w14:textId="77777777" w:rsidR="00F90570" w:rsidRPr="00A96475" w:rsidRDefault="00F90570" w:rsidP="00F90570">
            <w:pPr>
              <w:pStyle w:val="Default"/>
              <w:spacing w:line="360" w:lineRule="auto"/>
              <w:jc w:val="both"/>
              <w:rPr>
                <w:b/>
                <w:color w:val="auto"/>
              </w:rPr>
            </w:pPr>
          </w:p>
        </w:tc>
        <w:tc>
          <w:tcPr>
            <w:tcW w:w="487" w:type="dxa"/>
          </w:tcPr>
          <w:p w14:paraId="3D318AAA" w14:textId="77777777" w:rsidR="00F90570" w:rsidRPr="00A96475" w:rsidRDefault="00F90570" w:rsidP="00F90570">
            <w:pPr>
              <w:pStyle w:val="Default"/>
              <w:spacing w:line="360" w:lineRule="auto"/>
              <w:jc w:val="both"/>
              <w:rPr>
                <w:b/>
                <w:color w:val="auto"/>
              </w:rPr>
            </w:pPr>
          </w:p>
        </w:tc>
      </w:tr>
      <w:tr w:rsidR="00F90570" w:rsidRPr="00A96475" w14:paraId="3C5DD82B" w14:textId="77777777" w:rsidTr="009F215F">
        <w:trPr>
          <w:gridAfter w:val="1"/>
          <w:wAfter w:w="18" w:type="dxa"/>
          <w:trHeight w:val="371"/>
        </w:trPr>
        <w:tc>
          <w:tcPr>
            <w:tcW w:w="362" w:type="dxa"/>
          </w:tcPr>
          <w:p w14:paraId="3D6B5D48" w14:textId="77777777" w:rsidR="00F90570" w:rsidRPr="00A96475" w:rsidRDefault="00F90570" w:rsidP="00F90570">
            <w:pPr>
              <w:pStyle w:val="Default"/>
              <w:spacing w:line="360" w:lineRule="auto"/>
              <w:jc w:val="both"/>
              <w:rPr>
                <w:b/>
                <w:color w:val="auto"/>
              </w:rPr>
            </w:pPr>
            <w:r w:rsidRPr="00A96475">
              <w:rPr>
                <w:b/>
                <w:color w:val="auto"/>
              </w:rPr>
              <w:t>6</w:t>
            </w:r>
          </w:p>
        </w:tc>
        <w:tc>
          <w:tcPr>
            <w:tcW w:w="3628" w:type="dxa"/>
          </w:tcPr>
          <w:p w14:paraId="5AE65A7D" w14:textId="77777777" w:rsidR="00F90570" w:rsidRPr="00A96475" w:rsidRDefault="00F90570" w:rsidP="00F90570">
            <w:pPr>
              <w:pStyle w:val="Default"/>
              <w:spacing w:line="360" w:lineRule="auto"/>
              <w:jc w:val="both"/>
              <w:rPr>
                <w:b/>
                <w:color w:val="auto"/>
              </w:rPr>
            </w:pPr>
            <w:r w:rsidRPr="00A96475">
              <w:rPr>
                <w:b/>
                <w:color w:val="auto"/>
              </w:rPr>
              <w:t>Elaboración discusión de los resultados</w:t>
            </w:r>
          </w:p>
        </w:tc>
        <w:tc>
          <w:tcPr>
            <w:tcW w:w="336" w:type="dxa"/>
          </w:tcPr>
          <w:p w14:paraId="522A4440" w14:textId="77777777" w:rsidR="00F90570" w:rsidRPr="00A96475" w:rsidRDefault="00F90570" w:rsidP="00F90570">
            <w:pPr>
              <w:pStyle w:val="Default"/>
              <w:spacing w:line="360" w:lineRule="auto"/>
              <w:jc w:val="both"/>
              <w:rPr>
                <w:b/>
                <w:color w:val="auto"/>
              </w:rPr>
            </w:pPr>
          </w:p>
        </w:tc>
        <w:tc>
          <w:tcPr>
            <w:tcW w:w="328" w:type="dxa"/>
          </w:tcPr>
          <w:p w14:paraId="3A893918" w14:textId="77777777" w:rsidR="00F90570" w:rsidRPr="00A96475" w:rsidRDefault="00F90570" w:rsidP="00F90570">
            <w:pPr>
              <w:pStyle w:val="Default"/>
              <w:spacing w:line="360" w:lineRule="auto"/>
              <w:jc w:val="both"/>
              <w:rPr>
                <w:b/>
                <w:color w:val="auto"/>
              </w:rPr>
            </w:pPr>
          </w:p>
        </w:tc>
        <w:tc>
          <w:tcPr>
            <w:tcW w:w="329" w:type="dxa"/>
          </w:tcPr>
          <w:p w14:paraId="3D60327F" w14:textId="77777777" w:rsidR="00F90570" w:rsidRPr="00A96475" w:rsidRDefault="00F90570" w:rsidP="00F90570">
            <w:pPr>
              <w:pStyle w:val="Default"/>
              <w:spacing w:line="360" w:lineRule="auto"/>
              <w:jc w:val="both"/>
              <w:rPr>
                <w:b/>
                <w:color w:val="auto"/>
              </w:rPr>
            </w:pPr>
          </w:p>
        </w:tc>
        <w:tc>
          <w:tcPr>
            <w:tcW w:w="328" w:type="dxa"/>
          </w:tcPr>
          <w:p w14:paraId="2E7E17BE" w14:textId="77777777" w:rsidR="00F90570" w:rsidRPr="00A96475" w:rsidRDefault="00F90570" w:rsidP="00F90570">
            <w:pPr>
              <w:pStyle w:val="Default"/>
              <w:spacing w:line="360" w:lineRule="auto"/>
              <w:jc w:val="both"/>
              <w:rPr>
                <w:b/>
                <w:color w:val="auto"/>
              </w:rPr>
            </w:pPr>
          </w:p>
        </w:tc>
        <w:tc>
          <w:tcPr>
            <w:tcW w:w="328" w:type="dxa"/>
          </w:tcPr>
          <w:p w14:paraId="36619330" w14:textId="77777777" w:rsidR="00F90570" w:rsidRPr="00A96475" w:rsidRDefault="00F90570" w:rsidP="00F90570">
            <w:pPr>
              <w:pStyle w:val="Default"/>
              <w:spacing w:line="360" w:lineRule="auto"/>
              <w:jc w:val="both"/>
              <w:rPr>
                <w:b/>
                <w:color w:val="auto"/>
              </w:rPr>
            </w:pPr>
          </w:p>
        </w:tc>
        <w:tc>
          <w:tcPr>
            <w:tcW w:w="328" w:type="dxa"/>
          </w:tcPr>
          <w:p w14:paraId="585876FF" w14:textId="77777777" w:rsidR="00F90570" w:rsidRPr="00A96475" w:rsidRDefault="00F90570" w:rsidP="00F90570">
            <w:pPr>
              <w:pStyle w:val="Default"/>
              <w:spacing w:line="360" w:lineRule="auto"/>
              <w:jc w:val="both"/>
              <w:rPr>
                <w:b/>
                <w:color w:val="auto"/>
              </w:rPr>
            </w:pPr>
          </w:p>
        </w:tc>
        <w:tc>
          <w:tcPr>
            <w:tcW w:w="328" w:type="dxa"/>
          </w:tcPr>
          <w:p w14:paraId="54D9F751" w14:textId="77777777" w:rsidR="00F90570" w:rsidRPr="00A96475" w:rsidRDefault="00F90570" w:rsidP="00F90570">
            <w:pPr>
              <w:pStyle w:val="Default"/>
              <w:spacing w:line="360" w:lineRule="auto"/>
              <w:jc w:val="both"/>
              <w:rPr>
                <w:b/>
                <w:color w:val="auto"/>
              </w:rPr>
            </w:pPr>
          </w:p>
        </w:tc>
        <w:tc>
          <w:tcPr>
            <w:tcW w:w="328" w:type="dxa"/>
          </w:tcPr>
          <w:p w14:paraId="48F1C0BB" w14:textId="77777777" w:rsidR="00F90570" w:rsidRPr="00A96475" w:rsidRDefault="00F90570" w:rsidP="00F90570">
            <w:pPr>
              <w:pStyle w:val="Default"/>
              <w:spacing w:line="360" w:lineRule="auto"/>
              <w:jc w:val="both"/>
              <w:rPr>
                <w:b/>
                <w:color w:val="auto"/>
              </w:rPr>
            </w:pPr>
          </w:p>
        </w:tc>
        <w:tc>
          <w:tcPr>
            <w:tcW w:w="328" w:type="dxa"/>
          </w:tcPr>
          <w:p w14:paraId="7D7BABC2" w14:textId="77777777" w:rsidR="00F90570" w:rsidRPr="00A96475" w:rsidRDefault="00F90570" w:rsidP="00F90570">
            <w:pPr>
              <w:pStyle w:val="Default"/>
              <w:spacing w:line="360" w:lineRule="auto"/>
              <w:jc w:val="both"/>
              <w:rPr>
                <w:b/>
                <w:color w:val="auto"/>
              </w:rPr>
            </w:pPr>
          </w:p>
        </w:tc>
        <w:tc>
          <w:tcPr>
            <w:tcW w:w="487" w:type="dxa"/>
            <w:shd w:val="clear" w:color="auto" w:fill="5B9BD5" w:themeFill="accent1"/>
          </w:tcPr>
          <w:p w14:paraId="0C792BEA" w14:textId="77777777" w:rsidR="00F90570" w:rsidRPr="00A96475" w:rsidRDefault="00F90570" w:rsidP="00F90570">
            <w:pPr>
              <w:pStyle w:val="Default"/>
              <w:spacing w:line="360" w:lineRule="auto"/>
              <w:jc w:val="both"/>
              <w:rPr>
                <w:b/>
                <w:color w:val="auto"/>
              </w:rPr>
            </w:pPr>
          </w:p>
        </w:tc>
        <w:tc>
          <w:tcPr>
            <w:tcW w:w="487" w:type="dxa"/>
            <w:shd w:val="clear" w:color="auto" w:fill="5B9BD5" w:themeFill="accent1"/>
          </w:tcPr>
          <w:p w14:paraId="1F965BFE" w14:textId="77777777" w:rsidR="00F90570" w:rsidRPr="00A96475" w:rsidRDefault="00F90570" w:rsidP="00F90570">
            <w:pPr>
              <w:pStyle w:val="Default"/>
              <w:spacing w:line="360" w:lineRule="auto"/>
              <w:jc w:val="both"/>
              <w:rPr>
                <w:b/>
                <w:color w:val="auto"/>
              </w:rPr>
            </w:pPr>
          </w:p>
        </w:tc>
        <w:tc>
          <w:tcPr>
            <w:tcW w:w="487" w:type="dxa"/>
          </w:tcPr>
          <w:p w14:paraId="6653EAA6" w14:textId="77777777" w:rsidR="00F90570" w:rsidRPr="00A96475" w:rsidRDefault="00F90570" w:rsidP="00F90570">
            <w:pPr>
              <w:pStyle w:val="Default"/>
              <w:spacing w:line="360" w:lineRule="auto"/>
              <w:jc w:val="both"/>
              <w:rPr>
                <w:b/>
                <w:color w:val="auto"/>
              </w:rPr>
            </w:pPr>
          </w:p>
        </w:tc>
      </w:tr>
      <w:tr w:rsidR="00F90570" w:rsidRPr="00A96475" w14:paraId="2365B5D6" w14:textId="77777777" w:rsidTr="009F215F">
        <w:trPr>
          <w:gridAfter w:val="1"/>
          <w:wAfter w:w="18" w:type="dxa"/>
          <w:trHeight w:val="371"/>
        </w:trPr>
        <w:tc>
          <w:tcPr>
            <w:tcW w:w="362" w:type="dxa"/>
          </w:tcPr>
          <w:p w14:paraId="773AB8BE" w14:textId="77777777" w:rsidR="00F90570" w:rsidRPr="00A96475" w:rsidRDefault="00F90570" w:rsidP="00F90570">
            <w:pPr>
              <w:pStyle w:val="Default"/>
              <w:spacing w:line="360" w:lineRule="auto"/>
              <w:jc w:val="both"/>
              <w:rPr>
                <w:b/>
                <w:color w:val="auto"/>
              </w:rPr>
            </w:pPr>
            <w:r w:rsidRPr="00A96475">
              <w:rPr>
                <w:b/>
                <w:color w:val="auto"/>
              </w:rPr>
              <w:t>7</w:t>
            </w:r>
          </w:p>
        </w:tc>
        <w:tc>
          <w:tcPr>
            <w:tcW w:w="3628" w:type="dxa"/>
          </w:tcPr>
          <w:p w14:paraId="22CE4A09" w14:textId="77777777" w:rsidR="00F90570" w:rsidRPr="00A96475" w:rsidRDefault="00F90570" w:rsidP="00F90570">
            <w:pPr>
              <w:pStyle w:val="Default"/>
              <w:spacing w:line="360" w:lineRule="auto"/>
              <w:jc w:val="both"/>
              <w:rPr>
                <w:b/>
                <w:color w:val="auto"/>
              </w:rPr>
            </w:pPr>
            <w:r w:rsidRPr="00A96475">
              <w:rPr>
                <w:b/>
                <w:color w:val="auto"/>
              </w:rPr>
              <w:t>Conclusiones y recomendaciones</w:t>
            </w:r>
          </w:p>
        </w:tc>
        <w:tc>
          <w:tcPr>
            <w:tcW w:w="336" w:type="dxa"/>
          </w:tcPr>
          <w:p w14:paraId="5EFAFC3B" w14:textId="77777777" w:rsidR="00F90570" w:rsidRPr="00A96475" w:rsidRDefault="00F90570" w:rsidP="00F90570">
            <w:pPr>
              <w:pStyle w:val="Default"/>
              <w:spacing w:line="360" w:lineRule="auto"/>
              <w:jc w:val="both"/>
              <w:rPr>
                <w:b/>
                <w:color w:val="auto"/>
              </w:rPr>
            </w:pPr>
          </w:p>
        </w:tc>
        <w:tc>
          <w:tcPr>
            <w:tcW w:w="328" w:type="dxa"/>
          </w:tcPr>
          <w:p w14:paraId="5DAB4FC7" w14:textId="77777777" w:rsidR="00F90570" w:rsidRPr="00A96475" w:rsidRDefault="00F90570" w:rsidP="00F90570">
            <w:pPr>
              <w:pStyle w:val="Default"/>
              <w:spacing w:line="360" w:lineRule="auto"/>
              <w:jc w:val="both"/>
              <w:rPr>
                <w:b/>
                <w:color w:val="auto"/>
              </w:rPr>
            </w:pPr>
          </w:p>
        </w:tc>
        <w:tc>
          <w:tcPr>
            <w:tcW w:w="329" w:type="dxa"/>
          </w:tcPr>
          <w:p w14:paraId="10207829" w14:textId="77777777" w:rsidR="00F90570" w:rsidRPr="00A96475" w:rsidRDefault="00F90570" w:rsidP="00F90570">
            <w:pPr>
              <w:pStyle w:val="Default"/>
              <w:spacing w:line="360" w:lineRule="auto"/>
              <w:jc w:val="both"/>
              <w:rPr>
                <w:b/>
                <w:color w:val="auto"/>
              </w:rPr>
            </w:pPr>
          </w:p>
        </w:tc>
        <w:tc>
          <w:tcPr>
            <w:tcW w:w="328" w:type="dxa"/>
          </w:tcPr>
          <w:p w14:paraId="48AE81D4" w14:textId="77777777" w:rsidR="00F90570" w:rsidRPr="00A96475" w:rsidRDefault="00F90570" w:rsidP="00F90570">
            <w:pPr>
              <w:pStyle w:val="Default"/>
              <w:spacing w:line="360" w:lineRule="auto"/>
              <w:jc w:val="both"/>
              <w:rPr>
                <w:b/>
                <w:color w:val="auto"/>
              </w:rPr>
            </w:pPr>
          </w:p>
        </w:tc>
        <w:tc>
          <w:tcPr>
            <w:tcW w:w="328" w:type="dxa"/>
          </w:tcPr>
          <w:p w14:paraId="69B7800C" w14:textId="77777777" w:rsidR="00F90570" w:rsidRPr="00A96475" w:rsidRDefault="00F90570" w:rsidP="00F90570">
            <w:pPr>
              <w:pStyle w:val="Default"/>
              <w:spacing w:line="360" w:lineRule="auto"/>
              <w:jc w:val="both"/>
              <w:rPr>
                <w:b/>
                <w:color w:val="auto"/>
              </w:rPr>
            </w:pPr>
          </w:p>
        </w:tc>
        <w:tc>
          <w:tcPr>
            <w:tcW w:w="328" w:type="dxa"/>
          </w:tcPr>
          <w:p w14:paraId="3FB84AFD" w14:textId="77777777" w:rsidR="00F90570" w:rsidRPr="00A96475" w:rsidRDefault="00F90570" w:rsidP="00F90570">
            <w:pPr>
              <w:pStyle w:val="Default"/>
              <w:spacing w:line="360" w:lineRule="auto"/>
              <w:jc w:val="both"/>
              <w:rPr>
                <w:b/>
                <w:color w:val="auto"/>
              </w:rPr>
            </w:pPr>
          </w:p>
        </w:tc>
        <w:tc>
          <w:tcPr>
            <w:tcW w:w="328" w:type="dxa"/>
          </w:tcPr>
          <w:p w14:paraId="1C21A4B4" w14:textId="77777777" w:rsidR="00F90570" w:rsidRPr="00A96475" w:rsidRDefault="00F90570" w:rsidP="00F90570">
            <w:pPr>
              <w:pStyle w:val="Default"/>
              <w:spacing w:line="360" w:lineRule="auto"/>
              <w:jc w:val="both"/>
              <w:rPr>
                <w:b/>
                <w:color w:val="auto"/>
              </w:rPr>
            </w:pPr>
          </w:p>
        </w:tc>
        <w:tc>
          <w:tcPr>
            <w:tcW w:w="328" w:type="dxa"/>
          </w:tcPr>
          <w:p w14:paraId="51B84A3B" w14:textId="77777777" w:rsidR="00F90570" w:rsidRPr="00A96475" w:rsidRDefault="00F90570" w:rsidP="00F90570">
            <w:pPr>
              <w:pStyle w:val="Default"/>
              <w:spacing w:line="360" w:lineRule="auto"/>
              <w:jc w:val="both"/>
              <w:rPr>
                <w:b/>
                <w:color w:val="auto"/>
              </w:rPr>
            </w:pPr>
          </w:p>
        </w:tc>
        <w:tc>
          <w:tcPr>
            <w:tcW w:w="328" w:type="dxa"/>
          </w:tcPr>
          <w:p w14:paraId="2604A628" w14:textId="77777777" w:rsidR="00F90570" w:rsidRPr="00A96475" w:rsidRDefault="00F90570" w:rsidP="00F90570">
            <w:pPr>
              <w:pStyle w:val="Default"/>
              <w:spacing w:line="360" w:lineRule="auto"/>
              <w:jc w:val="both"/>
              <w:rPr>
                <w:b/>
                <w:color w:val="auto"/>
              </w:rPr>
            </w:pPr>
          </w:p>
        </w:tc>
        <w:tc>
          <w:tcPr>
            <w:tcW w:w="487" w:type="dxa"/>
          </w:tcPr>
          <w:p w14:paraId="1B671584" w14:textId="77777777" w:rsidR="00F90570" w:rsidRPr="00A96475" w:rsidRDefault="00F90570" w:rsidP="00F90570">
            <w:pPr>
              <w:pStyle w:val="Default"/>
              <w:spacing w:line="360" w:lineRule="auto"/>
              <w:jc w:val="both"/>
              <w:rPr>
                <w:b/>
                <w:color w:val="auto"/>
              </w:rPr>
            </w:pPr>
          </w:p>
        </w:tc>
        <w:tc>
          <w:tcPr>
            <w:tcW w:w="487" w:type="dxa"/>
          </w:tcPr>
          <w:p w14:paraId="5CB11948" w14:textId="77777777" w:rsidR="00F90570" w:rsidRPr="00A96475" w:rsidRDefault="00F90570" w:rsidP="00F90570">
            <w:pPr>
              <w:pStyle w:val="Default"/>
              <w:spacing w:line="360" w:lineRule="auto"/>
              <w:jc w:val="both"/>
              <w:rPr>
                <w:b/>
                <w:color w:val="auto"/>
              </w:rPr>
            </w:pPr>
          </w:p>
        </w:tc>
        <w:tc>
          <w:tcPr>
            <w:tcW w:w="487" w:type="dxa"/>
            <w:shd w:val="clear" w:color="auto" w:fill="A5A5A5" w:themeFill="accent3"/>
          </w:tcPr>
          <w:p w14:paraId="1123BF11" w14:textId="77777777" w:rsidR="00F90570" w:rsidRPr="00A96475" w:rsidRDefault="00F90570" w:rsidP="00F90570">
            <w:pPr>
              <w:pStyle w:val="Default"/>
              <w:spacing w:line="360" w:lineRule="auto"/>
              <w:jc w:val="both"/>
              <w:rPr>
                <w:b/>
                <w:color w:val="auto"/>
              </w:rPr>
            </w:pPr>
          </w:p>
        </w:tc>
      </w:tr>
    </w:tbl>
    <w:p w14:paraId="56A85FEE" w14:textId="77777777" w:rsidR="00F90570" w:rsidRPr="00A51AF4" w:rsidRDefault="00F90570" w:rsidP="0060214B">
      <w:pPr>
        <w:widowControl w:val="0"/>
        <w:autoSpaceDE w:val="0"/>
        <w:autoSpaceDN w:val="0"/>
        <w:adjustRightInd w:val="0"/>
        <w:spacing w:before="29" w:after="0" w:line="240" w:lineRule="auto"/>
        <w:ind w:left="830" w:firstLine="586"/>
        <w:rPr>
          <w:rFonts w:ascii="Arial" w:eastAsia="Times New Roman" w:hAnsi="Arial" w:cs="Arial"/>
          <w:sz w:val="24"/>
          <w:szCs w:val="24"/>
          <w:lang w:eastAsia="es-PE"/>
        </w:rPr>
      </w:pPr>
    </w:p>
    <w:p w14:paraId="64840EA2" w14:textId="77777777" w:rsidR="0060214B" w:rsidRPr="00A51AF4" w:rsidRDefault="0060214B" w:rsidP="0060214B">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548B61EC" w14:textId="77777777" w:rsidR="00F90570" w:rsidRPr="009F215F" w:rsidRDefault="0060214B" w:rsidP="009F215F">
      <w:pPr>
        <w:pStyle w:val="Default"/>
        <w:spacing w:line="360" w:lineRule="auto"/>
        <w:ind w:right="1152"/>
        <w:jc w:val="both"/>
        <w:rPr>
          <w:b/>
          <w:color w:val="auto"/>
          <w:sz w:val="22"/>
          <w:szCs w:val="22"/>
        </w:rPr>
      </w:pPr>
      <w:r w:rsidRPr="009F215F">
        <w:rPr>
          <w:rFonts w:eastAsia="Times New Roman"/>
          <w:b/>
          <w:bCs/>
          <w:w w:val="103"/>
          <w:sz w:val="16"/>
          <w:szCs w:val="16"/>
          <w:lang w:eastAsia="es-PE"/>
        </w:rPr>
        <w:tab/>
      </w:r>
    </w:p>
    <w:p w14:paraId="023887E9" w14:textId="77777777" w:rsidR="00F90570" w:rsidRPr="009F215F" w:rsidRDefault="00F90570" w:rsidP="009F215F">
      <w:pPr>
        <w:spacing w:line="360" w:lineRule="auto"/>
        <w:ind w:left="-851" w:right="-284"/>
        <w:jc w:val="both"/>
        <w:rPr>
          <w:rFonts w:ascii="Arial" w:hAnsi="Arial" w:cs="Arial"/>
          <w:lang w:val="es-ES"/>
        </w:rPr>
      </w:pPr>
      <w:r w:rsidRPr="009F215F">
        <w:rPr>
          <w:rFonts w:ascii="Arial" w:hAnsi="Arial" w:cs="Arial"/>
          <w:lang w:val="es-ES"/>
        </w:rPr>
        <w:t xml:space="preserve">*Se contempla la presentación del primer avance de los resultados en el mes 6 (mitad del proyecto) </w:t>
      </w:r>
    </w:p>
    <w:p w14:paraId="4DC29BB5" w14:textId="2EF71E35" w:rsidR="00F90570" w:rsidRPr="009F215F" w:rsidRDefault="00F90570" w:rsidP="009F215F">
      <w:pPr>
        <w:spacing w:line="360" w:lineRule="auto"/>
        <w:ind w:left="-851"/>
        <w:jc w:val="both"/>
        <w:rPr>
          <w:rFonts w:ascii="Arial" w:hAnsi="Arial" w:cs="Arial"/>
          <w:lang w:val="es-ES"/>
        </w:rPr>
      </w:pPr>
      <w:r w:rsidRPr="009F215F">
        <w:rPr>
          <w:rFonts w:ascii="Arial" w:hAnsi="Arial" w:cs="Arial"/>
          <w:lang w:val="es-ES"/>
        </w:rPr>
        <w:t xml:space="preserve">se contempla finalizar la investigación en un periodo de un año. </w:t>
      </w:r>
    </w:p>
    <w:p w14:paraId="3932551D" w14:textId="3DDC5316" w:rsidR="0060214B" w:rsidRPr="00A51AF4" w:rsidRDefault="00F90570" w:rsidP="009F215F">
      <w:pPr>
        <w:widowControl w:val="0"/>
        <w:tabs>
          <w:tab w:val="left" w:pos="2450"/>
          <w:tab w:val="left" w:pos="3075"/>
        </w:tabs>
        <w:autoSpaceDE w:val="0"/>
        <w:autoSpaceDN w:val="0"/>
        <w:adjustRightInd w:val="0"/>
        <w:spacing w:before="18" w:after="0" w:line="200" w:lineRule="exact"/>
        <w:ind w:left="-851"/>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b/>
      </w:r>
    </w:p>
    <w:p w14:paraId="380F35B3" w14:textId="77777777" w:rsidR="0060214B" w:rsidRPr="00A51AF4" w:rsidRDefault="0060214B" w:rsidP="009F215F">
      <w:pPr>
        <w:widowControl w:val="0"/>
        <w:tabs>
          <w:tab w:val="left" w:pos="4020"/>
        </w:tabs>
        <w:autoSpaceDE w:val="0"/>
        <w:autoSpaceDN w:val="0"/>
        <w:adjustRightInd w:val="0"/>
        <w:spacing w:before="18" w:after="0" w:line="200" w:lineRule="exact"/>
        <w:ind w:left="-851"/>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p w14:paraId="3A8BD763" w14:textId="77777777" w:rsidR="0060214B" w:rsidRPr="00A51AF4" w:rsidRDefault="0060214B" w:rsidP="0060214B">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21D2D61F"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306D1EFB"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654A541B"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6F89703D"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06A3CB9A"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54C674BD"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5C794D6D"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349C357A"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67BC4BDB"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3DB6F5CA"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2F000912"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2F68C458"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61411E69" w14:textId="77777777" w:rsidR="0060214B" w:rsidRPr="00A51AF4" w:rsidRDefault="0060214B" w:rsidP="0060214B">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1A389610"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07E19738" w14:textId="77777777" w:rsidR="0060214B" w:rsidRPr="00A51AF4" w:rsidRDefault="0060214B" w:rsidP="0060214B">
      <w:pPr>
        <w:widowControl w:val="0"/>
        <w:autoSpaceDE w:val="0"/>
        <w:autoSpaceDN w:val="0"/>
        <w:adjustRightInd w:val="0"/>
        <w:spacing w:before="1" w:after="0" w:line="170" w:lineRule="exact"/>
        <w:rPr>
          <w:rFonts w:ascii="Times New Roman" w:eastAsia="Times New Roman" w:hAnsi="Times New Roman" w:cs="Times New Roman"/>
          <w:sz w:val="17"/>
          <w:szCs w:val="17"/>
          <w:lang w:eastAsia="es-PE"/>
        </w:rPr>
      </w:pPr>
    </w:p>
    <w:p w14:paraId="7472E3AE"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76958E15"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6278AFD7"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4AFEC0D1"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2A37F97A"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36FC1C5F"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00D93A56"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289FB635"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05B4F70C" w14:textId="77777777" w:rsidR="0060214B" w:rsidRDefault="0060214B" w:rsidP="00F90570">
      <w:pPr>
        <w:framePr w:w="9112" w:wrap="auto" w:hAnchor="text" w:x="1418"/>
        <w:widowControl w:val="0"/>
        <w:autoSpaceDE w:val="0"/>
        <w:autoSpaceDN w:val="0"/>
        <w:adjustRightInd w:val="0"/>
        <w:spacing w:before="39" w:after="0" w:line="240" w:lineRule="auto"/>
        <w:ind w:right="106"/>
        <w:rPr>
          <w:rFonts w:ascii="Arial" w:eastAsia="Times New Roman" w:hAnsi="Arial" w:cs="Arial"/>
          <w:sz w:val="16"/>
          <w:szCs w:val="16"/>
          <w:lang w:eastAsia="es-PE"/>
        </w:rPr>
      </w:pPr>
    </w:p>
    <w:p w14:paraId="4C5C53E8"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0D0BD515" w14:textId="77777777" w:rsidR="0060214B" w:rsidRPr="00A51AF4" w:rsidRDefault="0060214B" w:rsidP="0060214B">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PROYECTO</w:t>
      </w:r>
    </w:p>
    <w:p w14:paraId="19FA4C64" w14:textId="77777777" w:rsidR="0060214B" w:rsidRPr="00A51AF4" w:rsidRDefault="0060214B" w:rsidP="0060214B">
      <w:pPr>
        <w:widowControl w:val="0"/>
        <w:autoSpaceDE w:val="0"/>
        <w:autoSpaceDN w:val="0"/>
        <w:adjustRightInd w:val="0"/>
        <w:spacing w:before="6" w:after="0" w:line="220" w:lineRule="exact"/>
        <w:rPr>
          <w:rFonts w:ascii="Arial" w:eastAsia="Times New Roman" w:hAnsi="Arial" w:cs="Arial"/>
          <w:lang w:eastAsia="es-PE"/>
        </w:rPr>
      </w:pPr>
    </w:p>
    <w:p w14:paraId="32514FED"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5F8C945B" w14:textId="77777777" w:rsidR="0060214B" w:rsidRPr="00A51AF4" w:rsidRDefault="0060214B" w:rsidP="00F90570">
      <w:pPr>
        <w:widowControl w:val="0"/>
        <w:autoSpaceDE w:val="0"/>
        <w:autoSpaceDN w:val="0"/>
        <w:adjustRightInd w:val="0"/>
        <w:spacing w:before="3" w:after="0" w:line="200" w:lineRule="exact"/>
        <w:ind w:left="709"/>
        <w:rPr>
          <w:rFonts w:ascii="Arial" w:eastAsia="Times New Roman" w:hAnsi="Arial" w:cs="Arial"/>
          <w:sz w:val="20"/>
          <w:szCs w:val="20"/>
          <w:lang w:eastAsia="es-PE"/>
        </w:rPr>
      </w:pPr>
    </w:p>
    <w:p w14:paraId="2F244180"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56A57675" w14:textId="77777777" w:rsidR="00F90570" w:rsidRPr="00A51AF4" w:rsidRDefault="00F90570" w:rsidP="00F90570">
      <w:pPr>
        <w:widowControl w:val="0"/>
        <w:tabs>
          <w:tab w:val="left" w:pos="1777"/>
        </w:tabs>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ab/>
      </w:r>
    </w:p>
    <w:tbl>
      <w:tblPr>
        <w:tblW w:w="789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9"/>
        <w:gridCol w:w="2403"/>
      </w:tblGrid>
      <w:tr w:rsidR="00F90570" w:rsidRPr="009F215F" w14:paraId="53E2ACCB" w14:textId="77777777" w:rsidTr="009F215F">
        <w:trPr>
          <w:trHeight w:val="223"/>
        </w:trPr>
        <w:tc>
          <w:tcPr>
            <w:tcW w:w="5489" w:type="dxa"/>
            <w:shd w:val="clear" w:color="auto" w:fill="A5A5A5" w:themeFill="accent3"/>
          </w:tcPr>
          <w:p w14:paraId="24BE59D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Partida presupuestaria</w:t>
            </w:r>
          </w:p>
        </w:tc>
        <w:tc>
          <w:tcPr>
            <w:tcW w:w="2403" w:type="dxa"/>
            <w:shd w:val="clear" w:color="auto" w:fill="A5A5A5" w:themeFill="accent3"/>
          </w:tcPr>
          <w:p w14:paraId="358895AC"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Monto (S/.)</w:t>
            </w:r>
          </w:p>
        </w:tc>
      </w:tr>
      <w:tr w:rsidR="00F90570" w:rsidRPr="009F215F" w14:paraId="545F02AA" w14:textId="77777777" w:rsidTr="009F215F">
        <w:trPr>
          <w:trHeight w:val="313"/>
        </w:trPr>
        <w:tc>
          <w:tcPr>
            <w:tcW w:w="5489" w:type="dxa"/>
          </w:tcPr>
          <w:p w14:paraId="3A0BC243"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1. Equipos y bienes duraderos </w:t>
            </w:r>
          </w:p>
        </w:tc>
        <w:tc>
          <w:tcPr>
            <w:tcW w:w="2403" w:type="dxa"/>
          </w:tcPr>
          <w:p w14:paraId="702847FF"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w:t>
            </w:r>
          </w:p>
        </w:tc>
      </w:tr>
      <w:tr w:rsidR="00F90570" w:rsidRPr="009F215F" w14:paraId="4E8182D0" w14:textId="77777777" w:rsidTr="009F215F">
        <w:trPr>
          <w:trHeight w:val="420"/>
        </w:trPr>
        <w:tc>
          <w:tcPr>
            <w:tcW w:w="5489" w:type="dxa"/>
          </w:tcPr>
          <w:p w14:paraId="5BF6058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2. Recursos humanos </w:t>
            </w:r>
          </w:p>
        </w:tc>
        <w:tc>
          <w:tcPr>
            <w:tcW w:w="2403" w:type="dxa"/>
          </w:tcPr>
          <w:p w14:paraId="083E063A"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900.00</w:t>
            </w:r>
          </w:p>
        </w:tc>
      </w:tr>
      <w:tr w:rsidR="00F90570" w:rsidRPr="009F215F" w14:paraId="3DFCADC1" w14:textId="77777777" w:rsidTr="009F215F">
        <w:trPr>
          <w:trHeight w:val="399"/>
        </w:trPr>
        <w:tc>
          <w:tcPr>
            <w:tcW w:w="5489" w:type="dxa"/>
          </w:tcPr>
          <w:p w14:paraId="598431B0"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 Materiales e insumos</w:t>
            </w:r>
          </w:p>
        </w:tc>
        <w:tc>
          <w:tcPr>
            <w:tcW w:w="2403" w:type="dxa"/>
          </w:tcPr>
          <w:p w14:paraId="3F731BC2" w14:textId="3C268B2E" w:rsidR="00F90570" w:rsidRPr="009F215F" w:rsidRDefault="00F90570" w:rsidP="00F90570">
            <w:pPr>
              <w:spacing w:line="360" w:lineRule="auto"/>
              <w:jc w:val="both"/>
              <w:rPr>
                <w:rFonts w:ascii="Arial" w:hAnsi="Arial" w:cs="Arial"/>
                <w:lang w:val="es-ES"/>
              </w:rPr>
            </w:pPr>
            <w:r w:rsidRPr="009F215F">
              <w:rPr>
                <w:rFonts w:ascii="Arial" w:hAnsi="Arial" w:cs="Arial"/>
                <w:lang w:val="es-ES"/>
              </w:rPr>
              <w:t>2</w:t>
            </w:r>
            <w:r w:rsidR="00B53085">
              <w:rPr>
                <w:rFonts w:ascii="Arial" w:hAnsi="Arial" w:cs="Arial"/>
                <w:lang w:val="es-ES"/>
              </w:rPr>
              <w:t>67</w:t>
            </w:r>
            <w:r w:rsidRPr="009F215F">
              <w:rPr>
                <w:rFonts w:ascii="Arial" w:hAnsi="Arial" w:cs="Arial"/>
                <w:lang w:val="es-ES"/>
              </w:rPr>
              <w:t>.00</w:t>
            </w:r>
          </w:p>
        </w:tc>
      </w:tr>
      <w:tr w:rsidR="00F90570" w:rsidRPr="009F215F" w14:paraId="5942777B" w14:textId="77777777" w:rsidTr="009F215F">
        <w:trPr>
          <w:trHeight w:val="439"/>
        </w:trPr>
        <w:tc>
          <w:tcPr>
            <w:tcW w:w="5489" w:type="dxa"/>
          </w:tcPr>
          <w:p w14:paraId="21A29B8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4. Pasajes y viáticos </w:t>
            </w:r>
          </w:p>
        </w:tc>
        <w:tc>
          <w:tcPr>
            <w:tcW w:w="2403" w:type="dxa"/>
          </w:tcPr>
          <w:p w14:paraId="76348E4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600.00</w:t>
            </w:r>
          </w:p>
        </w:tc>
      </w:tr>
      <w:tr w:rsidR="00F90570" w:rsidRPr="009F215F" w14:paraId="5762B117" w14:textId="77777777" w:rsidTr="009F215F">
        <w:trPr>
          <w:trHeight w:val="422"/>
        </w:trPr>
        <w:tc>
          <w:tcPr>
            <w:tcW w:w="5489" w:type="dxa"/>
          </w:tcPr>
          <w:p w14:paraId="65EE8D1D"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5. Servicios tecnológicos </w:t>
            </w:r>
          </w:p>
        </w:tc>
        <w:tc>
          <w:tcPr>
            <w:tcW w:w="2403" w:type="dxa"/>
          </w:tcPr>
          <w:p w14:paraId="0BA86CCD"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w:t>
            </w:r>
          </w:p>
        </w:tc>
      </w:tr>
      <w:tr w:rsidR="00F90570" w:rsidRPr="009F215F" w14:paraId="01F79417" w14:textId="77777777" w:rsidTr="009F215F">
        <w:trPr>
          <w:trHeight w:val="373"/>
        </w:trPr>
        <w:tc>
          <w:tcPr>
            <w:tcW w:w="5489" w:type="dxa"/>
          </w:tcPr>
          <w:p w14:paraId="0030972D"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TOTAL</w:t>
            </w:r>
          </w:p>
        </w:tc>
        <w:tc>
          <w:tcPr>
            <w:tcW w:w="2403" w:type="dxa"/>
          </w:tcPr>
          <w:p w14:paraId="63244853" w14:textId="6397E6BA"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17</w:t>
            </w:r>
            <w:r w:rsidR="00B53085">
              <w:rPr>
                <w:rFonts w:ascii="Arial" w:hAnsi="Arial" w:cs="Arial"/>
                <w:b/>
                <w:bCs/>
                <w:lang w:val="es-ES"/>
              </w:rPr>
              <w:t>67</w:t>
            </w:r>
            <w:r w:rsidRPr="009F215F">
              <w:rPr>
                <w:rFonts w:ascii="Arial" w:hAnsi="Arial" w:cs="Arial"/>
                <w:b/>
                <w:bCs/>
                <w:lang w:val="es-ES"/>
              </w:rPr>
              <w:t>.00</w:t>
            </w:r>
          </w:p>
        </w:tc>
      </w:tr>
    </w:tbl>
    <w:p w14:paraId="1CF18832" w14:textId="55AFDC5B" w:rsidR="0060214B" w:rsidRPr="00A51AF4" w:rsidRDefault="0060214B" w:rsidP="00F90570">
      <w:pPr>
        <w:widowControl w:val="0"/>
        <w:tabs>
          <w:tab w:val="left" w:pos="1777"/>
        </w:tabs>
        <w:autoSpaceDE w:val="0"/>
        <w:autoSpaceDN w:val="0"/>
        <w:adjustRightInd w:val="0"/>
        <w:spacing w:before="3" w:after="0" w:line="200" w:lineRule="exact"/>
        <w:rPr>
          <w:rFonts w:ascii="Arial" w:eastAsia="Times New Roman" w:hAnsi="Arial" w:cs="Arial"/>
          <w:sz w:val="20"/>
          <w:szCs w:val="20"/>
          <w:lang w:eastAsia="es-PE"/>
        </w:rPr>
      </w:pPr>
    </w:p>
    <w:p w14:paraId="79029E95"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748AB1B6"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07D08F6D"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671B0942"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133F1FD1"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77B44B8C"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5AC323A8" w14:textId="77777777" w:rsidR="0060214B" w:rsidRPr="00A51AF4" w:rsidRDefault="0060214B" w:rsidP="0060214B">
      <w:pPr>
        <w:widowControl w:val="0"/>
        <w:autoSpaceDE w:val="0"/>
        <w:autoSpaceDN w:val="0"/>
        <w:adjustRightInd w:val="0"/>
        <w:spacing w:before="3" w:after="0" w:line="200" w:lineRule="exact"/>
        <w:rPr>
          <w:rFonts w:ascii="Arial" w:eastAsia="Times New Roman" w:hAnsi="Arial" w:cs="Arial"/>
          <w:sz w:val="20"/>
          <w:szCs w:val="20"/>
          <w:lang w:eastAsia="es-PE"/>
        </w:rPr>
      </w:pPr>
    </w:p>
    <w:p w14:paraId="0B3BD028" w14:textId="77777777" w:rsidR="0060214B" w:rsidRPr="00A51AF4" w:rsidRDefault="0060214B" w:rsidP="0060214B">
      <w:pPr>
        <w:widowControl w:val="0"/>
        <w:autoSpaceDE w:val="0"/>
        <w:autoSpaceDN w:val="0"/>
        <w:adjustRightInd w:val="0"/>
        <w:spacing w:before="1" w:after="0" w:line="160" w:lineRule="exact"/>
        <w:rPr>
          <w:rFonts w:ascii="Times New Roman" w:eastAsia="Times New Roman" w:hAnsi="Times New Roman" w:cs="Times New Roman"/>
          <w:sz w:val="16"/>
          <w:szCs w:val="16"/>
          <w:lang w:eastAsia="es-PE"/>
        </w:rPr>
      </w:pPr>
    </w:p>
    <w:p w14:paraId="10AD4622" w14:textId="77777777" w:rsidR="0060214B" w:rsidRPr="00A51AF4" w:rsidRDefault="0060214B" w:rsidP="0060214B">
      <w:pPr>
        <w:widowControl w:val="0"/>
        <w:autoSpaceDE w:val="0"/>
        <w:autoSpaceDN w:val="0"/>
        <w:adjustRightInd w:val="0"/>
        <w:spacing w:before="6" w:after="0" w:line="160" w:lineRule="exact"/>
        <w:rPr>
          <w:rFonts w:ascii="Arial" w:eastAsia="Times New Roman" w:hAnsi="Arial" w:cs="Arial"/>
          <w:sz w:val="16"/>
          <w:szCs w:val="16"/>
          <w:lang w:eastAsia="es-PE"/>
        </w:rPr>
      </w:pPr>
    </w:p>
    <w:p w14:paraId="62683149"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52379A6E"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3A2C50CB"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512445A0" w14:textId="77777777" w:rsidR="0060214B" w:rsidRPr="00A51AF4" w:rsidRDefault="0060214B" w:rsidP="0060214B">
      <w:pPr>
        <w:widowControl w:val="0"/>
        <w:autoSpaceDE w:val="0"/>
        <w:autoSpaceDN w:val="0"/>
        <w:adjustRightInd w:val="0"/>
        <w:spacing w:after="0" w:line="200" w:lineRule="exact"/>
        <w:rPr>
          <w:rFonts w:ascii="Arial" w:eastAsia="Times New Roman" w:hAnsi="Arial" w:cs="Arial"/>
          <w:sz w:val="20"/>
          <w:szCs w:val="20"/>
          <w:lang w:eastAsia="es-PE"/>
        </w:rPr>
      </w:pPr>
    </w:p>
    <w:p w14:paraId="778FE8B5" w14:textId="77777777" w:rsidR="0060214B" w:rsidRPr="00A51AF4" w:rsidRDefault="0060214B" w:rsidP="0060214B">
      <w:pPr>
        <w:widowControl w:val="0"/>
        <w:autoSpaceDE w:val="0"/>
        <w:autoSpaceDN w:val="0"/>
        <w:adjustRightInd w:val="0"/>
        <w:spacing w:after="0" w:line="240" w:lineRule="auto"/>
        <w:rPr>
          <w:rFonts w:ascii="Times New Roman" w:eastAsia="Times New Roman" w:hAnsi="Times New Roman" w:cs="Times New Roman"/>
          <w:sz w:val="24"/>
          <w:szCs w:val="24"/>
          <w:lang w:eastAsia="es-PE"/>
        </w:rPr>
        <w:sectPr w:rsidR="0060214B" w:rsidRPr="00A51AF4" w:rsidSect="00F90570">
          <w:footerReference w:type="default" r:id="rId16"/>
          <w:pgSz w:w="11920" w:h="16840"/>
          <w:pgMar w:top="1666" w:right="740" w:bottom="0" w:left="2268" w:header="567" w:footer="158" w:gutter="0"/>
          <w:cols w:space="720"/>
          <w:noEndnote/>
        </w:sectPr>
      </w:pPr>
    </w:p>
    <w:p w14:paraId="66DF62EF" w14:textId="77777777" w:rsidR="0060214B" w:rsidRPr="00A51AF4" w:rsidRDefault="0060214B" w:rsidP="0060214B">
      <w:pPr>
        <w:widowControl w:val="0"/>
        <w:autoSpaceDE w:val="0"/>
        <w:autoSpaceDN w:val="0"/>
        <w:adjustRightInd w:val="0"/>
        <w:spacing w:before="6" w:after="0" w:line="120" w:lineRule="exact"/>
        <w:rPr>
          <w:rFonts w:ascii="Times New Roman" w:eastAsia="Times New Roman" w:hAnsi="Times New Roman" w:cs="Times New Roman"/>
          <w:sz w:val="12"/>
          <w:szCs w:val="12"/>
          <w:lang w:eastAsia="es-PE"/>
        </w:rPr>
      </w:pPr>
    </w:p>
    <w:p w14:paraId="22E35C58" w14:textId="77777777" w:rsidR="0060214B" w:rsidRPr="00A51AF4" w:rsidRDefault="0060214B" w:rsidP="0060214B">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644407D6" w14:textId="77777777" w:rsidR="00F90570" w:rsidRPr="00A96475" w:rsidRDefault="00F90570" w:rsidP="00F90570">
      <w:pPr>
        <w:spacing w:line="360" w:lineRule="auto"/>
        <w:jc w:val="both"/>
        <w:rPr>
          <w:rFonts w:ascii="Arial" w:hAnsi="Arial" w:cs="Arial"/>
          <w:b/>
          <w:bCs/>
          <w:sz w:val="24"/>
          <w:szCs w:val="24"/>
          <w:lang w:val="es-ES"/>
        </w:rPr>
      </w:pPr>
      <w:r w:rsidRPr="00A96475">
        <w:rPr>
          <w:rFonts w:ascii="Arial" w:hAnsi="Arial" w:cs="Arial"/>
          <w:b/>
          <w:bCs/>
          <w:sz w:val="24"/>
          <w:szCs w:val="24"/>
          <w:lang w:val="es-ES"/>
        </w:rPr>
        <w:t xml:space="preserve">Cuadro N°2: Recursos humanos – Valorización del equipo técnico </w:t>
      </w:r>
    </w:p>
    <w:tbl>
      <w:tblPr>
        <w:tblW w:w="85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gridCol w:w="2194"/>
        <w:gridCol w:w="1216"/>
        <w:gridCol w:w="1252"/>
        <w:gridCol w:w="1138"/>
        <w:gridCol w:w="1164"/>
      </w:tblGrid>
      <w:tr w:rsidR="00F90570" w:rsidRPr="009F215F" w14:paraId="1D0A4C44" w14:textId="77777777" w:rsidTr="009F215F">
        <w:trPr>
          <w:trHeight w:val="373"/>
        </w:trPr>
        <w:tc>
          <w:tcPr>
            <w:tcW w:w="1114" w:type="dxa"/>
            <w:shd w:val="clear" w:color="auto" w:fill="A5A5A5" w:themeFill="accent3"/>
          </w:tcPr>
          <w:p w14:paraId="20ED9B4C"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Nombre</w:t>
            </w:r>
          </w:p>
        </w:tc>
        <w:tc>
          <w:tcPr>
            <w:tcW w:w="2411" w:type="dxa"/>
            <w:shd w:val="clear" w:color="auto" w:fill="A5A5A5" w:themeFill="accent3"/>
          </w:tcPr>
          <w:p w14:paraId="566B846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Escuela o Unidad a la que pertenece</w:t>
            </w:r>
          </w:p>
        </w:tc>
        <w:tc>
          <w:tcPr>
            <w:tcW w:w="1222" w:type="dxa"/>
            <w:shd w:val="clear" w:color="auto" w:fill="A5A5A5" w:themeFill="accent3"/>
          </w:tcPr>
          <w:p w14:paraId="75C45749"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de dedicación</w:t>
            </w:r>
          </w:p>
        </w:tc>
        <w:tc>
          <w:tcPr>
            <w:tcW w:w="1329" w:type="dxa"/>
            <w:shd w:val="clear" w:color="auto" w:fill="A5A5A5" w:themeFill="accent3"/>
          </w:tcPr>
          <w:p w14:paraId="085577DF"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Horario mensual</w:t>
            </w:r>
          </w:p>
        </w:tc>
        <w:tc>
          <w:tcPr>
            <w:tcW w:w="1235" w:type="dxa"/>
            <w:shd w:val="clear" w:color="auto" w:fill="A5A5A5" w:themeFill="accent3"/>
          </w:tcPr>
          <w:p w14:paraId="51E44C4D"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N° de meses</w:t>
            </w:r>
          </w:p>
        </w:tc>
        <w:tc>
          <w:tcPr>
            <w:tcW w:w="1261" w:type="dxa"/>
            <w:shd w:val="clear" w:color="auto" w:fill="A5A5A5" w:themeFill="accent3"/>
          </w:tcPr>
          <w:p w14:paraId="3E4FF8D8"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Costo total</w:t>
            </w:r>
          </w:p>
        </w:tc>
      </w:tr>
      <w:tr w:rsidR="00F90570" w:rsidRPr="009F215F" w14:paraId="6A5B4B71" w14:textId="77777777" w:rsidTr="009F215F">
        <w:trPr>
          <w:trHeight w:val="268"/>
        </w:trPr>
        <w:tc>
          <w:tcPr>
            <w:tcW w:w="1114" w:type="dxa"/>
          </w:tcPr>
          <w:p w14:paraId="2F1C7F5B"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Estadístico </w:t>
            </w:r>
          </w:p>
        </w:tc>
        <w:tc>
          <w:tcPr>
            <w:tcW w:w="2411" w:type="dxa"/>
          </w:tcPr>
          <w:p w14:paraId="734E97CD"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Estadística </w:t>
            </w:r>
          </w:p>
        </w:tc>
        <w:tc>
          <w:tcPr>
            <w:tcW w:w="1222" w:type="dxa"/>
          </w:tcPr>
          <w:p w14:paraId="29229A3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w:t>
            </w:r>
          </w:p>
        </w:tc>
        <w:tc>
          <w:tcPr>
            <w:tcW w:w="1329" w:type="dxa"/>
          </w:tcPr>
          <w:p w14:paraId="2F823A6B"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40 horas</w:t>
            </w:r>
          </w:p>
        </w:tc>
        <w:tc>
          <w:tcPr>
            <w:tcW w:w="1235" w:type="dxa"/>
          </w:tcPr>
          <w:p w14:paraId="3207F4F0"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4</w:t>
            </w:r>
          </w:p>
        </w:tc>
        <w:tc>
          <w:tcPr>
            <w:tcW w:w="1261" w:type="dxa"/>
          </w:tcPr>
          <w:p w14:paraId="764C5B66"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300.00</w:t>
            </w:r>
          </w:p>
        </w:tc>
      </w:tr>
      <w:tr w:rsidR="00F90570" w:rsidRPr="009F215F" w14:paraId="533246F8" w14:textId="77777777" w:rsidTr="009F215F">
        <w:trPr>
          <w:trHeight w:val="299"/>
        </w:trPr>
        <w:tc>
          <w:tcPr>
            <w:tcW w:w="1114" w:type="dxa"/>
          </w:tcPr>
          <w:p w14:paraId="4B6A23C3"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Investigador </w:t>
            </w:r>
          </w:p>
        </w:tc>
        <w:tc>
          <w:tcPr>
            <w:tcW w:w="2411" w:type="dxa"/>
          </w:tcPr>
          <w:p w14:paraId="41EAD764"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Metodología de la investigación científica</w:t>
            </w:r>
          </w:p>
        </w:tc>
        <w:tc>
          <w:tcPr>
            <w:tcW w:w="1222" w:type="dxa"/>
          </w:tcPr>
          <w:p w14:paraId="6955F237"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60%</w:t>
            </w:r>
          </w:p>
        </w:tc>
        <w:tc>
          <w:tcPr>
            <w:tcW w:w="1329" w:type="dxa"/>
          </w:tcPr>
          <w:p w14:paraId="213A0E7C"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40 horas</w:t>
            </w:r>
          </w:p>
        </w:tc>
        <w:tc>
          <w:tcPr>
            <w:tcW w:w="1235" w:type="dxa"/>
          </w:tcPr>
          <w:p w14:paraId="4B4A711B"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12</w:t>
            </w:r>
          </w:p>
        </w:tc>
        <w:tc>
          <w:tcPr>
            <w:tcW w:w="1261" w:type="dxa"/>
          </w:tcPr>
          <w:p w14:paraId="01E1EC48"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200.00</w:t>
            </w:r>
          </w:p>
        </w:tc>
      </w:tr>
      <w:tr w:rsidR="00F90570" w:rsidRPr="009F215F" w14:paraId="73605E48" w14:textId="77777777" w:rsidTr="009F215F">
        <w:trPr>
          <w:trHeight w:val="343"/>
        </w:trPr>
        <w:tc>
          <w:tcPr>
            <w:tcW w:w="1114" w:type="dxa"/>
          </w:tcPr>
          <w:p w14:paraId="4AD9768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Encuestadores</w:t>
            </w:r>
          </w:p>
        </w:tc>
        <w:tc>
          <w:tcPr>
            <w:tcW w:w="2411" w:type="dxa"/>
          </w:tcPr>
          <w:p w14:paraId="13A41E9D" w14:textId="77777777" w:rsidR="00F90570" w:rsidRPr="009F215F" w:rsidRDefault="00F90570" w:rsidP="00F90570">
            <w:pPr>
              <w:spacing w:line="360" w:lineRule="auto"/>
              <w:jc w:val="both"/>
              <w:rPr>
                <w:rFonts w:ascii="Arial" w:hAnsi="Arial" w:cs="Arial"/>
                <w:lang w:val="es-ES"/>
              </w:rPr>
            </w:pPr>
          </w:p>
        </w:tc>
        <w:tc>
          <w:tcPr>
            <w:tcW w:w="1222" w:type="dxa"/>
          </w:tcPr>
          <w:p w14:paraId="1A372828"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w:t>
            </w:r>
          </w:p>
        </w:tc>
        <w:tc>
          <w:tcPr>
            <w:tcW w:w="1329" w:type="dxa"/>
          </w:tcPr>
          <w:p w14:paraId="510C461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 horas</w:t>
            </w:r>
          </w:p>
        </w:tc>
        <w:tc>
          <w:tcPr>
            <w:tcW w:w="1235" w:type="dxa"/>
          </w:tcPr>
          <w:p w14:paraId="5EE8FB93"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w:t>
            </w:r>
          </w:p>
        </w:tc>
        <w:tc>
          <w:tcPr>
            <w:tcW w:w="1261" w:type="dxa"/>
          </w:tcPr>
          <w:p w14:paraId="2B082AD8"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400.00</w:t>
            </w:r>
          </w:p>
        </w:tc>
      </w:tr>
      <w:tr w:rsidR="00F90570" w:rsidRPr="009F215F" w14:paraId="3C31F5B9" w14:textId="77777777" w:rsidTr="009F215F">
        <w:trPr>
          <w:trHeight w:val="343"/>
        </w:trPr>
        <w:tc>
          <w:tcPr>
            <w:tcW w:w="1114" w:type="dxa"/>
          </w:tcPr>
          <w:p w14:paraId="530DEABD"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TOTAL</w:t>
            </w:r>
          </w:p>
        </w:tc>
        <w:tc>
          <w:tcPr>
            <w:tcW w:w="2411" w:type="dxa"/>
          </w:tcPr>
          <w:p w14:paraId="57F334CB" w14:textId="77777777" w:rsidR="00F90570" w:rsidRPr="009F215F" w:rsidRDefault="00F90570" w:rsidP="00F90570">
            <w:pPr>
              <w:spacing w:line="360" w:lineRule="auto"/>
              <w:jc w:val="both"/>
              <w:rPr>
                <w:rFonts w:ascii="Arial" w:hAnsi="Arial" w:cs="Arial"/>
                <w:b/>
                <w:bCs/>
                <w:lang w:val="es-ES"/>
              </w:rPr>
            </w:pPr>
          </w:p>
        </w:tc>
        <w:tc>
          <w:tcPr>
            <w:tcW w:w="1222" w:type="dxa"/>
          </w:tcPr>
          <w:p w14:paraId="283D2B4F" w14:textId="77777777" w:rsidR="00F90570" w:rsidRPr="009F215F" w:rsidRDefault="00F90570" w:rsidP="00F90570">
            <w:pPr>
              <w:spacing w:line="360" w:lineRule="auto"/>
              <w:jc w:val="both"/>
              <w:rPr>
                <w:rFonts w:ascii="Arial" w:hAnsi="Arial" w:cs="Arial"/>
                <w:b/>
                <w:bCs/>
                <w:lang w:val="es-ES"/>
              </w:rPr>
            </w:pPr>
          </w:p>
        </w:tc>
        <w:tc>
          <w:tcPr>
            <w:tcW w:w="1329" w:type="dxa"/>
          </w:tcPr>
          <w:p w14:paraId="4DB34E30" w14:textId="77777777" w:rsidR="00F90570" w:rsidRPr="009F215F" w:rsidRDefault="00F90570" w:rsidP="00F90570">
            <w:pPr>
              <w:spacing w:line="360" w:lineRule="auto"/>
              <w:jc w:val="both"/>
              <w:rPr>
                <w:rFonts w:ascii="Arial" w:hAnsi="Arial" w:cs="Arial"/>
                <w:b/>
                <w:bCs/>
                <w:lang w:val="es-ES"/>
              </w:rPr>
            </w:pPr>
          </w:p>
        </w:tc>
        <w:tc>
          <w:tcPr>
            <w:tcW w:w="1235" w:type="dxa"/>
          </w:tcPr>
          <w:p w14:paraId="72CB7521" w14:textId="77777777" w:rsidR="00F90570" w:rsidRPr="009F215F" w:rsidRDefault="00F90570" w:rsidP="00F90570">
            <w:pPr>
              <w:spacing w:line="360" w:lineRule="auto"/>
              <w:jc w:val="both"/>
              <w:rPr>
                <w:rFonts w:ascii="Arial" w:hAnsi="Arial" w:cs="Arial"/>
                <w:b/>
                <w:bCs/>
                <w:lang w:val="es-ES"/>
              </w:rPr>
            </w:pPr>
          </w:p>
        </w:tc>
        <w:tc>
          <w:tcPr>
            <w:tcW w:w="1261" w:type="dxa"/>
          </w:tcPr>
          <w:p w14:paraId="02597033"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900.00</w:t>
            </w:r>
          </w:p>
        </w:tc>
      </w:tr>
    </w:tbl>
    <w:p w14:paraId="7A4B62E0" w14:textId="77777777" w:rsidR="00F90570" w:rsidRPr="00A96475" w:rsidRDefault="00F90570" w:rsidP="00F90570">
      <w:pPr>
        <w:spacing w:line="360" w:lineRule="auto"/>
        <w:jc w:val="both"/>
        <w:rPr>
          <w:rFonts w:ascii="Arial" w:hAnsi="Arial" w:cs="Arial"/>
          <w:sz w:val="24"/>
          <w:szCs w:val="24"/>
          <w:lang w:val="es-ES"/>
        </w:rPr>
      </w:pPr>
    </w:p>
    <w:p w14:paraId="391D2AFB" w14:textId="77777777" w:rsidR="00F90570" w:rsidRPr="00A96475" w:rsidRDefault="00F90570" w:rsidP="00F90570">
      <w:pPr>
        <w:spacing w:line="360" w:lineRule="auto"/>
        <w:jc w:val="both"/>
        <w:rPr>
          <w:rFonts w:ascii="Arial" w:hAnsi="Arial" w:cs="Arial"/>
          <w:b/>
          <w:bCs/>
          <w:sz w:val="24"/>
          <w:szCs w:val="24"/>
          <w:lang w:val="es-ES"/>
        </w:rPr>
      </w:pPr>
      <w:r w:rsidRPr="00A96475">
        <w:rPr>
          <w:rFonts w:ascii="Arial" w:hAnsi="Arial" w:cs="Arial"/>
          <w:b/>
          <w:bCs/>
          <w:sz w:val="24"/>
          <w:szCs w:val="24"/>
          <w:lang w:val="es-ES"/>
        </w:rPr>
        <w:t>Cuadro N°3: Material e insumos</w:t>
      </w:r>
    </w:p>
    <w:tbl>
      <w:tblPr>
        <w:tblW w:w="92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5"/>
        <w:gridCol w:w="2925"/>
        <w:gridCol w:w="1869"/>
        <w:gridCol w:w="2032"/>
      </w:tblGrid>
      <w:tr w:rsidR="00F90570" w:rsidRPr="009F215F" w14:paraId="1F64BD24" w14:textId="77777777" w:rsidTr="00F90570">
        <w:trPr>
          <w:trHeight w:val="373"/>
        </w:trPr>
        <w:tc>
          <w:tcPr>
            <w:tcW w:w="2465" w:type="dxa"/>
            <w:shd w:val="clear" w:color="auto" w:fill="A5A5A5" w:themeFill="accent3"/>
          </w:tcPr>
          <w:p w14:paraId="2F069F8C"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Descripción </w:t>
            </w:r>
          </w:p>
        </w:tc>
        <w:tc>
          <w:tcPr>
            <w:tcW w:w="2925" w:type="dxa"/>
            <w:shd w:val="clear" w:color="auto" w:fill="A5A5A5" w:themeFill="accent3"/>
          </w:tcPr>
          <w:p w14:paraId="2C2398D3"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Costo unitario</w:t>
            </w:r>
          </w:p>
        </w:tc>
        <w:tc>
          <w:tcPr>
            <w:tcW w:w="1869" w:type="dxa"/>
            <w:shd w:val="clear" w:color="auto" w:fill="A5A5A5" w:themeFill="accent3"/>
          </w:tcPr>
          <w:p w14:paraId="6CAA9DC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cantidad</w:t>
            </w:r>
          </w:p>
        </w:tc>
        <w:tc>
          <w:tcPr>
            <w:tcW w:w="2032" w:type="dxa"/>
            <w:shd w:val="clear" w:color="auto" w:fill="A5A5A5" w:themeFill="accent3"/>
          </w:tcPr>
          <w:p w14:paraId="687303C6"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Costo total S/.</w:t>
            </w:r>
          </w:p>
        </w:tc>
      </w:tr>
      <w:tr w:rsidR="00F90570" w:rsidRPr="009F215F" w14:paraId="7E5F14DA" w14:textId="77777777" w:rsidTr="00F90570">
        <w:trPr>
          <w:trHeight w:val="268"/>
        </w:trPr>
        <w:tc>
          <w:tcPr>
            <w:tcW w:w="2465" w:type="dxa"/>
          </w:tcPr>
          <w:p w14:paraId="76B8CB5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Lapiceros </w:t>
            </w:r>
          </w:p>
        </w:tc>
        <w:tc>
          <w:tcPr>
            <w:tcW w:w="2925" w:type="dxa"/>
          </w:tcPr>
          <w:p w14:paraId="2A5EC55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w:t>
            </w:r>
          </w:p>
        </w:tc>
        <w:tc>
          <w:tcPr>
            <w:tcW w:w="1869" w:type="dxa"/>
          </w:tcPr>
          <w:p w14:paraId="10C48B1F"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w:t>
            </w:r>
          </w:p>
        </w:tc>
        <w:tc>
          <w:tcPr>
            <w:tcW w:w="2032" w:type="dxa"/>
          </w:tcPr>
          <w:p w14:paraId="5F19DDC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r>
      <w:tr w:rsidR="00F90570" w:rsidRPr="009F215F" w14:paraId="1DFD169F" w14:textId="77777777" w:rsidTr="00F90570">
        <w:trPr>
          <w:trHeight w:val="299"/>
        </w:trPr>
        <w:tc>
          <w:tcPr>
            <w:tcW w:w="2465" w:type="dxa"/>
          </w:tcPr>
          <w:p w14:paraId="20AFFA6A"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Corrector </w:t>
            </w:r>
          </w:p>
        </w:tc>
        <w:tc>
          <w:tcPr>
            <w:tcW w:w="2925" w:type="dxa"/>
          </w:tcPr>
          <w:p w14:paraId="1A267AD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w:t>
            </w:r>
          </w:p>
        </w:tc>
        <w:tc>
          <w:tcPr>
            <w:tcW w:w="1869" w:type="dxa"/>
          </w:tcPr>
          <w:p w14:paraId="51445FA1" w14:textId="77777777" w:rsidR="00F90570" w:rsidRPr="009F215F" w:rsidRDefault="00F90570" w:rsidP="00F90570">
            <w:pPr>
              <w:spacing w:line="360" w:lineRule="auto"/>
              <w:jc w:val="both"/>
              <w:rPr>
                <w:rFonts w:ascii="Arial" w:hAnsi="Arial" w:cs="Arial"/>
                <w:lang w:val="es-ES"/>
              </w:rPr>
            </w:pPr>
            <w:r w:rsidRPr="009F215F">
              <w:rPr>
                <w:rFonts w:ascii="Arial" w:eastAsia="Times New Roman" w:hAnsi="Arial" w:cs="Arial"/>
                <w:color w:val="000000"/>
              </w:rPr>
              <w:t>2</w:t>
            </w:r>
          </w:p>
        </w:tc>
        <w:tc>
          <w:tcPr>
            <w:tcW w:w="2032" w:type="dxa"/>
          </w:tcPr>
          <w:p w14:paraId="47157A2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6.00</w:t>
            </w:r>
          </w:p>
        </w:tc>
      </w:tr>
      <w:tr w:rsidR="00F90570" w:rsidRPr="009F215F" w14:paraId="6DFCFEF6" w14:textId="77777777" w:rsidTr="00F90570">
        <w:trPr>
          <w:trHeight w:val="343"/>
        </w:trPr>
        <w:tc>
          <w:tcPr>
            <w:tcW w:w="2465" w:type="dxa"/>
          </w:tcPr>
          <w:p w14:paraId="1159986C"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Libreta de apunte</w:t>
            </w:r>
          </w:p>
        </w:tc>
        <w:tc>
          <w:tcPr>
            <w:tcW w:w="2925" w:type="dxa"/>
          </w:tcPr>
          <w:p w14:paraId="353925BA"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5.00</w:t>
            </w:r>
          </w:p>
        </w:tc>
        <w:tc>
          <w:tcPr>
            <w:tcW w:w="1869" w:type="dxa"/>
          </w:tcPr>
          <w:p w14:paraId="6C6916C7"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2</w:t>
            </w:r>
          </w:p>
        </w:tc>
        <w:tc>
          <w:tcPr>
            <w:tcW w:w="2032" w:type="dxa"/>
          </w:tcPr>
          <w:p w14:paraId="169BB1B4"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r>
      <w:tr w:rsidR="00F90570" w:rsidRPr="009F215F" w14:paraId="6CB4CC92" w14:textId="77777777" w:rsidTr="00F90570">
        <w:trPr>
          <w:trHeight w:val="343"/>
        </w:trPr>
        <w:tc>
          <w:tcPr>
            <w:tcW w:w="2465" w:type="dxa"/>
          </w:tcPr>
          <w:p w14:paraId="1DCE0287"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Folder</w:t>
            </w:r>
          </w:p>
        </w:tc>
        <w:tc>
          <w:tcPr>
            <w:tcW w:w="2925" w:type="dxa"/>
          </w:tcPr>
          <w:p w14:paraId="0343C2E6"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w:t>
            </w:r>
          </w:p>
        </w:tc>
        <w:tc>
          <w:tcPr>
            <w:tcW w:w="1869" w:type="dxa"/>
          </w:tcPr>
          <w:p w14:paraId="59989A77"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4</w:t>
            </w:r>
          </w:p>
        </w:tc>
        <w:tc>
          <w:tcPr>
            <w:tcW w:w="2032" w:type="dxa"/>
          </w:tcPr>
          <w:p w14:paraId="4E6AA7D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4.00</w:t>
            </w:r>
          </w:p>
        </w:tc>
      </w:tr>
      <w:tr w:rsidR="00F90570" w:rsidRPr="009F215F" w14:paraId="0A42377B" w14:textId="77777777" w:rsidTr="00F90570">
        <w:trPr>
          <w:trHeight w:val="343"/>
        </w:trPr>
        <w:tc>
          <w:tcPr>
            <w:tcW w:w="2465" w:type="dxa"/>
          </w:tcPr>
          <w:p w14:paraId="6F190076"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 xml:space="preserve">Hoja bond A4 </w:t>
            </w:r>
          </w:p>
        </w:tc>
        <w:tc>
          <w:tcPr>
            <w:tcW w:w="2925" w:type="dxa"/>
          </w:tcPr>
          <w:p w14:paraId="2D339FC9"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15.00</w:t>
            </w:r>
          </w:p>
        </w:tc>
        <w:tc>
          <w:tcPr>
            <w:tcW w:w="1869" w:type="dxa"/>
          </w:tcPr>
          <w:p w14:paraId="3085B1AB"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2</w:t>
            </w:r>
          </w:p>
        </w:tc>
        <w:tc>
          <w:tcPr>
            <w:tcW w:w="2032" w:type="dxa"/>
          </w:tcPr>
          <w:p w14:paraId="13FDCA2F"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30.00</w:t>
            </w:r>
          </w:p>
        </w:tc>
      </w:tr>
      <w:tr w:rsidR="00F90570" w:rsidRPr="009F215F" w14:paraId="638D9CE9" w14:textId="77777777" w:rsidTr="00F90570">
        <w:trPr>
          <w:trHeight w:val="343"/>
        </w:trPr>
        <w:tc>
          <w:tcPr>
            <w:tcW w:w="2465" w:type="dxa"/>
          </w:tcPr>
          <w:p w14:paraId="29572B53"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Perforador</w:t>
            </w:r>
          </w:p>
        </w:tc>
        <w:tc>
          <w:tcPr>
            <w:tcW w:w="2925" w:type="dxa"/>
          </w:tcPr>
          <w:p w14:paraId="1025C72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7.00</w:t>
            </w:r>
          </w:p>
        </w:tc>
        <w:tc>
          <w:tcPr>
            <w:tcW w:w="1869" w:type="dxa"/>
          </w:tcPr>
          <w:p w14:paraId="1454E467" w14:textId="77777777" w:rsidR="00F90570" w:rsidRPr="009F215F" w:rsidRDefault="00F90570" w:rsidP="00F90570">
            <w:pPr>
              <w:spacing w:line="360" w:lineRule="auto"/>
              <w:jc w:val="both"/>
              <w:rPr>
                <w:rFonts w:ascii="Arial" w:hAnsi="Arial" w:cs="Arial"/>
                <w:lang w:val="es-ES"/>
              </w:rPr>
            </w:pPr>
            <w:r w:rsidRPr="009F215F">
              <w:rPr>
                <w:rFonts w:ascii="Arial" w:eastAsia="Times New Roman" w:hAnsi="Arial" w:cs="Arial"/>
                <w:color w:val="000000"/>
              </w:rPr>
              <w:t>1</w:t>
            </w:r>
          </w:p>
        </w:tc>
        <w:tc>
          <w:tcPr>
            <w:tcW w:w="2032" w:type="dxa"/>
          </w:tcPr>
          <w:p w14:paraId="17CB0BBA"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7.00</w:t>
            </w:r>
          </w:p>
        </w:tc>
      </w:tr>
      <w:tr w:rsidR="00F90570" w:rsidRPr="009F215F" w14:paraId="50C0DF8C" w14:textId="77777777" w:rsidTr="00F90570">
        <w:trPr>
          <w:trHeight w:val="343"/>
        </w:trPr>
        <w:tc>
          <w:tcPr>
            <w:tcW w:w="2465" w:type="dxa"/>
          </w:tcPr>
          <w:p w14:paraId="4AC97547"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Engrapador</w:t>
            </w:r>
          </w:p>
        </w:tc>
        <w:tc>
          <w:tcPr>
            <w:tcW w:w="2925" w:type="dxa"/>
          </w:tcPr>
          <w:p w14:paraId="2DA50E7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c>
          <w:tcPr>
            <w:tcW w:w="1869" w:type="dxa"/>
          </w:tcPr>
          <w:p w14:paraId="3027E33D"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w:t>
            </w:r>
          </w:p>
        </w:tc>
        <w:tc>
          <w:tcPr>
            <w:tcW w:w="2032" w:type="dxa"/>
          </w:tcPr>
          <w:p w14:paraId="05455B0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r>
      <w:tr w:rsidR="00F90570" w:rsidRPr="009F215F" w14:paraId="128AFFA7" w14:textId="77777777" w:rsidTr="00F90570">
        <w:trPr>
          <w:trHeight w:val="343"/>
        </w:trPr>
        <w:tc>
          <w:tcPr>
            <w:tcW w:w="2465" w:type="dxa"/>
          </w:tcPr>
          <w:p w14:paraId="124CE1D1"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Cajas de Grapa</w:t>
            </w:r>
          </w:p>
        </w:tc>
        <w:tc>
          <w:tcPr>
            <w:tcW w:w="2925" w:type="dxa"/>
          </w:tcPr>
          <w:p w14:paraId="2A7FCE3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c>
          <w:tcPr>
            <w:tcW w:w="1869" w:type="dxa"/>
          </w:tcPr>
          <w:p w14:paraId="0417E6A9"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w:t>
            </w:r>
          </w:p>
        </w:tc>
        <w:tc>
          <w:tcPr>
            <w:tcW w:w="2032" w:type="dxa"/>
          </w:tcPr>
          <w:p w14:paraId="23F89579"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r>
      <w:tr w:rsidR="00F90570" w:rsidRPr="009F215F" w14:paraId="0C8FCEC3" w14:textId="77777777" w:rsidTr="00F90570">
        <w:trPr>
          <w:trHeight w:val="343"/>
        </w:trPr>
        <w:tc>
          <w:tcPr>
            <w:tcW w:w="2465" w:type="dxa"/>
          </w:tcPr>
          <w:p w14:paraId="797E6216"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 xml:space="preserve">Memoria USB </w:t>
            </w:r>
          </w:p>
        </w:tc>
        <w:tc>
          <w:tcPr>
            <w:tcW w:w="2925" w:type="dxa"/>
          </w:tcPr>
          <w:p w14:paraId="0085DD95"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60.00</w:t>
            </w:r>
          </w:p>
        </w:tc>
        <w:tc>
          <w:tcPr>
            <w:tcW w:w="1869" w:type="dxa"/>
          </w:tcPr>
          <w:p w14:paraId="2A924CB6"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w:t>
            </w:r>
          </w:p>
        </w:tc>
        <w:tc>
          <w:tcPr>
            <w:tcW w:w="2032" w:type="dxa"/>
          </w:tcPr>
          <w:p w14:paraId="4995A2B5"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60.00</w:t>
            </w:r>
          </w:p>
        </w:tc>
      </w:tr>
      <w:tr w:rsidR="00F90570" w:rsidRPr="009F215F" w14:paraId="4CC8C8AF" w14:textId="77777777" w:rsidTr="00F90570">
        <w:trPr>
          <w:trHeight w:val="343"/>
        </w:trPr>
        <w:tc>
          <w:tcPr>
            <w:tcW w:w="2465" w:type="dxa"/>
          </w:tcPr>
          <w:p w14:paraId="03FBD846"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 xml:space="preserve">Copias </w:t>
            </w:r>
          </w:p>
        </w:tc>
        <w:tc>
          <w:tcPr>
            <w:tcW w:w="2925" w:type="dxa"/>
          </w:tcPr>
          <w:p w14:paraId="6FA4A934"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0.10</w:t>
            </w:r>
          </w:p>
        </w:tc>
        <w:tc>
          <w:tcPr>
            <w:tcW w:w="1869" w:type="dxa"/>
          </w:tcPr>
          <w:p w14:paraId="1AFC1D70"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w:t>
            </w:r>
          </w:p>
        </w:tc>
        <w:tc>
          <w:tcPr>
            <w:tcW w:w="2032" w:type="dxa"/>
          </w:tcPr>
          <w:p w14:paraId="55021AB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30.00</w:t>
            </w:r>
          </w:p>
        </w:tc>
      </w:tr>
      <w:tr w:rsidR="00F90570" w:rsidRPr="009F215F" w14:paraId="3B61ECE9" w14:textId="77777777" w:rsidTr="00F90570">
        <w:trPr>
          <w:trHeight w:val="343"/>
        </w:trPr>
        <w:tc>
          <w:tcPr>
            <w:tcW w:w="2465" w:type="dxa"/>
          </w:tcPr>
          <w:p w14:paraId="4DC7BD5C"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 xml:space="preserve">Impresiones </w:t>
            </w:r>
          </w:p>
        </w:tc>
        <w:tc>
          <w:tcPr>
            <w:tcW w:w="2925" w:type="dxa"/>
          </w:tcPr>
          <w:p w14:paraId="02B85FD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0.20</w:t>
            </w:r>
          </w:p>
        </w:tc>
        <w:tc>
          <w:tcPr>
            <w:tcW w:w="1869" w:type="dxa"/>
          </w:tcPr>
          <w:p w14:paraId="7640B64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300.00</w:t>
            </w:r>
          </w:p>
        </w:tc>
        <w:tc>
          <w:tcPr>
            <w:tcW w:w="2032" w:type="dxa"/>
          </w:tcPr>
          <w:p w14:paraId="2B9CD9F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60.00</w:t>
            </w:r>
          </w:p>
        </w:tc>
      </w:tr>
      <w:tr w:rsidR="00F90570" w:rsidRPr="009F215F" w14:paraId="36550AFB" w14:textId="77777777" w:rsidTr="00F90570">
        <w:trPr>
          <w:trHeight w:val="343"/>
        </w:trPr>
        <w:tc>
          <w:tcPr>
            <w:tcW w:w="2465" w:type="dxa"/>
          </w:tcPr>
          <w:p w14:paraId="36CA71E0" w14:textId="77777777" w:rsidR="00F90570" w:rsidRPr="009F215F" w:rsidRDefault="00F90570" w:rsidP="00F90570">
            <w:pPr>
              <w:spacing w:line="360" w:lineRule="auto"/>
              <w:jc w:val="both"/>
              <w:rPr>
                <w:rFonts w:ascii="Arial" w:eastAsia="Times New Roman" w:hAnsi="Arial" w:cs="Arial"/>
                <w:color w:val="000000"/>
              </w:rPr>
            </w:pPr>
            <w:r w:rsidRPr="009F215F">
              <w:rPr>
                <w:rFonts w:ascii="Arial" w:eastAsia="Times New Roman" w:hAnsi="Arial" w:cs="Arial"/>
                <w:color w:val="000000"/>
              </w:rPr>
              <w:t xml:space="preserve">Anillados </w:t>
            </w:r>
          </w:p>
        </w:tc>
        <w:tc>
          <w:tcPr>
            <w:tcW w:w="2925" w:type="dxa"/>
          </w:tcPr>
          <w:p w14:paraId="0F7F5FF1"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c>
          <w:tcPr>
            <w:tcW w:w="1869" w:type="dxa"/>
          </w:tcPr>
          <w:p w14:paraId="2490518E"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w:t>
            </w:r>
          </w:p>
        </w:tc>
        <w:tc>
          <w:tcPr>
            <w:tcW w:w="2032" w:type="dxa"/>
          </w:tcPr>
          <w:p w14:paraId="4F95867B"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30.00</w:t>
            </w:r>
          </w:p>
        </w:tc>
      </w:tr>
      <w:tr w:rsidR="00F90570" w:rsidRPr="009F215F" w14:paraId="35BCC44D" w14:textId="77777777" w:rsidTr="00F90570">
        <w:trPr>
          <w:trHeight w:val="343"/>
        </w:trPr>
        <w:tc>
          <w:tcPr>
            <w:tcW w:w="2465" w:type="dxa"/>
          </w:tcPr>
          <w:p w14:paraId="7793010B" w14:textId="77777777" w:rsidR="00F90570" w:rsidRPr="009F215F" w:rsidRDefault="00F90570" w:rsidP="00F90570">
            <w:pPr>
              <w:spacing w:line="360" w:lineRule="auto"/>
              <w:jc w:val="both"/>
              <w:rPr>
                <w:rFonts w:ascii="Arial" w:eastAsia="Times New Roman" w:hAnsi="Arial" w:cs="Arial"/>
                <w:color w:val="000000"/>
              </w:rPr>
            </w:pPr>
          </w:p>
        </w:tc>
        <w:tc>
          <w:tcPr>
            <w:tcW w:w="2925" w:type="dxa"/>
          </w:tcPr>
          <w:p w14:paraId="5D9BF63C" w14:textId="77777777" w:rsidR="00F90570" w:rsidRPr="009F215F" w:rsidRDefault="00F90570" w:rsidP="00F90570">
            <w:pPr>
              <w:spacing w:line="360" w:lineRule="auto"/>
              <w:jc w:val="both"/>
              <w:rPr>
                <w:rFonts w:ascii="Arial" w:hAnsi="Arial" w:cs="Arial"/>
                <w:lang w:val="es-ES"/>
              </w:rPr>
            </w:pPr>
          </w:p>
        </w:tc>
        <w:tc>
          <w:tcPr>
            <w:tcW w:w="1869" w:type="dxa"/>
          </w:tcPr>
          <w:p w14:paraId="434243B9" w14:textId="77777777" w:rsidR="00F90570" w:rsidRPr="009F215F" w:rsidRDefault="00F90570" w:rsidP="00F90570">
            <w:pPr>
              <w:spacing w:line="360" w:lineRule="auto"/>
              <w:jc w:val="both"/>
              <w:rPr>
                <w:rFonts w:ascii="Arial" w:hAnsi="Arial" w:cs="Arial"/>
                <w:lang w:val="es-ES"/>
              </w:rPr>
            </w:pPr>
          </w:p>
        </w:tc>
        <w:tc>
          <w:tcPr>
            <w:tcW w:w="2032" w:type="dxa"/>
          </w:tcPr>
          <w:p w14:paraId="602CE792" w14:textId="77777777" w:rsidR="00F90570" w:rsidRPr="009F215F" w:rsidRDefault="00F90570" w:rsidP="00F90570">
            <w:pPr>
              <w:spacing w:line="360" w:lineRule="auto"/>
              <w:jc w:val="both"/>
              <w:rPr>
                <w:rFonts w:ascii="Arial" w:hAnsi="Arial" w:cs="Arial"/>
                <w:lang w:val="es-ES"/>
              </w:rPr>
            </w:pPr>
          </w:p>
        </w:tc>
      </w:tr>
      <w:tr w:rsidR="00F90570" w:rsidRPr="009F215F" w14:paraId="58EEDE52" w14:textId="77777777" w:rsidTr="00F90570">
        <w:trPr>
          <w:trHeight w:val="343"/>
        </w:trPr>
        <w:tc>
          <w:tcPr>
            <w:tcW w:w="2465" w:type="dxa"/>
          </w:tcPr>
          <w:p w14:paraId="25C385E8" w14:textId="77777777" w:rsidR="00F90570" w:rsidRPr="009F215F" w:rsidRDefault="00F90570" w:rsidP="00F90570">
            <w:pPr>
              <w:spacing w:line="360" w:lineRule="auto"/>
              <w:jc w:val="both"/>
              <w:rPr>
                <w:rFonts w:ascii="Arial" w:eastAsia="Times New Roman" w:hAnsi="Arial" w:cs="Arial"/>
                <w:b/>
                <w:bCs/>
                <w:color w:val="000000"/>
              </w:rPr>
            </w:pPr>
            <w:r w:rsidRPr="009F215F">
              <w:rPr>
                <w:rFonts w:ascii="Arial" w:eastAsia="Times New Roman" w:hAnsi="Arial" w:cs="Arial"/>
                <w:b/>
                <w:bCs/>
                <w:color w:val="000000"/>
              </w:rPr>
              <w:t>TOTAL</w:t>
            </w:r>
          </w:p>
        </w:tc>
        <w:tc>
          <w:tcPr>
            <w:tcW w:w="2925" w:type="dxa"/>
          </w:tcPr>
          <w:p w14:paraId="58F4D724" w14:textId="77777777" w:rsidR="00F90570" w:rsidRPr="009F215F" w:rsidRDefault="00F90570" w:rsidP="00F90570">
            <w:pPr>
              <w:spacing w:line="360" w:lineRule="auto"/>
              <w:jc w:val="both"/>
              <w:rPr>
                <w:rFonts w:ascii="Arial" w:hAnsi="Arial" w:cs="Arial"/>
                <w:b/>
                <w:bCs/>
                <w:lang w:val="es-ES"/>
              </w:rPr>
            </w:pPr>
          </w:p>
        </w:tc>
        <w:tc>
          <w:tcPr>
            <w:tcW w:w="1869" w:type="dxa"/>
          </w:tcPr>
          <w:p w14:paraId="43EE7351" w14:textId="77777777" w:rsidR="00F90570" w:rsidRPr="009F215F" w:rsidRDefault="00F90570" w:rsidP="00F90570">
            <w:pPr>
              <w:spacing w:line="360" w:lineRule="auto"/>
              <w:jc w:val="both"/>
              <w:rPr>
                <w:rFonts w:ascii="Arial" w:hAnsi="Arial" w:cs="Arial"/>
                <w:b/>
                <w:bCs/>
                <w:lang w:val="es-ES"/>
              </w:rPr>
            </w:pPr>
          </w:p>
        </w:tc>
        <w:tc>
          <w:tcPr>
            <w:tcW w:w="2032" w:type="dxa"/>
          </w:tcPr>
          <w:p w14:paraId="2DCAD234" w14:textId="2F9146D8" w:rsidR="00F90570" w:rsidRPr="009F215F" w:rsidRDefault="0021690F" w:rsidP="00F90570">
            <w:pPr>
              <w:spacing w:line="360" w:lineRule="auto"/>
              <w:jc w:val="both"/>
              <w:rPr>
                <w:rFonts w:ascii="Arial" w:hAnsi="Arial" w:cs="Arial"/>
                <w:b/>
                <w:bCs/>
                <w:lang w:val="es-ES"/>
              </w:rPr>
            </w:pPr>
            <w:r>
              <w:rPr>
                <w:rFonts w:ascii="Arial" w:hAnsi="Arial" w:cs="Arial"/>
                <w:b/>
                <w:bCs/>
                <w:lang w:val="es-ES"/>
              </w:rPr>
              <w:t>267.00</w:t>
            </w:r>
          </w:p>
        </w:tc>
      </w:tr>
    </w:tbl>
    <w:p w14:paraId="733260D8" w14:textId="77777777" w:rsidR="00F90570" w:rsidRPr="00A96475" w:rsidRDefault="00F90570" w:rsidP="00F90570">
      <w:pPr>
        <w:spacing w:line="360" w:lineRule="auto"/>
        <w:jc w:val="both"/>
        <w:rPr>
          <w:rFonts w:ascii="Arial" w:hAnsi="Arial" w:cs="Arial"/>
          <w:sz w:val="24"/>
          <w:szCs w:val="24"/>
          <w:lang w:val="es-ES"/>
        </w:rPr>
      </w:pPr>
    </w:p>
    <w:p w14:paraId="6EBA34A1" w14:textId="77777777" w:rsidR="00F90570" w:rsidRPr="00A96475" w:rsidRDefault="00F90570" w:rsidP="00F90570">
      <w:pPr>
        <w:spacing w:line="360" w:lineRule="auto"/>
        <w:jc w:val="both"/>
        <w:rPr>
          <w:rFonts w:ascii="Arial" w:hAnsi="Arial" w:cs="Arial"/>
          <w:b/>
          <w:bCs/>
          <w:sz w:val="24"/>
          <w:szCs w:val="24"/>
          <w:lang w:val="es-ES"/>
        </w:rPr>
      </w:pPr>
      <w:r w:rsidRPr="00A96475">
        <w:rPr>
          <w:rFonts w:ascii="Arial" w:hAnsi="Arial" w:cs="Arial"/>
          <w:b/>
          <w:bCs/>
          <w:sz w:val="24"/>
          <w:szCs w:val="24"/>
          <w:lang w:val="es-ES"/>
        </w:rPr>
        <w:t xml:space="preserve">CUADRO N° 4: PASAJES Y VIATICOS </w:t>
      </w:r>
    </w:p>
    <w:tbl>
      <w:tblPr>
        <w:tblW w:w="87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7"/>
        <w:gridCol w:w="2749"/>
        <w:gridCol w:w="1756"/>
        <w:gridCol w:w="1909"/>
      </w:tblGrid>
      <w:tr w:rsidR="00F90570" w:rsidRPr="009F215F" w14:paraId="7D62D63C" w14:textId="77777777" w:rsidTr="009F215F">
        <w:trPr>
          <w:trHeight w:val="355"/>
        </w:trPr>
        <w:tc>
          <w:tcPr>
            <w:tcW w:w="2317" w:type="dxa"/>
            <w:shd w:val="clear" w:color="auto" w:fill="A5A5A5" w:themeFill="accent3"/>
          </w:tcPr>
          <w:p w14:paraId="7881EF8F"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 xml:space="preserve">Descripción </w:t>
            </w:r>
          </w:p>
        </w:tc>
        <w:tc>
          <w:tcPr>
            <w:tcW w:w="2749" w:type="dxa"/>
            <w:shd w:val="clear" w:color="auto" w:fill="A5A5A5" w:themeFill="accent3"/>
          </w:tcPr>
          <w:p w14:paraId="2BD03085"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Costo unitario</w:t>
            </w:r>
          </w:p>
        </w:tc>
        <w:tc>
          <w:tcPr>
            <w:tcW w:w="1756" w:type="dxa"/>
            <w:shd w:val="clear" w:color="auto" w:fill="A5A5A5" w:themeFill="accent3"/>
          </w:tcPr>
          <w:p w14:paraId="6CE2239F"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cantidad</w:t>
            </w:r>
          </w:p>
        </w:tc>
        <w:tc>
          <w:tcPr>
            <w:tcW w:w="1909" w:type="dxa"/>
            <w:shd w:val="clear" w:color="auto" w:fill="A5A5A5" w:themeFill="accent3"/>
          </w:tcPr>
          <w:p w14:paraId="3A7D8BA4"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Costo total S/.</w:t>
            </w:r>
          </w:p>
        </w:tc>
      </w:tr>
      <w:tr w:rsidR="00F90570" w:rsidRPr="009F215F" w14:paraId="43A4AC2A" w14:textId="77777777" w:rsidTr="00F90570">
        <w:trPr>
          <w:trHeight w:val="256"/>
        </w:trPr>
        <w:tc>
          <w:tcPr>
            <w:tcW w:w="2317" w:type="dxa"/>
          </w:tcPr>
          <w:p w14:paraId="53C1BCD3"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Trujillo – Moche </w:t>
            </w:r>
          </w:p>
        </w:tc>
        <w:tc>
          <w:tcPr>
            <w:tcW w:w="2749" w:type="dxa"/>
          </w:tcPr>
          <w:p w14:paraId="4A75BC66"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c>
          <w:tcPr>
            <w:tcW w:w="1756" w:type="dxa"/>
          </w:tcPr>
          <w:p w14:paraId="21C9756A"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w:t>
            </w:r>
          </w:p>
        </w:tc>
        <w:tc>
          <w:tcPr>
            <w:tcW w:w="1909" w:type="dxa"/>
          </w:tcPr>
          <w:p w14:paraId="48AA2D9D"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300.00</w:t>
            </w:r>
          </w:p>
        </w:tc>
      </w:tr>
      <w:tr w:rsidR="00F90570" w:rsidRPr="009F215F" w14:paraId="6A82B580" w14:textId="77777777" w:rsidTr="00F90570">
        <w:trPr>
          <w:trHeight w:val="285"/>
        </w:trPr>
        <w:tc>
          <w:tcPr>
            <w:tcW w:w="2317" w:type="dxa"/>
          </w:tcPr>
          <w:p w14:paraId="1F6D8FB7"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 xml:space="preserve">Moche – Trujillo </w:t>
            </w:r>
          </w:p>
        </w:tc>
        <w:tc>
          <w:tcPr>
            <w:tcW w:w="2749" w:type="dxa"/>
          </w:tcPr>
          <w:p w14:paraId="492F2BC2"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10.00</w:t>
            </w:r>
          </w:p>
        </w:tc>
        <w:tc>
          <w:tcPr>
            <w:tcW w:w="1756" w:type="dxa"/>
          </w:tcPr>
          <w:p w14:paraId="31AE87DF"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w:t>
            </w:r>
          </w:p>
        </w:tc>
        <w:tc>
          <w:tcPr>
            <w:tcW w:w="1909" w:type="dxa"/>
          </w:tcPr>
          <w:p w14:paraId="0F9F3A0D" w14:textId="77777777" w:rsidR="00F90570" w:rsidRPr="009F215F" w:rsidRDefault="00F90570" w:rsidP="00F90570">
            <w:pPr>
              <w:spacing w:line="360" w:lineRule="auto"/>
              <w:jc w:val="both"/>
              <w:rPr>
                <w:rFonts w:ascii="Arial" w:hAnsi="Arial" w:cs="Arial"/>
                <w:lang w:val="es-ES"/>
              </w:rPr>
            </w:pPr>
            <w:r w:rsidRPr="009F215F">
              <w:rPr>
                <w:rFonts w:ascii="Arial" w:hAnsi="Arial" w:cs="Arial"/>
                <w:lang w:val="es-ES"/>
              </w:rPr>
              <w:t>300.00</w:t>
            </w:r>
          </w:p>
        </w:tc>
      </w:tr>
      <w:tr w:rsidR="00F90570" w:rsidRPr="009F215F" w14:paraId="6EEE8796" w14:textId="77777777" w:rsidTr="00F90570">
        <w:trPr>
          <w:trHeight w:val="327"/>
        </w:trPr>
        <w:tc>
          <w:tcPr>
            <w:tcW w:w="2317" w:type="dxa"/>
          </w:tcPr>
          <w:p w14:paraId="3379D2DB" w14:textId="77777777" w:rsidR="00F90570" w:rsidRPr="009F215F" w:rsidRDefault="00F90570" w:rsidP="00F90570">
            <w:pPr>
              <w:spacing w:line="360" w:lineRule="auto"/>
              <w:jc w:val="both"/>
              <w:rPr>
                <w:rFonts w:ascii="Arial" w:eastAsia="Times New Roman" w:hAnsi="Arial" w:cs="Arial"/>
                <w:b/>
                <w:bCs/>
                <w:color w:val="000000"/>
              </w:rPr>
            </w:pPr>
            <w:r w:rsidRPr="009F215F">
              <w:rPr>
                <w:rFonts w:ascii="Arial" w:eastAsia="Times New Roman" w:hAnsi="Arial" w:cs="Arial"/>
                <w:b/>
                <w:bCs/>
                <w:color w:val="000000"/>
              </w:rPr>
              <w:t>Total</w:t>
            </w:r>
          </w:p>
        </w:tc>
        <w:tc>
          <w:tcPr>
            <w:tcW w:w="2749" w:type="dxa"/>
          </w:tcPr>
          <w:p w14:paraId="639AEFDA" w14:textId="77777777" w:rsidR="00F90570" w:rsidRPr="009F215F" w:rsidRDefault="00F90570" w:rsidP="00F90570">
            <w:pPr>
              <w:spacing w:line="360" w:lineRule="auto"/>
              <w:jc w:val="both"/>
              <w:rPr>
                <w:rFonts w:ascii="Arial" w:hAnsi="Arial" w:cs="Arial"/>
                <w:b/>
                <w:bCs/>
                <w:lang w:val="es-ES"/>
              </w:rPr>
            </w:pPr>
          </w:p>
        </w:tc>
        <w:tc>
          <w:tcPr>
            <w:tcW w:w="1756" w:type="dxa"/>
          </w:tcPr>
          <w:p w14:paraId="49F0654C" w14:textId="77777777" w:rsidR="00F90570" w:rsidRPr="009F215F" w:rsidRDefault="00F90570" w:rsidP="00F90570">
            <w:pPr>
              <w:spacing w:line="360" w:lineRule="auto"/>
              <w:jc w:val="both"/>
              <w:rPr>
                <w:rFonts w:ascii="Arial" w:hAnsi="Arial" w:cs="Arial"/>
                <w:b/>
                <w:bCs/>
                <w:lang w:val="es-ES"/>
              </w:rPr>
            </w:pPr>
          </w:p>
        </w:tc>
        <w:tc>
          <w:tcPr>
            <w:tcW w:w="1909" w:type="dxa"/>
          </w:tcPr>
          <w:p w14:paraId="266AEC0D" w14:textId="77777777" w:rsidR="00F90570" w:rsidRPr="009F215F" w:rsidRDefault="00F90570" w:rsidP="00F90570">
            <w:pPr>
              <w:spacing w:line="360" w:lineRule="auto"/>
              <w:jc w:val="both"/>
              <w:rPr>
                <w:rFonts w:ascii="Arial" w:hAnsi="Arial" w:cs="Arial"/>
                <w:b/>
                <w:bCs/>
                <w:lang w:val="es-ES"/>
              </w:rPr>
            </w:pPr>
            <w:r w:rsidRPr="009F215F">
              <w:rPr>
                <w:rFonts w:ascii="Arial" w:hAnsi="Arial" w:cs="Arial"/>
                <w:b/>
                <w:bCs/>
                <w:lang w:val="es-ES"/>
              </w:rPr>
              <w:t>600.00</w:t>
            </w:r>
          </w:p>
        </w:tc>
      </w:tr>
    </w:tbl>
    <w:p w14:paraId="4FD46FAA" w14:textId="77777777" w:rsidR="00F90570" w:rsidRPr="00A96475" w:rsidRDefault="00F90570" w:rsidP="00F90570">
      <w:pPr>
        <w:spacing w:line="360" w:lineRule="auto"/>
        <w:jc w:val="both"/>
        <w:rPr>
          <w:rFonts w:ascii="Arial" w:hAnsi="Arial" w:cs="Arial"/>
          <w:sz w:val="24"/>
          <w:szCs w:val="24"/>
          <w:lang w:val="es-ES"/>
        </w:rPr>
      </w:pPr>
    </w:p>
    <w:p w14:paraId="23CCB56F" w14:textId="77777777" w:rsidR="00F90570" w:rsidRPr="00A96475" w:rsidRDefault="00F90570" w:rsidP="00F90570">
      <w:pPr>
        <w:spacing w:line="360" w:lineRule="auto"/>
        <w:jc w:val="both"/>
        <w:rPr>
          <w:rFonts w:ascii="Arial" w:hAnsi="Arial" w:cs="Arial"/>
          <w:sz w:val="24"/>
          <w:szCs w:val="24"/>
          <w:lang w:val="es-ES"/>
        </w:rPr>
      </w:pPr>
    </w:p>
    <w:p w14:paraId="51BA98F5" w14:textId="77777777" w:rsidR="00821B6B" w:rsidRDefault="00821B6B" w:rsidP="00F90570">
      <w:pPr>
        <w:widowControl w:val="0"/>
        <w:tabs>
          <w:tab w:val="left" w:pos="2685"/>
        </w:tabs>
        <w:autoSpaceDE w:val="0"/>
        <w:autoSpaceDN w:val="0"/>
        <w:adjustRightInd w:val="0"/>
        <w:spacing w:after="0" w:line="200" w:lineRule="exact"/>
      </w:pPr>
    </w:p>
    <w:sectPr w:rsidR="00821B6B" w:rsidSect="00F90570">
      <w:pgSz w:w="12240" w:h="15840"/>
      <w:pgMar w:top="1417" w:right="1701" w:bottom="1417"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C2F12" w14:textId="77777777" w:rsidR="00DC5A53" w:rsidRDefault="00DC5A53">
      <w:pPr>
        <w:spacing w:after="0" w:line="240" w:lineRule="auto"/>
      </w:pPr>
      <w:r>
        <w:separator/>
      </w:r>
    </w:p>
  </w:endnote>
  <w:endnote w:type="continuationSeparator" w:id="0">
    <w:p w14:paraId="031FD246" w14:textId="77777777" w:rsidR="00DC5A53" w:rsidRDefault="00DC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20505"/>
      <w:docPartObj>
        <w:docPartGallery w:val="Page Numbers (Bottom of Page)"/>
        <w:docPartUnique/>
      </w:docPartObj>
    </w:sdtPr>
    <w:sdtEndPr/>
    <w:sdtContent>
      <w:p w14:paraId="1C1AA668" w14:textId="7CDB64C9" w:rsidR="0021690F" w:rsidRDefault="0021690F">
        <w:pPr>
          <w:pStyle w:val="Piedepgina"/>
          <w:jc w:val="center"/>
        </w:pPr>
        <w:r>
          <w:fldChar w:fldCharType="begin"/>
        </w:r>
        <w:r>
          <w:instrText>PAGE   \* MERGEFORMAT</w:instrText>
        </w:r>
        <w:r>
          <w:fldChar w:fldCharType="separate"/>
        </w:r>
        <w:r w:rsidR="005A11A9" w:rsidRPr="005A11A9">
          <w:rPr>
            <w:noProof/>
            <w:lang w:val="es-ES"/>
          </w:rPr>
          <w:t>2</w:t>
        </w:r>
        <w:r>
          <w:fldChar w:fldCharType="end"/>
        </w:r>
      </w:p>
    </w:sdtContent>
  </w:sdt>
  <w:p w14:paraId="456E95C2" w14:textId="77777777" w:rsidR="0021690F" w:rsidRDefault="002169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6A9A" w14:textId="77777777" w:rsidR="0021690F" w:rsidRDefault="0021690F">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59264" behindDoc="1" locked="0" layoutInCell="0" allowOverlap="1" wp14:anchorId="5181FFE0" wp14:editId="03420899">
              <wp:simplePos x="0" y="0"/>
              <wp:positionH relativeFrom="page">
                <wp:posOffset>6570980</wp:posOffset>
              </wp:positionH>
              <wp:positionV relativeFrom="page">
                <wp:posOffset>10339070</wp:posOffset>
              </wp:positionV>
              <wp:extent cx="235585" cy="127000"/>
              <wp:effectExtent l="0" t="4445" r="3810" b="19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F91C9" w14:textId="77777777" w:rsidR="0021690F" w:rsidRDefault="0021690F">
                          <w:pPr>
                            <w:widowControl w:val="0"/>
                            <w:autoSpaceDE w:val="0"/>
                            <w:autoSpaceDN w:val="0"/>
                            <w:adjustRightInd w:val="0"/>
                            <w:spacing w:after="0" w:line="184" w:lineRule="exact"/>
                            <w:ind w:left="40"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81FFE0" id="_x0000_t202" coordsize="21600,21600" o:spt="202" path="m,l,21600r21600,l21600,xe">
              <v:stroke joinstyle="miter"/>
              <v:path gradientshapeok="t" o:connecttype="rect"/>
            </v:shapetype>
            <v:shape id="Cuadro de texto 20" o:spid="_x0000_s1035" type="#_x0000_t202" style="position:absolute;margin-left:517.4pt;margin-top:814.1pt;width:18.5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" o:allowincell="f" filled="f" stroked="f">
              <v:textbox inset="0,0,0,0">
                <w:txbxContent>
                  <w:p w14:paraId="0AEF91C9" w14:textId="77777777" w:rsidR="0021690F" w:rsidRDefault="0021690F">
                    <w:pPr>
                      <w:widowControl w:val="0"/>
                      <w:autoSpaceDE w:val="0"/>
                      <w:autoSpaceDN w:val="0"/>
                      <w:adjustRightInd w:val="0"/>
                      <w:spacing w:after="0" w:line="184" w:lineRule="exact"/>
                      <w:ind w:left="40"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12E5E" w14:textId="77777777" w:rsidR="00DC5A53" w:rsidRDefault="00DC5A53">
      <w:pPr>
        <w:spacing w:after="0" w:line="240" w:lineRule="auto"/>
      </w:pPr>
      <w:r>
        <w:separator/>
      </w:r>
    </w:p>
  </w:footnote>
  <w:footnote w:type="continuationSeparator" w:id="0">
    <w:p w14:paraId="557C23C9" w14:textId="77777777" w:rsidR="00DC5A53" w:rsidRDefault="00DC5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B85E" w14:textId="77777777" w:rsidR="0021690F" w:rsidRDefault="0021690F">
    <w:pPr>
      <w:widowControl w:val="0"/>
      <w:autoSpaceDE w:val="0"/>
      <w:autoSpaceDN w:val="0"/>
      <w:adjustRightInd w:val="0"/>
      <w:spacing w:after="0" w:line="200" w:lineRule="exact"/>
      <w:rPr>
        <w:rFonts w:ascii="Times New Roman" w:hAnsi="Times New Roman"/>
        <w:sz w:val="20"/>
        <w:szCs w:val="20"/>
      </w:rPr>
    </w:pPr>
  </w:p>
  <w:p w14:paraId="11EBC30C" w14:textId="77777777" w:rsidR="0021690F" w:rsidRDefault="0021690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1312" behindDoc="0" locked="0" layoutInCell="1" allowOverlap="1" wp14:anchorId="538862D4" wp14:editId="32444C0A">
              <wp:simplePos x="0" y="0"/>
              <wp:positionH relativeFrom="column">
                <wp:posOffset>473075</wp:posOffset>
              </wp:positionH>
              <wp:positionV relativeFrom="paragraph">
                <wp:posOffset>27305</wp:posOffset>
              </wp:positionV>
              <wp:extent cx="1609725" cy="66675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23FF" w14:textId="77777777" w:rsidR="0021690F" w:rsidRDefault="0021690F">
                          <w:r>
                            <w:rPr>
                              <w:noProof/>
                              <w:lang w:eastAsia="es-PE"/>
                            </w:rPr>
                            <w:drawing>
                              <wp:inline distT="0" distB="0" distL="0" distR="0" wp14:anchorId="00D61912" wp14:editId="308C87E7">
                                <wp:extent cx="1420495" cy="549869"/>
                                <wp:effectExtent l="0" t="0" r="0" b="3175"/>
                                <wp:docPr id="34" name="Imagen 34"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8862D4" id="_x0000_t202" coordsize="21600,21600" o:spt="202" path="m,l,21600r21600,l21600,xe">
              <v:stroke joinstyle="miter"/>
              <v:path gradientshapeok="t" o:connecttype="rect"/>
            </v:shapetype>
            <v:shape id="27 Cuadro de texto" o:spid="_x0000_s1033" type="#_x0000_t202" style="position:absolute;margin-left:37.25pt;margin-top:2.15pt;width:12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" fillcolor="white [3201]" stroked="f" strokeweight=".5pt">
              <v:textbox>
                <w:txbxContent>
                  <w:p w14:paraId="311B23FF" w14:textId="77777777" w:rsidR="0021690F" w:rsidRDefault="0021690F">
                    <w:r>
                      <w:rPr>
                        <w:noProof/>
                        <w:lang w:eastAsia="es-PE"/>
                      </w:rPr>
                      <w:drawing>
                        <wp:inline distT="0" distB="0" distL="0" distR="0" wp14:anchorId="00D61912" wp14:editId="308C87E7">
                          <wp:extent cx="1420495" cy="549869"/>
                          <wp:effectExtent l="0" t="0" r="0" b="3175"/>
                          <wp:docPr id="34" name="Imagen 34"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14:paraId="1CA64F1F" w14:textId="77777777" w:rsidR="0021690F" w:rsidRDefault="0021690F">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0288" behindDoc="0" locked="0" layoutInCell="1" allowOverlap="1" wp14:anchorId="0125DA21" wp14:editId="242DC3D6">
              <wp:simplePos x="0" y="0"/>
              <wp:positionH relativeFrom="column">
                <wp:posOffset>2350937</wp:posOffset>
              </wp:positionH>
              <wp:positionV relativeFrom="paragraph">
                <wp:posOffset>19637</wp:posOffset>
              </wp:positionV>
              <wp:extent cx="2855343" cy="511810"/>
              <wp:effectExtent l="0" t="0" r="2540" b="2540"/>
              <wp:wrapNone/>
              <wp:docPr id="23"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14:paraId="41CD4C0C" w14:textId="77777777" w:rsidR="0021690F" w:rsidRPr="00026025" w:rsidRDefault="0021690F" w:rsidP="00F90570">
                          <w:pPr>
                            <w:pStyle w:val="Sinespaciado"/>
                            <w:spacing w:line="276" w:lineRule="auto"/>
                            <w:rPr>
                              <w:b/>
                              <w:lang w:val="es-ES"/>
                            </w:rPr>
                          </w:pPr>
                          <w:r w:rsidRPr="00026025">
                            <w:rPr>
                              <w:b/>
                              <w:lang w:val="es-ES"/>
                            </w:rPr>
                            <w:t>Vicerrectorado de Investigación</w:t>
                          </w:r>
                        </w:p>
                        <w:p w14:paraId="7BEB52AE" w14:textId="77777777" w:rsidR="0021690F" w:rsidRPr="00026025" w:rsidRDefault="0021690F" w:rsidP="00F90570">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25DA21" id="23 Cuadro de texto" o:spid="_x0000_s1034" type="#_x0000_t202" style="position:absolute;margin-left:185.1pt;margin-top:1.55pt;width:224.85pt;height:40.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h+WwIAAKg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Do3WH5bAgAAqAQAAA4AAAAAAAAAAAAAAAAALgIAAGRycy9lMm9Eb2Mu&#10;eG1sUEsBAi0AFAAGAAgAAAAhABKMfdrgAAAACAEAAA8AAAAAAAAAAAAAAAAAtQQAAGRycy9kb3du&#10;cmV2LnhtbFBLBQYAAAAABAAEAPMAAADCBQAAAAA=&#10;" fillcolor="window" stroked="f" strokeweight=".5pt">
              <v:textbox>
                <w:txbxContent>
                  <w:p w14:paraId="41CD4C0C" w14:textId="77777777" w:rsidR="0021690F" w:rsidRPr="00026025" w:rsidRDefault="0021690F" w:rsidP="00F90570">
                    <w:pPr>
                      <w:pStyle w:val="Sinespaciado"/>
                      <w:spacing w:line="276" w:lineRule="auto"/>
                      <w:rPr>
                        <w:b/>
                        <w:lang w:val="es-ES"/>
                      </w:rPr>
                    </w:pPr>
                    <w:r w:rsidRPr="00026025">
                      <w:rPr>
                        <w:b/>
                        <w:lang w:val="es-ES"/>
                      </w:rPr>
                      <w:t>Vicerrectorado de Investigación</w:t>
                    </w:r>
                  </w:p>
                  <w:p w14:paraId="7BEB52AE" w14:textId="77777777" w:rsidR="0021690F" w:rsidRPr="00026025" w:rsidRDefault="0021690F" w:rsidP="00F90570">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14:paraId="33360EBC" w14:textId="77777777" w:rsidR="0021690F" w:rsidRDefault="0021690F">
    <w:pPr>
      <w:widowControl w:val="0"/>
      <w:autoSpaceDE w:val="0"/>
      <w:autoSpaceDN w:val="0"/>
      <w:adjustRightInd w:val="0"/>
      <w:spacing w:after="0" w:line="200" w:lineRule="exact"/>
      <w:rPr>
        <w:rFonts w:ascii="Times New Roman" w:hAnsi="Times New Roman"/>
        <w:sz w:val="20"/>
        <w:szCs w:val="20"/>
      </w:rPr>
    </w:pPr>
  </w:p>
  <w:p w14:paraId="3BE01E29" w14:textId="77777777" w:rsidR="0021690F" w:rsidRDefault="0021690F" w:rsidP="00F90570">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148727BA"/>
    <w:multiLevelType w:val="hybridMultilevel"/>
    <w:tmpl w:val="94F2A60C"/>
    <w:lvl w:ilvl="0" w:tplc="280A0003">
      <w:start w:val="1"/>
      <w:numFmt w:val="bullet"/>
      <w:lvlText w:val="o"/>
      <w:lvlJc w:val="left"/>
      <w:pPr>
        <w:ind w:left="1800" w:hanging="360"/>
      </w:pPr>
      <w:rPr>
        <w:rFonts w:ascii="Courier New" w:hAnsi="Courier New" w:cs="Courier New"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15:restartNumberingAfterBreak="0">
    <w:nsid w:val="1D9221D9"/>
    <w:multiLevelType w:val="hybridMultilevel"/>
    <w:tmpl w:val="7F320904"/>
    <w:lvl w:ilvl="0" w:tplc="D306205A">
      <w:start w:val="1"/>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1EA66E78"/>
    <w:multiLevelType w:val="hybridMultilevel"/>
    <w:tmpl w:val="95B49CE6"/>
    <w:lvl w:ilvl="0" w:tplc="D306205A">
      <w:start w:val="1"/>
      <w:numFmt w:val="bullet"/>
      <w:lvlText w:val="-"/>
      <w:lvlJc w:val="left"/>
      <w:pPr>
        <w:ind w:left="1146" w:hanging="360"/>
      </w:pPr>
      <w:rPr>
        <w:rFonts w:ascii="Arial" w:eastAsiaTheme="minorHAnsi"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312F140A"/>
    <w:multiLevelType w:val="hybridMultilevel"/>
    <w:tmpl w:val="4028C0F0"/>
    <w:lvl w:ilvl="0" w:tplc="D306205A">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37811360"/>
    <w:multiLevelType w:val="multilevel"/>
    <w:tmpl w:val="9612B33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3097B28"/>
    <w:multiLevelType w:val="hybridMultilevel"/>
    <w:tmpl w:val="EB56E554"/>
    <w:lvl w:ilvl="0" w:tplc="D306205A">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B6D5AD4"/>
    <w:multiLevelType w:val="multilevel"/>
    <w:tmpl w:val="5D04FCB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A3E21FA"/>
    <w:multiLevelType w:val="hybridMultilevel"/>
    <w:tmpl w:val="567074E6"/>
    <w:lvl w:ilvl="0" w:tplc="D306205A">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6DA47684"/>
    <w:multiLevelType w:val="hybridMultilevel"/>
    <w:tmpl w:val="DB48E43C"/>
    <w:lvl w:ilvl="0" w:tplc="D306205A">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60D3384"/>
    <w:multiLevelType w:val="hybridMultilevel"/>
    <w:tmpl w:val="FD380462"/>
    <w:lvl w:ilvl="0" w:tplc="D306205A">
      <w:start w:val="1"/>
      <w:numFmt w:val="bullet"/>
      <w:lvlText w:val="-"/>
      <w:lvlJc w:val="left"/>
      <w:pPr>
        <w:ind w:left="1571" w:hanging="360"/>
      </w:pPr>
      <w:rPr>
        <w:rFonts w:ascii="Arial" w:eastAsiaTheme="minorHAnsi" w:hAnsi="Arial" w:cs="Aria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4" w15:restartNumberingAfterBreak="0">
    <w:nsid w:val="768F1503"/>
    <w:multiLevelType w:val="hybridMultilevel"/>
    <w:tmpl w:val="CE8C49C4"/>
    <w:lvl w:ilvl="0" w:tplc="D306205A">
      <w:start w:val="1"/>
      <w:numFmt w:val="bullet"/>
      <w:lvlText w:val="-"/>
      <w:lvlJc w:val="left"/>
      <w:pPr>
        <w:ind w:left="862" w:hanging="360"/>
      </w:pPr>
      <w:rPr>
        <w:rFonts w:ascii="Arial" w:eastAsiaTheme="minorHAnsi" w:hAnsi="Arial" w:cs="Aria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76F730DB"/>
    <w:multiLevelType w:val="hybridMultilevel"/>
    <w:tmpl w:val="F048A3C2"/>
    <w:lvl w:ilvl="0" w:tplc="D306205A">
      <w:start w:val="1"/>
      <w:numFmt w:val="bullet"/>
      <w:lvlText w:val="-"/>
      <w:lvlJc w:val="left"/>
      <w:pPr>
        <w:ind w:left="1778" w:hanging="360"/>
      </w:pPr>
      <w:rPr>
        <w:rFonts w:ascii="Arial" w:eastAsiaTheme="minorHAnsi" w:hAnsi="Aria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6" w15:restartNumberingAfterBreak="0">
    <w:nsid w:val="77216C6C"/>
    <w:multiLevelType w:val="hybridMultilevel"/>
    <w:tmpl w:val="5D7A8A5E"/>
    <w:lvl w:ilvl="0" w:tplc="D306205A">
      <w:start w:val="1"/>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1"/>
  </w:num>
  <w:num w:numId="4">
    <w:abstractNumId w:val="10"/>
  </w:num>
  <w:num w:numId="5">
    <w:abstractNumId w:val="4"/>
  </w:num>
  <w:num w:numId="6">
    <w:abstractNumId w:val="9"/>
  </w:num>
  <w:num w:numId="7">
    <w:abstractNumId w:val="16"/>
  </w:num>
  <w:num w:numId="8">
    <w:abstractNumId w:val="5"/>
  </w:num>
  <w:num w:numId="9">
    <w:abstractNumId w:val="2"/>
  </w:num>
  <w:num w:numId="10">
    <w:abstractNumId w:val="3"/>
  </w:num>
  <w:num w:numId="11">
    <w:abstractNumId w:val="12"/>
  </w:num>
  <w:num w:numId="12">
    <w:abstractNumId w:val="15"/>
  </w:num>
  <w:num w:numId="13">
    <w:abstractNumId w:val="7"/>
  </w:num>
  <w:num w:numId="14">
    <w:abstractNumId w:val="14"/>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4B"/>
    <w:rsid w:val="00012BA5"/>
    <w:rsid w:val="0021690F"/>
    <w:rsid w:val="005A11A9"/>
    <w:rsid w:val="0060214B"/>
    <w:rsid w:val="00821B6B"/>
    <w:rsid w:val="009F215F"/>
    <w:rsid w:val="00B53085"/>
    <w:rsid w:val="00DC5A53"/>
    <w:rsid w:val="00F06883"/>
    <w:rsid w:val="00F905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47B6"/>
  <w15:chartTrackingRefBased/>
  <w15:docId w15:val="{B0723046-CCAE-4CB5-93F2-FB87B8E7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4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021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14B"/>
  </w:style>
  <w:style w:type="paragraph" w:styleId="Sinespaciado">
    <w:name w:val="No Spacing"/>
    <w:uiPriority w:val="1"/>
    <w:qFormat/>
    <w:rsid w:val="0060214B"/>
    <w:pPr>
      <w:spacing w:after="0" w:line="240" w:lineRule="auto"/>
    </w:pPr>
  </w:style>
  <w:style w:type="paragraph" w:styleId="Prrafodelista">
    <w:name w:val="List Paragraph"/>
    <w:basedOn w:val="Normal"/>
    <w:uiPriority w:val="34"/>
    <w:qFormat/>
    <w:rsid w:val="0060214B"/>
    <w:pPr>
      <w:ind w:left="720"/>
      <w:contextualSpacing/>
    </w:pPr>
  </w:style>
  <w:style w:type="table" w:styleId="Tablaconcuadrcula">
    <w:name w:val="Table Grid"/>
    <w:basedOn w:val="Tablanormal"/>
    <w:uiPriority w:val="59"/>
    <w:rsid w:val="0060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570"/>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F90570"/>
    <w:rPr>
      <w:color w:val="000000"/>
      <w:sz w:val="18"/>
      <w:szCs w:val="18"/>
    </w:rPr>
  </w:style>
  <w:style w:type="character" w:styleId="Hipervnculo">
    <w:name w:val="Hyperlink"/>
    <w:basedOn w:val="Fuentedeprrafopredeter"/>
    <w:uiPriority w:val="99"/>
    <w:unhideWhenUsed/>
    <w:rsid w:val="00F90570"/>
    <w:rPr>
      <w:color w:val="0563C1" w:themeColor="hyperlink"/>
      <w:u w:val="single"/>
    </w:rPr>
  </w:style>
  <w:style w:type="character" w:customStyle="1" w:styleId="UnresolvedMention">
    <w:name w:val="Unresolved Mention"/>
    <w:basedOn w:val="Fuentedeprrafopredeter"/>
    <w:uiPriority w:val="99"/>
    <w:semiHidden/>
    <w:unhideWhenUsed/>
    <w:rsid w:val="009F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ae.pe/archivos_up/0107-planificacion-del-espacio-turistico-roberto-c-ballon.pdf" TargetMode="External"/><Relationship Id="rId13" Type="http://schemas.openxmlformats.org/officeDocument/2006/relationships/hyperlink" Target="https://www.weforum.org/reports/the-global-competitiveness-report-2017-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pace.unitru.edu.pe/handle/UNITRU/5255" TargetMode="External"/><Relationship Id="rId12" Type="http://schemas.openxmlformats.org/officeDocument/2006/relationships/hyperlink" Target="https://walac.pe/dircetur-piura-y-petroperu-promoveran-turismo-en-tala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ug.edu.ec/handle/redug/88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dalyc.org/articulo.oa?id=180729920008" TargetMode="External"/><Relationship Id="rId4" Type="http://schemas.openxmlformats.org/officeDocument/2006/relationships/webSettings" Target="webSettings.xml"/><Relationship Id="rId9" Type="http://schemas.openxmlformats.org/officeDocument/2006/relationships/hyperlink" Target="http://www.ipe.org.pe/portal/indice-de-competitividad-regional-incore-20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5761</Words>
  <Characters>31688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2020-06-20T01:37:00Z</dcterms:created>
  <dcterms:modified xsi:type="dcterms:W3CDTF">2020-06-20T01:37:00Z</dcterms:modified>
</cp:coreProperties>
</file>