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C6" w:rsidRDefault="005666C6" w:rsidP="00FA035E">
      <w:pPr>
        <w:widowControl w:val="0"/>
        <w:autoSpaceDE w:val="0"/>
        <w:autoSpaceDN w:val="0"/>
        <w:adjustRightInd w:val="0"/>
        <w:spacing w:after="0" w:line="240" w:lineRule="auto"/>
        <w:rPr>
          <w:rFonts w:ascii="Times New Roman" w:eastAsia="Times New Roman" w:hAnsi="Times New Roman" w:cs="Times New Roman"/>
          <w:b/>
          <w:bCs/>
          <w:sz w:val="24"/>
          <w:szCs w:val="24"/>
          <w:lang w:eastAsia="es-PE"/>
        </w:rPr>
      </w:pPr>
      <w:bookmarkStart w:id="0" w:name="_GoBack"/>
      <w:bookmarkEnd w:id="0"/>
    </w:p>
    <w:p w:rsidR="009C367B" w:rsidRPr="00CD5F68" w:rsidRDefault="009C367B" w:rsidP="009C367B">
      <w:pPr>
        <w:spacing w:after="0" w:line="240" w:lineRule="auto"/>
        <w:jc w:val="center"/>
        <w:rPr>
          <w:rFonts w:ascii="Times New Roman" w:eastAsia="Calibri" w:hAnsi="Times New Roman" w:cs="Times New Roman"/>
          <w:b/>
          <w:sz w:val="48"/>
          <w:szCs w:val="48"/>
        </w:rPr>
      </w:pPr>
      <w:r w:rsidRPr="00CD5F68">
        <w:rPr>
          <w:rFonts w:ascii="Times New Roman" w:eastAsia="Calibri" w:hAnsi="Times New Roman" w:cs="Times New Roman"/>
          <w:b/>
          <w:sz w:val="48"/>
          <w:szCs w:val="48"/>
        </w:rPr>
        <w:t>UNIVERSIDAD PRIVADA ANTENOR ORREGO</w:t>
      </w:r>
    </w:p>
    <w:p w:rsidR="009C367B" w:rsidRPr="00CD5F68" w:rsidRDefault="009C367B" w:rsidP="009C367B">
      <w:pPr>
        <w:spacing w:after="0" w:line="240" w:lineRule="auto"/>
        <w:jc w:val="center"/>
        <w:rPr>
          <w:rFonts w:ascii="Times New Roman" w:eastAsia="Calibri" w:hAnsi="Times New Roman" w:cs="Times New Roman"/>
          <w:b/>
          <w:sz w:val="48"/>
          <w:szCs w:val="48"/>
        </w:rPr>
      </w:pPr>
    </w:p>
    <w:p w:rsidR="009C367B" w:rsidRPr="00CD5F68" w:rsidRDefault="009C367B" w:rsidP="009C367B">
      <w:pPr>
        <w:spacing w:after="0" w:line="240" w:lineRule="auto"/>
        <w:jc w:val="center"/>
        <w:rPr>
          <w:rFonts w:ascii="Times New Roman" w:eastAsia="Calibri" w:hAnsi="Times New Roman" w:cs="Times New Roman"/>
          <w:b/>
          <w:sz w:val="44"/>
          <w:szCs w:val="44"/>
        </w:rPr>
      </w:pPr>
      <w:r w:rsidRPr="00CD5F68">
        <w:rPr>
          <w:rFonts w:ascii="Times New Roman" w:eastAsia="Calibri" w:hAnsi="Times New Roman" w:cs="Times New Roman"/>
          <w:b/>
          <w:sz w:val="44"/>
          <w:szCs w:val="44"/>
        </w:rPr>
        <w:t>Facultad de Ciencias de la Salud</w:t>
      </w:r>
    </w:p>
    <w:p w:rsidR="009C367B" w:rsidRPr="00CD5F68" w:rsidRDefault="009C367B" w:rsidP="009C367B">
      <w:pPr>
        <w:spacing w:after="0" w:line="240" w:lineRule="auto"/>
        <w:jc w:val="center"/>
        <w:rPr>
          <w:rFonts w:ascii="Times New Roman" w:eastAsia="Calibri" w:hAnsi="Times New Roman" w:cs="Times New Roman"/>
          <w:b/>
          <w:sz w:val="44"/>
          <w:szCs w:val="44"/>
        </w:rPr>
      </w:pPr>
      <w:r w:rsidRPr="00CD5F68">
        <w:rPr>
          <w:rFonts w:ascii="Times New Roman" w:eastAsia="Calibri" w:hAnsi="Times New Roman" w:cs="Times New Roman"/>
          <w:b/>
          <w:sz w:val="44"/>
          <w:szCs w:val="44"/>
        </w:rPr>
        <w:t>Departamento de Ciencias</w:t>
      </w:r>
    </w:p>
    <w:p w:rsidR="009C367B" w:rsidRPr="00CD5F68" w:rsidRDefault="009C367B" w:rsidP="009C367B">
      <w:pPr>
        <w:spacing w:after="0" w:line="240" w:lineRule="auto"/>
        <w:jc w:val="center"/>
        <w:rPr>
          <w:rFonts w:ascii="Times New Roman" w:eastAsia="Calibri" w:hAnsi="Times New Roman" w:cs="Times New Roman"/>
          <w:b/>
          <w:sz w:val="44"/>
          <w:szCs w:val="44"/>
        </w:rPr>
      </w:pPr>
    </w:p>
    <w:p w:rsidR="009C367B" w:rsidRPr="00CD5F68" w:rsidRDefault="009C367B" w:rsidP="009C367B">
      <w:pPr>
        <w:spacing w:after="160" w:line="259" w:lineRule="auto"/>
        <w:jc w:val="center"/>
        <w:rPr>
          <w:rFonts w:ascii="Times New Roman" w:eastAsia="Calibri" w:hAnsi="Times New Roman" w:cs="Times New Roman"/>
          <w:b/>
          <w:i/>
          <w:sz w:val="40"/>
          <w:szCs w:val="40"/>
        </w:rPr>
      </w:pPr>
      <w:r w:rsidRPr="00CD5F68">
        <w:rPr>
          <w:rFonts w:ascii="Times New Roman" w:eastAsia="Calibri" w:hAnsi="Times New Roman" w:cs="Times New Roman"/>
          <w:b/>
          <w:i/>
          <w:sz w:val="40"/>
          <w:szCs w:val="40"/>
        </w:rPr>
        <w:t>Laboratorio de Microbiología Molecular y Biotecnología</w:t>
      </w:r>
    </w:p>
    <w:p w:rsidR="009C367B" w:rsidRPr="00CD5F68" w:rsidRDefault="009C367B" w:rsidP="009C367B">
      <w:pPr>
        <w:spacing w:after="0" w:line="240" w:lineRule="auto"/>
        <w:rPr>
          <w:rFonts w:ascii="Times New Roman" w:eastAsia="Calibri" w:hAnsi="Times New Roman" w:cs="Times New Roman"/>
          <w:b/>
          <w:sz w:val="24"/>
          <w:szCs w:val="24"/>
        </w:rPr>
      </w:pPr>
    </w:p>
    <w:p w:rsidR="009C367B" w:rsidRPr="00CD5F68" w:rsidRDefault="009C367B" w:rsidP="009C367B">
      <w:pPr>
        <w:spacing w:after="0" w:line="240" w:lineRule="auto"/>
        <w:rPr>
          <w:rFonts w:ascii="Times New Roman" w:eastAsia="Calibri" w:hAnsi="Times New Roman" w:cs="Times New Roman"/>
          <w:b/>
          <w:sz w:val="24"/>
          <w:szCs w:val="24"/>
        </w:rPr>
      </w:pPr>
    </w:p>
    <w:p w:rsidR="009C367B" w:rsidRPr="00CD5F68" w:rsidRDefault="009C367B" w:rsidP="009C367B">
      <w:pPr>
        <w:spacing w:after="0" w:line="240" w:lineRule="auto"/>
        <w:jc w:val="center"/>
        <w:rPr>
          <w:rFonts w:ascii="Times New Roman" w:eastAsia="Calibri" w:hAnsi="Times New Roman" w:cs="Times New Roman"/>
          <w:b/>
          <w:sz w:val="36"/>
          <w:szCs w:val="36"/>
        </w:rPr>
      </w:pPr>
      <w:r w:rsidRPr="00CD5F68">
        <w:rPr>
          <w:rFonts w:ascii="Times New Roman" w:eastAsia="Calibri" w:hAnsi="Times New Roman" w:cs="Times New Roman"/>
          <w:b/>
          <w:sz w:val="36"/>
          <w:szCs w:val="36"/>
        </w:rPr>
        <w:t>PROYECTO DE INVESTIGACIÓN</w:t>
      </w:r>
    </w:p>
    <w:p w:rsidR="009C367B" w:rsidRPr="00CD5F68" w:rsidRDefault="009C367B" w:rsidP="009C367B">
      <w:pPr>
        <w:spacing w:after="0" w:line="240" w:lineRule="auto"/>
        <w:jc w:val="center"/>
        <w:rPr>
          <w:rFonts w:ascii="Times New Roman" w:eastAsia="Calibri" w:hAnsi="Times New Roman" w:cs="Times New Roman"/>
          <w:b/>
          <w:sz w:val="24"/>
          <w:szCs w:val="24"/>
        </w:rPr>
      </w:pPr>
    </w:p>
    <w:p w:rsidR="009C367B" w:rsidRPr="00CD5F68" w:rsidRDefault="009C367B" w:rsidP="009C367B">
      <w:pPr>
        <w:spacing w:after="0" w:line="240" w:lineRule="auto"/>
        <w:jc w:val="center"/>
        <w:rPr>
          <w:rFonts w:ascii="Times New Roman" w:eastAsia="Calibri" w:hAnsi="Times New Roman" w:cs="Times New Roman"/>
          <w:b/>
          <w:sz w:val="24"/>
          <w:szCs w:val="24"/>
        </w:rPr>
      </w:pPr>
    </w:p>
    <w:p w:rsidR="00C16146" w:rsidRPr="00BC1DB9" w:rsidRDefault="00C16146" w:rsidP="00C16146">
      <w:pPr>
        <w:spacing w:after="0" w:line="240" w:lineRule="auto"/>
        <w:jc w:val="center"/>
        <w:rPr>
          <w:rFonts w:ascii="Times New Roman" w:eastAsia="Calibri" w:hAnsi="Times New Roman" w:cs="Times New Roman"/>
          <w:b/>
          <w:sz w:val="40"/>
          <w:szCs w:val="40"/>
        </w:rPr>
      </w:pPr>
      <w:r w:rsidRPr="00BC1DB9">
        <w:rPr>
          <w:rFonts w:ascii="Times New Roman" w:eastAsia="Calibri" w:hAnsi="Times New Roman" w:cs="Times New Roman"/>
          <w:b/>
          <w:sz w:val="40"/>
          <w:szCs w:val="40"/>
        </w:rPr>
        <w:t xml:space="preserve">Transferencia horizontal in vitro de genes de resistencia a </w:t>
      </w:r>
      <w:proofErr w:type="spellStart"/>
      <w:r w:rsidRPr="00BC1DB9">
        <w:rPr>
          <w:rFonts w:ascii="Times New Roman" w:eastAsia="Calibri" w:hAnsi="Times New Roman" w:cs="Times New Roman"/>
          <w:b/>
          <w:sz w:val="40"/>
          <w:szCs w:val="40"/>
        </w:rPr>
        <w:t>betalactamicos</w:t>
      </w:r>
      <w:proofErr w:type="spellEnd"/>
      <w:r w:rsidRPr="00BC1DB9">
        <w:rPr>
          <w:rFonts w:ascii="Times New Roman" w:eastAsia="Calibri" w:hAnsi="Times New Roman" w:cs="Times New Roman"/>
          <w:b/>
          <w:sz w:val="40"/>
          <w:szCs w:val="40"/>
        </w:rPr>
        <w:t xml:space="preserve"> entre </w:t>
      </w:r>
      <w:proofErr w:type="spellStart"/>
      <w:r w:rsidRPr="00BC1DB9">
        <w:rPr>
          <w:rFonts w:ascii="Times New Roman" w:eastAsia="Calibri" w:hAnsi="Times New Roman" w:cs="Times New Roman"/>
          <w:b/>
          <w:sz w:val="40"/>
          <w:szCs w:val="40"/>
        </w:rPr>
        <w:t>Enterobacterias</w:t>
      </w:r>
      <w:proofErr w:type="spellEnd"/>
      <w:r w:rsidRPr="00BC1DB9">
        <w:rPr>
          <w:rFonts w:ascii="Times New Roman" w:eastAsia="Calibri" w:hAnsi="Times New Roman" w:cs="Times New Roman"/>
          <w:b/>
          <w:sz w:val="40"/>
          <w:szCs w:val="40"/>
        </w:rPr>
        <w:t xml:space="preserve"> patógenas y bacterias de la flora microbiana humana</w:t>
      </w:r>
    </w:p>
    <w:p w:rsidR="009C367B" w:rsidRPr="00CD5F68" w:rsidRDefault="009C367B" w:rsidP="00CC0892">
      <w:pPr>
        <w:spacing w:after="0" w:line="240" w:lineRule="auto"/>
        <w:jc w:val="center"/>
        <w:rPr>
          <w:rFonts w:ascii="Times New Roman" w:eastAsia="Calibri" w:hAnsi="Times New Roman" w:cs="Times New Roman"/>
          <w:b/>
        </w:rPr>
      </w:pPr>
    </w:p>
    <w:p w:rsidR="009C367B" w:rsidRPr="00CD5F68" w:rsidRDefault="009C367B" w:rsidP="009C367B">
      <w:pPr>
        <w:spacing w:after="0" w:line="240" w:lineRule="auto"/>
        <w:jc w:val="right"/>
        <w:rPr>
          <w:rFonts w:ascii="Times New Roman" w:eastAsia="Calibri" w:hAnsi="Times New Roman" w:cs="Times New Roman"/>
          <w:b/>
        </w:rPr>
      </w:pPr>
    </w:p>
    <w:p w:rsidR="009C367B" w:rsidRPr="00CD5F68" w:rsidRDefault="009C367B" w:rsidP="009C367B">
      <w:pPr>
        <w:spacing w:after="0" w:line="240" w:lineRule="auto"/>
        <w:jc w:val="right"/>
        <w:rPr>
          <w:rFonts w:ascii="Times New Roman" w:eastAsia="Calibri" w:hAnsi="Times New Roman" w:cs="Times New Roman"/>
          <w:b/>
        </w:rPr>
      </w:pPr>
    </w:p>
    <w:p w:rsidR="009C367B" w:rsidRPr="00CD5F68" w:rsidRDefault="009C367B" w:rsidP="009C367B">
      <w:pPr>
        <w:spacing w:after="0" w:line="240" w:lineRule="auto"/>
        <w:jc w:val="right"/>
        <w:rPr>
          <w:rFonts w:ascii="Times New Roman" w:eastAsia="Calibri" w:hAnsi="Times New Roman" w:cs="Times New Roman"/>
          <w:b/>
        </w:rPr>
      </w:pPr>
    </w:p>
    <w:p w:rsidR="009C367B" w:rsidRPr="00BC1DB9" w:rsidRDefault="009C367B" w:rsidP="009C367B">
      <w:pPr>
        <w:spacing w:after="0" w:line="240" w:lineRule="auto"/>
        <w:jc w:val="right"/>
        <w:rPr>
          <w:rFonts w:ascii="Times New Roman" w:eastAsia="Calibri" w:hAnsi="Times New Roman" w:cs="Times New Roman"/>
          <w:b/>
          <w:sz w:val="24"/>
          <w:szCs w:val="24"/>
        </w:rPr>
      </w:pPr>
      <w:r w:rsidRPr="00BC1DB9">
        <w:rPr>
          <w:rFonts w:ascii="Times New Roman" w:eastAsia="Calibri" w:hAnsi="Times New Roman" w:cs="Times New Roman"/>
          <w:b/>
          <w:sz w:val="24"/>
          <w:szCs w:val="24"/>
        </w:rPr>
        <w:t>Autor:</w:t>
      </w:r>
    </w:p>
    <w:p w:rsidR="009C367B" w:rsidRPr="00BC1DB9" w:rsidRDefault="009C367B" w:rsidP="009C367B">
      <w:pPr>
        <w:spacing w:after="0" w:line="240" w:lineRule="auto"/>
        <w:jc w:val="right"/>
        <w:rPr>
          <w:rFonts w:ascii="Times New Roman" w:eastAsia="Calibri" w:hAnsi="Times New Roman" w:cs="Times New Roman"/>
          <w:b/>
          <w:sz w:val="24"/>
          <w:szCs w:val="24"/>
        </w:rPr>
      </w:pPr>
      <w:proofErr w:type="spellStart"/>
      <w:r w:rsidRPr="00BC1DB9">
        <w:rPr>
          <w:rFonts w:ascii="Times New Roman" w:eastAsia="Calibri" w:hAnsi="Times New Roman" w:cs="Times New Roman"/>
          <w:b/>
          <w:sz w:val="24"/>
          <w:szCs w:val="24"/>
        </w:rPr>
        <w:t>Ms.C</w:t>
      </w:r>
      <w:proofErr w:type="spellEnd"/>
      <w:r w:rsidRPr="00BC1DB9">
        <w:rPr>
          <w:rFonts w:ascii="Times New Roman" w:eastAsia="Calibri" w:hAnsi="Times New Roman" w:cs="Times New Roman"/>
          <w:b/>
          <w:sz w:val="24"/>
          <w:szCs w:val="24"/>
        </w:rPr>
        <w:t>. Carlos E. Abanto Díaz</w:t>
      </w:r>
    </w:p>
    <w:p w:rsidR="009C367B" w:rsidRPr="00BC1DB9" w:rsidRDefault="009C367B" w:rsidP="009C367B">
      <w:pPr>
        <w:spacing w:after="0" w:line="240" w:lineRule="auto"/>
        <w:jc w:val="right"/>
        <w:rPr>
          <w:rFonts w:ascii="Times New Roman" w:eastAsia="Calibri" w:hAnsi="Times New Roman" w:cs="Times New Roman"/>
          <w:b/>
          <w:sz w:val="24"/>
          <w:szCs w:val="24"/>
        </w:rPr>
      </w:pPr>
      <w:r w:rsidRPr="00BC1DB9">
        <w:rPr>
          <w:rFonts w:ascii="Times New Roman" w:eastAsia="Calibri" w:hAnsi="Times New Roman" w:cs="Times New Roman"/>
          <w:b/>
          <w:sz w:val="24"/>
          <w:szCs w:val="24"/>
        </w:rPr>
        <w:t>Coautores:</w:t>
      </w:r>
    </w:p>
    <w:p w:rsidR="009C367B" w:rsidRPr="00BC1DB9" w:rsidRDefault="000F0FAA" w:rsidP="000F0FA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Dr. </w:t>
      </w:r>
      <w:r w:rsidR="009C367B" w:rsidRPr="00BC1DB9">
        <w:rPr>
          <w:rFonts w:ascii="Times New Roman" w:eastAsia="Calibri" w:hAnsi="Times New Roman" w:cs="Times New Roman"/>
          <w:b/>
          <w:sz w:val="24"/>
          <w:szCs w:val="24"/>
        </w:rPr>
        <w:t>José Gonzales Cabeza</w:t>
      </w:r>
    </w:p>
    <w:p w:rsidR="009C367B" w:rsidRPr="00CD5F68" w:rsidRDefault="009C367B" w:rsidP="009C367B">
      <w:pPr>
        <w:spacing w:after="0" w:line="240" w:lineRule="auto"/>
        <w:jc w:val="right"/>
        <w:rPr>
          <w:rFonts w:ascii="Times New Roman" w:eastAsia="Calibri" w:hAnsi="Times New Roman" w:cs="Times New Roman"/>
          <w:b/>
        </w:rPr>
      </w:pPr>
      <w:proofErr w:type="spellStart"/>
      <w:r w:rsidRPr="00BC1DB9">
        <w:rPr>
          <w:rFonts w:ascii="Times New Roman" w:eastAsia="Calibri" w:hAnsi="Times New Roman" w:cs="Times New Roman"/>
          <w:b/>
          <w:sz w:val="24"/>
          <w:szCs w:val="24"/>
        </w:rPr>
        <w:t>Jhony</w:t>
      </w:r>
      <w:proofErr w:type="spellEnd"/>
      <w:r w:rsidRPr="00BC1DB9">
        <w:rPr>
          <w:rFonts w:ascii="Times New Roman" w:eastAsia="Calibri" w:hAnsi="Times New Roman" w:cs="Times New Roman"/>
          <w:b/>
          <w:sz w:val="24"/>
          <w:szCs w:val="24"/>
        </w:rPr>
        <w:t xml:space="preserve"> Alexander Terán Rojas</w:t>
      </w:r>
    </w:p>
    <w:p w:rsidR="009C367B" w:rsidRPr="00CD5F68" w:rsidRDefault="009C367B" w:rsidP="009C367B">
      <w:pPr>
        <w:spacing w:after="0" w:line="240" w:lineRule="auto"/>
        <w:jc w:val="right"/>
        <w:rPr>
          <w:rFonts w:ascii="Times New Roman" w:eastAsia="Calibri" w:hAnsi="Times New Roman" w:cs="Times New Roman"/>
          <w:b/>
          <w:i/>
        </w:rPr>
      </w:pPr>
    </w:p>
    <w:p w:rsidR="009C367B" w:rsidRPr="00CD5F68" w:rsidRDefault="009C367B" w:rsidP="009C367B">
      <w:pPr>
        <w:spacing w:after="0" w:line="240" w:lineRule="auto"/>
        <w:rPr>
          <w:rFonts w:ascii="Times New Roman" w:eastAsia="Calibri" w:hAnsi="Times New Roman" w:cs="Times New Roman"/>
        </w:rPr>
      </w:pPr>
    </w:p>
    <w:p w:rsidR="009C367B" w:rsidRPr="00CD5F68" w:rsidRDefault="009C367B" w:rsidP="009C367B">
      <w:pPr>
        <w:spacing w:after="0" w:line="240" w:lineRule="auto"/>
        <w:rPr>
          <w:rFonts w:ascii="Times New Roman" w:eastAsia="Calibri" w:hAnsi="Times New Roman" w:cs="Times New Roman"/>
        </w:rPr>
      </w:pPr>
    </w:p>
    <w:p w:rsidR="009C367B" w:rsidRPr="00CD5F68" w:rsidRDefault="009C367B" w:rsidP="009C367B">
      <w:pPr>
        <w:spacing w:after="0" w:line="240" w:lineRule="auto"/>
        <w:rPr>
          <w:rFonts w:ascii="Times New Roman" w:eastAsia="Calibri" w:hAnsi="Times New Roman" w:cs="Times New Roman"/>
        </w:rPr>
      </w:pPr>
    </w:p>
    <w:p w:rsidR="009C367B" w:rsidRPr="00CD5F68" w:rsidRDefault="009C367B" w:rsidP="009C367B">
      <w:pPr>
        <w:spacing w:after="0" w:line="240" w:lineRule="auto"/>
        <w:rPr>
          <w:rFonts w:ascii="Times New Roman" w:eastAsia="Calibri" w:hAnsi="Times New Roman" w:cs="Times New Roman"/>
        </w:rPr>
      </w:pPr>
    </w:p>
    <w:p w:rsidR="009C367B" w:rsidRDefault="009C367B" w:rsidP="009C367B">
      <w:pPr>
        <w:spacing w:after="0" w:line="240" w:lineRule="auto"/>
        <w:rPr>
          <w:rFonts w:ascii="Times New Roman" w:eastAsia="Calibri" w:hAnsi="Times New Roman" w:cs="Times New Roman"/>
        </w:rPr>
      </w:pPr>
    </w:p>
    <w:p w:rsidR="00BC1DB9" w:rsidRPr="00CD5F68" w:rsidRDefault="00BC1DB9" w:rsidP="009C367B">
      <w:pPr>
        <w:spacing w:after="0" w:line="240" w:lineRule="auto"/>
        <w:rPr>
          <w:rFonts w:ascii="Times New Roman" w:eastAsia="Calibri" w:hAnsi="Times New Roman" w:cs="Times New Roman"/>
        </w:rPr>
      </w:pPr>
    </w:p>
    <w:p w:rsidR="009C367B" w:rsidRDefault="009C367B" w:rsidP="009C367B">
      <w:pPr>
        <w:spacing w:after="0" w:line="240" w:lineRule="auto"/>
        <w:jc w:val="center"/>
        <w:rPr>
          <w:rFonts w:ascii="Times New Roman" w:eastAsia="Calibri" w:hAnsi="Times New Roman" w:cs="Times New Roman"/>
          <w:b/>
          <w:sz w:val="24"/>
          <w:szCs w:val="24"/>
        </w:rPr>
      </w:pPr>
      <w:r w:rsidRPr="00CD5F68">
        <w:rPr>
          <w:rFonts w:ascii="Times New Roman" w:eastAsia="Calibri" w:hAnsi="Times New Roman" w:cs="Times New Roman"/>
          <w:b/>
          <w:sz w:val="24"/>
          <w:szCs w:val="24"/>
        </w:rPr>
        <w:t>TRUJILLO, PERÚ</w:t>
      </w:r>
    </w:p>
    <w:p w:rsidR="00BC1DB9" w:rsidRPr="00CD5F68" w:rsidRDefault="00BC1DB9" w:rsidP="009C367B">
      <w:pPr>
        <w:spacing w:after="0" w:line="240" w:lineRule="auto"/>
        <w:jc w:val="center"/>
        <w:rPr>
          <w:rFonts w:ascii="Times New Roman" w:eastAsia="Calibri" w:hAnsi="Times New Roman" w:cs="Times New Roman"/>
          <w:b/>
          <w:sz w:val="24"/>
          <w:szCs w:val="24"/>
        </w:rPr>
      </w:pPr>
    </w:p>
    <w:p w:rsidR="009C367B" w:rsidRDefault="00BC1DB9" w:rsidP="00BC1DB9">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FAIN </w:t>
      </w:r>
      <w:r w:rsidR="009C367B" w:rsidRPr="00CD5F68">
        <w:rPr>
          <w:rFonts w:ascii="Times New Roman" w:eastAsia="Calibri" w:hAnsi="Times New Roman" w:cs="Times New Roman"/>
          <w:b/>
          <w:sz w:val="24"/>
          <w:szCs w:val="24"/>
        </w:rPr>
        <w:t>2017</w:t>
      </w:r>
    </w:p>
    <w:p w:rsidR="00BC1DB9" w:rsidRPr="00CD5F68" w:rsidRDefault="00BC1DB9" w:rsidP="00BC1DB9">
      <w:pPr>
        <w:spacing w:line="360" w:lineRule="auto"/>
        <w:jc w:val="center"/>
        <w:rPr>
          <w:rFonts w:ascii="Times New Roman" w:eastAsia="Calibri" w:hAnsi="Times New Roman" w:cs="Times New Roman"/>
          <w:b/>
          <w:sz w:val="24"/>
          <w:szCs w:val="24"/>
        </w:rPr>
      </w:pPr>
    </w:p>
    <w:p w:rsidR="005666C6" w:rsidRPr="00CD5F68" w:rsidRDefault="005666C6" w:rsidP="00CC0892">
      <w:pPr>
        <w:autoSpaceDE w:val="0"/>
        <w:autoSpaceDN w:val="0"/>
        <w:adjustRightInd w:val="0"/>
        <w:spacing w:after="0" w:line="240" w:lineRule="auto"/>
        <w:ind w:left="-284" w:right="-234"/>
        <w:rPr>
          <w:rFonts w:ascii="Times New Roman" w:eastAsia="Calibri" w:hAnsi="Times New Roman" w:cs="Times New Roman"/>
          <w:b/>
          <w:bCs/>
          <w:sz w:val="24"/>
          <w:szCs w:val="24"/>
          <w:lang w:val="es-ES" w:eastAsia="es-ES"/>
        </w:rPr>
      </w:pPr>
      <w:r w:rsidRPr="00CD5F68">
        <w:rPr>
          <w:rFonts w:ascii="Times New Roman" w:eastAsia="Calibri" w:hAnsi="Times New Roman" w:cs="Times New Roman"/>
          <w:b/>
          <w:bCs/>
          <w:sz w:val="24"/>
          <w:szCs w:val="24"/>
          <w:lang w:val="es-ES" w:eastAsia="es-ES"/>
        </w:rPr>
        <w:lastRenderedPageBreak/>
        <w:t>SECCION A: DATOS GENERALES:</w:t>
      </w:r>
    </w:p>
    <w:p w:rsidR="005666C6" w:rsidRPr="00CD5F68" w:rsidRDefault="005666C6" w:rsidP="005666C6">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es-PE"/>
        </w:rPr>
      </w:pPr>
    </w:p>
    <w:p w:rsidR="00FA035E" w:rsidRPr="00CD5F68" w:rsidRDefault="00FA035E" w:rsidP="00FA035E">
      <w:pPr>
        <w:widowControl w:val="0"/>
        <w:numPr>
          <w:ilvl w:val="0"/>
          <w:numId w:val="1"/>
        </w:numPr>
        <w:autoSpaceDE w:val="0"/>
        <w:autoSpaceDN w:val="0"/>
        <w:adjustRightInd w:val="0"/>
        <w:spacing w:after="0" w:line="240" w:lineRule="auto"/>
        <w:ind w:left="-284" w:hanging="76"/>
        <w:rPr>
          <w:rFonts w:ascii="Times New Roman" w:eastAsia="Times New Roman" w:hAnsi="Times New Roman" w:cs="Times New Roman"/>
          <w:sz w:val="24"/>
          <w:szCs w:val="24"/>
          <w:lang w:eastAsia="es-PE"/>
        </w:rPr>
      </w:pPr>
      <w:r w:rsidRPr="00CD5F68">
        <w:rPr>
          <w:rFonts w:ascii="Times New Roman" w:eastAsia="Times New Roman" w:hAnsi="Times New Roman" w:cs="Times New Roman"/>
          <w:b/>
          <w:bCs/>
          <w:sz w:val="24"/>
          <w:szCs w:val="24"/>
          <w:lang w:eastAsia="es-PE"/>
        </w:rPr>
        <w:t>Título o nombre del proyecto</w:t>
      </w:r>
    </w:p>
    <w:p w:rsidR="001817AA" w:rsidRPr="00CD5F68" w:rsidRDefault="001817AA" w:rsidP="00CA333E">
      <w:pPr>
        <w:rPr>
          <w:rFonts w:ascii="Times New Roman" w:hAnsi="Times New Roman" w:cs="Times New Roman"/>
          <w:sz w:val="24"/>
          <w:szCs w:val="24"/>
        </w:rPr>
      </w:pPr>
      <w:r w:rsidRPr="00CD5F68">
        <w:rPr>
          <w:rFonts w:ascii="Times New Roman" w:hAnsi="Times New Roman" w:cs="Times New Roman"/>
          <w:sz w:val="24"/>
          <w:szCs w:val="24"/>
        </w:rPr>
        <w:t xml:space="preserve">Transferencia horizontal in vitro de </w:t>
      </w:r>
      <w:r w:rsidR="00503166">
        <w:rPr>
          <w:rFonts w:ascii="Times New Roman" w:hAnsi="Times New Roman" w:cs="Times New Roman"/>
          <w:sz w:val="24"/>
          <w:szCs w:val="24"/>
        </w:rPr>
        <w:t xml:space="preserve">genes de resistencia a </w:t>
      </w:r>
      <w:proofErr w:type="spellStart"/>
      <w:r w:rsidR="00503166">
        <w:rPr>
          <w:rFonts w:ascii="Times New Roman" w:hAnsi="Times New Roman" w:cs="Times New Roman"/>
          <w:sz w:val="24"/>
          <w:szCs w:val="24"/>
        </w:rPr>
        <w:t>betalacta</w:t>
      </w:r>
      <w:r w:rsidRPr="00CD5F68">
        <w:rPr>
          <w:rFonts w:ascii="Times New Roman" w:hAnsi="Times New Roman" w:cs="Times New Roman"/>
          <w:sz w:val="24"/>
          <w:szCs w:val="24"/>
        </w:rPr>
        <w:t>micos</w:t>
      </w:r>
      <w:proofErr w:type="spellEnd"/>
      <w:r w:rsidRPr="00CD5F68">
        <w:rPr>
          <w:rFonts w:ascii="Times New Roman" w:hAnsi="Times New Roman" w:cs="Times New Roman"/>
          <w:sz w:val="24"/>
          <w:szCs w:val="24"/>
        </w:rPr>
        <w:t xml:space="preserve"> entre </w:t>
      </w:r>
      <w:proofErr w:type="spellStart"/>
      <w:r w:rsidRPr="00CD5F68">
        <w:rPr>
          <w:rFonts w:ascii="Times New Roman" w:hAnsi="Times New Roman" w:cs="Times New Roman"/>
          <w:sz w:val="24"/>
          <w:szCs w:val="24"/>
        </w:rPr>
        <w:t>Enterobacterias</w:t>
      </w:r>
      <w:proofErr w:type="spellEnd"/>
      <w:r w:rsidRPr="00CD5F68">
        <w:rPr>
          <w:rFonts w:ascii="Times New Roman" w:hAnsi="Times New Roman" w:cs="Times New Roman"/>
          <w:sz w:val="24"/>
          <w:szCs w:val="24"/>
        </w:rPr>
        <w:t xml:space="preserve"> patógenas y bacterias de la flora microbiana humana</w:t>
      </w:r>
    </w:p>
    <w:p w:rsidR="004D5ABB" w:rsidRPr="00CD5F68" w:rsidRDefault="001817AA" w:rsidP="001817AA">
      <w:pPr>
        <w:ind w:left="-426"/>
        <w:rPr>
          <w:rFonts w:ascii="Times New Roman" w:hAnsi="Times New Roman" w:cs="Times New Roman"/>
          <w:b/>
          <w:sz w:val="24"/>
          <w:szCs w:val="24"/>
        </w:rPr>
      </w:pPr>
      <w:r w:rsidRPr="00CD5F68">
        <w:rPr>
          <w:rFonts w:ascii="Times New Roman" w:hAnsi="Times New Roman" w:cs="Times New Roman"/>
          <w:sz w:val="24"/>
          <w:szCs w:val="24"/>
        </w:rPr>
        <w:t xml:space="preserve"> </w:t>
      </w:r>
      <w:r w:rsidR="00E5094A" w:rsidRPr="00CD5F68">
        <w:rPr>
          <w:rFonts w:ascii="Times New Roman" w:hAnsi="Times New Roman" w:cs="Times New Roman"/>
          <w:b/>
          <w:sz w:val="24"/>
          <w:szCs w:val="24"/>
        </w:rPr>
        <w:t>2. Línea de investigación de la Facultad/Área</w:t>
      </w:r>
    </w:p>
    <w:p w:rsidR="008F2632" w:rsidRPr="00CD5F68" w:rsidRDefault="00535D10" w:rsidP="00CC0892">
      <w:pPr>
        <w:ind w:left="-426"/>
        <w:rPr>
          <w:rFonts w:ascii="Times New Roman" w:hAnsi="Times New Roman" w:cs="Times New Roman"/>
          <w:sz w:val="24"/>
          <w:szCs w:val="24"/>
        </w:rPr>
      </w:pPr>
      <w:r w:rsidRPr="00CD5F68">
        <w:rPr>
          <w:rFonts w:ascii="Times New Roman" w:hAnsi="Times New Roman" w:cs="Times New Roman"/>
          <w:b/>
          <w:sz w:val="24"/>
          <w:szCs w:val="24"/>
        </w:rPr>
        <w:t xml:space="preserve">     </w:t>
      </w:r>
      <w:r w:rsidRPr="00CD5F68">
        <w:rPr>
          <w:rFonts w:ascii="Times New Roman" w:hAnsi="Times New Roman" w:cs="Times New Roman"/>
          <w:sz w:val="24"/>
          <w:szCs w:val="24"/>
        </w:rPr>
        <w:t>Microbiología</w:t>
      </w:r>
      <w:r w:rsidR="0076489E" w:rsidRPr="00CD5F68">
        <w:rPr>
          <w:rFonts w:ascii="Times New Roman" w:hAnsi="Times New Roman" w:cs="Times New Roman"/>
          <w:sz w:val="24"/>
          <w:szCs w:val="24"/>
        </w:rPr>
        <w:t xml:space="preserve"> molecular y </w:t>
      </w:r>
      <w:r w:rsidR="00503166" w:rsidRPr="00CD5F68">
        <w:rPr>
          <w:rFonts w:ascii="Times New Roman" w:hAnsi="Times New Roman" w:cs="Times New Roman"/>
          <w:sz w:val="24"/>
          <w:szCs w:val="24"/>
        </w:rPr>
        <w:t>biotecnología</w:t>
      </w:r>
    </w:p>
    <w:p w:rsidR="00037D88" w:rsidRPr="00CD5F68" w:rsidRDefault="00037D88" w:rsidP="00037D88">
      <w:pPr>
        <w:autoSpaceDE w:val="0"/>
        <w:autoSpaceDN w:val="0"/>
        <w:adjustRightInd w:val="0"/>
        <w:spacing w:after="0" w:line="360" w:lineRule="auto"/>
        <w:ind w:left="-426" w:right="-234"/>
        <w:jc w:val="both"/>
        <w:rPr>
          <w:rFonts w:ascii="Times New Roman" w:eastAsia="Calibri" w:hAnsi="Times New Roman" w:cs="Times New Roman"/>
          <w:b/>
          <w:iCs/>
          <w:sz w:val="24"/>
          <w:szCs w:val="24"/>
          <w:lang w:val="es-ES" w:eastAsia="es-ES"/>
        </w:rPr>
      </w:pPr>
      <w:r w:rsidRPr="00CD5F68">
        <w:rPr>
          <w:rFonts w:ascii="Times New Roman" w:eastAsia="Calibri" w:hAnsi="Times New Roman" w:cs="Times New Roman"/>
          <w:b/>
          <w:iCs/>
          <w:sz w:val="24"/>
          <w:szCs w:val="24"/>
          <w:lang w:val="es-ES" w:eastAsia="es-ES"/>
        </w:rPr>
        <w:t xml:space="preserve"> 3. Unidad Académica a la que Pertenece el Proyecto.</w:t>
      </w:r>
    </w:p>
    <w:p w:rsidR="00037D88" w:rsidRPr="00CD5F68" w:rsidRDefault="00037D88" w:rsidP="00037D88">
      <w:pPr>
        <w:autoSpaceDE w:val="0"/>
        <w:autoSpaceDN w:val="0"/>
        <w:adjustRightInd w:val="0"/>
        <w:spacing w:after="0" w:line="360" w:lineRule="auto"/>
        <w:ind w:left="-142" w:right="-234" w:firstLine="142"/>
        <w:jc w:val="both"/>
        <w:rPr>
          <w:rFonts w:ascii="Times New Roman" w:eastAsia="Calibri" w:hAnsi="Times New Roman" w:cs="Times New Roman"/>
          <w:iCs/>
          <w:sz w:val="24"/>
          <w:szCs w:val="24"/>
          <w:lang w:val="es-ES" w:eastAsia="es-ES"/>
        </w:rPr>
      </w:pPr>
      <w:r w:rsidRPr="00CD5F68">
        <w:rPr>
          <w:rFonts w:ascii="Times New Roman" w:eastAsia="Calibri" w:hAnsi="Times New Roman" w:cs="Times New Roman"/>
          <w:iCs/>
          <w:sz w:val="24"/>
          <w:szCs w:val="24"/>
          <w:lang w:val="es-ES" w:eastAsia="es-ES"/>
        </w:rPr>
        <w:t>Laboratorio de Microbiología Molecular y Biotecnología.</w:t>
      </w:r>
    </w:p>
    <w:p w:rsidR="00037D88" w:rsidRPr="00CD5F68" w:rsidRDefault="00037D88" w:rsidP="00037D88">
      <w:pPr>
        <w:autoSpaceDE w:val="0"/>
        <w:autoSpaceDN w:val="0"/>
        <w:adjustRightInd w:val="0"/>
        <w:spacing w:after="0" w:line="360" w:lineRule="auto"/>
        <w:ind w:left="-142" w:right="-234" w:firstLine="142"/>
        <w:jc w:val="both"/>
        <w:rPr>
          <w:rFonts w:ascii="Times New Roman" w:eastAsia="Calibri" w:hAnsi="Times New Roman" w:cs="Times New Roman"/>
          <w:iCs/>
          <w:sz w:val="24"/>
          <w:szCs w:val="24"/>
          <w:lang w:val="es-ES" w:eastAsia="es-ES"/>
        </w:rPr>
      </w:pPr>
      <w:r w:rsidRPr="00CD5F68">
        <w:rPr>
          <w:rFonts w:ascii="Times New Roman" w:eastAsia="Calibri" w:hAnsi="Times New Roman" w:cs="Times New Roman"/>
          <w:iCs/>
          <w:sz w:val="24"/>
          <w:szCs w:val="24"/>
          <w:lang w:val="es-ES" w:eastAsia="es-ES"/>
        </w:rPr>
        <w:t>Departamento de Ciencias.</w:t>
      </w:r>
    </w:p>
    <w:p w:rsidR="00037D88" w:rsidRPr="00CD5F68" w:rsidRDefault="00037D88" w:rsidP="00037D88">
      <w:pPr>
        <w:autoSpaceDE w:val="0"/>
        <w:autoSpaceDN w:val="0"/>
        <w:adjustRightInd w:val="0"/>
        <w:spacing w:after="0" w:line="360" w:lineRule="auto"/>
        <w:ind w:left="-142" w:right="-234" w:firstLine="142"/>
        <w:jc w:val="both"/>
        <w:rPr>
          <w:rFonts w:ascii="Times New Roman" w:eastAsia="Calibri" w:hAnsi="Times New Roman" w:cs="Times New Roman"/>
          <w:iCs/>
          <w:sz w:val="24"/>
          <w:szCs w:val="24"/>
          <w:lang w:val="es-ES" w:eastAsia="es-ES"/>
        </w:rPr>
      </w:pPr>
      <w:r w:rsidRPr="00CD5F68">
        <w:rPr>
          <w:rFonts w:ascii="Times New Roman" w:eastAsia="Calibri" w:hAnsi="Times New Roman" w:cs="Times New Roman"/>
          <w:iCs/>
          <w:sz w:val="24"/>
          <w:szCs w:val="24"/>
          <w:lang w:val="es-ES" w:eastAsia="es-ES"/>
        </w:rPr>
        <w:t>Facultad de Ciencias de la Salud.</w:t>
      </w:r>
    </w:p>
    <w:p w:rsidR="008F2632" w:rsidRPr="00CD5F68" w:rsidRDefault="008F2632" w:rsidP="00037D88">
      <w:pPr>
        <w:autoSpaceDE w:val="0"/>
        <w:autoSpaceDN w:val="0"/>
        <w:adjustRightInd w:val="0"/>
        <w:spacing w:after="0" w:line="360" w:lineRule="auto"/>
        <w:ind w:left="-142" w:right="-234" w:firstLine="142"/>
        <w:jc w:val="both"/>
        <w:rPr>
          <w:rFonts w:ascii="Times New Roman" w:eastAsia="Calibri" w:hAnsi="Times New Roman" w:cs="Times New Roman"/>
          <w:iCs/>
          <w:sz w:val="24"/>
          <w:szCs w:val="24"/>
          <w:lang w:val="es-ES" w:eastAsia="es-ES"/>
        </w:rPr>
      </w:pPr>
    </w:p>
    <w:p w:rsidR="008F2632" w:rsidRPr="00CD5F68" w:rsidRDefault="00B97B2A" w:rsidP="008F2632">
      <w:pPr>
        <w:tabs>
          <w:tab w:val="left" w:pos="-3119"/>
        </w:tabs>
        <w:spacing w:after="0" w:line="360" w:lineRule="auto"/>
        <w:ind w:left="-284" w:right="-234"/>
        <w:contextualSpacing/>
        <w:jc w:val="both"/>
        <w:rPr>
          <w:rFonts w:ascii="Times New Roman" w:eastAsia="Calibri" w:hAnsi="Times New Roman" w:cs="Times New Roman"/>
          <w:b/>
          <w:sz w:val="24"/>
          <w:szCs w:val="24"/>
        </w:rPr>
      </w:pPr>
      <w:r w:rsidRPr="00CD5F68">
        <w:rPr>
          <w:rFonts w:ascii="Times New Roman" w:eastAsia="Calibri" w:hAnsi="Times New Roman" w:cs="Times New Roman"/>
          <w:b/>
          <w:sz w:val="24"/>
          <w:szCs w:val="24"/>
        </w:rPr>
        <w:t>4</w:t>
      </w:r>
      <w:r w:rsidR="008F2632" w:rsidRPr="00CD5F68">
        <w:rPr>
          <w:rFonts w:ascii="Times New Roman" w:eastAsia="Calibri" w:hAnsi="Times New Roman" w:cs="Times New Roman"/>
          <w:sz w:val="24"/>
          <w:szCs w:val="24"/>
        </w:rPr>
        <w:t xml:space="preserve">.  </w:t>
      </w:r>
      <w:r w:rsidR="008F2632" w:rsidRPr="00CD5F68">
        <w:rPr>
          <w:rFonts w:ascii="Times New Roman" w:eastAsia="Calibri" w:hAnsi="Times New Roman" w:cs="Times New Roman"/>
          <w:b/>
          <w:sz w:val="24"/>
          <w:szCs w:val="24"/>
        </w:rPr>
        <w:t>Equipo Investigador:</w:t>
      </w:r>
    </w:p>
    <w:p w:rsidR="008F2632" w:rsidRPr="00CD5F68" w:rsidRDefault="008F2632" w:rsidP="008F2632">
      <w:pPr>
        <w:spacing w:after="0" w:line="360" w:lineRule="auto"/>
        <w:ind w:left="-284" w:right="-234" w:firstLine="284"/>
        <w:contextualSpacing/>
        <w:jc w:val="both"/>
        <w:rPr>
          <w:rFonts w:ascii="Times New Roman" w:eastAsia="Calibri" w:hAnsi="Times New Roman" w:cs="Times New Roman"/>
          <w:sz w:val="24"/>
          <w:szCs w:val="24"/>
        </w:rPr>
      </w:pPr>
      <w:proofErr w:type="spellStart"/>
      <w:r w:rsidRPr="00CD5F68">
        <w:rPr>
          <w:rFonts w:ascii="Times New Roman" w:eastAsia="Calibri" w:hAnsi="Times New Roman" w:cs="Times New Roman"/>
          <w:sz w:val="24"/>
          <w:szCs w:val="24"/>
        </w:rPr>
        <w:t>Mblgo.MsC</w:t>
      </w:r>
      <w:proofErr w:type="spellEnd"/>
      <w:r w:rsidRPr="00CD5F68">
        <w:rPr>
          <w:rFonts w:ascii="Times New Roman" w:eastAsia="Calibri" w:hAnsi="Times New Roman" w:cs="Times New Roman"/>
          <w:sz w:val="24"/>
          <w:szCs w:val="24"/>
        </w:rPr>
        <w:t>. Carlos Eduardo Abanto Díaz (</w:t>
      </w:r>
      <w:r w:rsidR="00575D12" w:rsidRPr="00CD5F68">
        <w:rPr>
          <w:rFonts w:ascii="Times New Roman" w:eastAsia="Calibri" w:hAnsi="Times New Roman" w:cs="Times New Roman"/>
          <w:sz w:val="24"/>
          <w:szCs w:val="24"/>
        </w:rPr>
        <w:t>Investigador principal</w:t>
      </w:r>
      <w:r w:rsidRPr="00CD5F68">
        <w:rPr>
          <w:rFonts w:ascii="Times New Roman" w:eastAsia="Calibri" w:hAnsi="Times New Roman" w:cs="Times New Roman"/>
          <w:sz w:val="24"/>
          <w:szCs w:val="24"/>
        </w:rPr>
        <w:t>)</w:t>
      </w:r>
    </w:p>
    <w:p w:rsidR="008F2632" w:rsidRPr="00CD5F68" w:rsidRDefault="008F2632" w:rsidP="008F2632">
      <w:pPr>
        <w:spacing w:after="0" w:line="360" w:lineRule="auto"/>
        <w:ind w:left="-284" w:right="-234" w:firstLine="284"/>
        <w:contextualSpacing/>
        <w:jc w:val="both"/>
        <w:rPr>
          <w:rFonts w:ascii="Times New Roman" w:eastAsia="Calibri" w:hAnsi="Times New Roman" w:cs="Times New Roman"/>
          <w:sz w:val="24"/>
          <w:szCs w:val="24"/>
        </w:rPr>
      </w:pPr>
      <w:r w:rsidRPr="00CD5F68">
        <w:rPr>
          <w:rFonts w:ascii="Times New Roman" w:eastAsia="Calibri" w:hAnsi="Times New Roman" w:cs="Times New Roman"/>
          <w:sz w:val="24"/>
          <w:szCs w:val="24"/>
        </w:rPr>
        <w:t xml:space="preserve">Dr. </w:t>
      </w:r>
      <w:r w:rsidR="00D03D85" w:rsidRPr="00CD5F68">
        <w:rPr>
          <w:rFonts w:ascii="Times New Roman" w:eastAsia="Calibri" w:hAnsi="Times New Roman" w:cs="Times New Roman"/>
          <w:sz w:val="24"/>
          <w:szCs w:val="24"/>
        </w:rPr>
        <w:t>José Gonzales Cabeza (</w:t>
      </w:r>
      <w:proofErr w:type="spellStart"/>
      <w:r w:rsidR="00D03D85" w:rsidRPr="00CD5F68">
        <w:rPr>
          <w:rFonts w:ascii="Times New Roman" w:eastAsia="Calibri" w:hAnsi="Times New Roman" w:cs="Times New Roman"/>
          <w:sz w:val="24"/>
          <w:szCs w:val="24"/>
        </w:rPr>
        <w:t>coinvestigador</w:t>
      </w:r>
      <w:proofErr w:type="spellEnd"/>
      <w:r w:rsidRPr="00CD5F68">
        <w:rPr>
          <w:rFonts w:ascii="Times New Roman" w:eastAsia="Calibri" w:hAnsi="Times New Roman" w:cs="Times New Roman"/>
          <w:sz w:val="24"/>
          <w:szCs w:val="24"/>
        </w:rPr>
        <w:t>)</w:t>
      </w:r>
    </w:p>
    <w:p w:rsidR="008F2632" w:rsidRPr="00CD5F68" w:rsidRDefault="008F2632" w:rsidP="008F2632">
      <w:pPr>
        <w:spacing w:after="0" w:line="360" w:lineRule="auto"/>
        <w:ind w:left="-284" w:right="-234" w:firstLine="284"/>
        <w:contextualSpacing/>
        <w:jc w:val="both"/>
        <w:rPr>
          <w:rFonts w:ascii="Times New Roman" w:eastAsia="Calibri" w:hAnsi="Times New Roman" w:cs="Times New Roman"/>
          <w:sz w:val="24"/>
          <w:szCs w:val="24"/>
        </w:rPr>
      </w:pPr>
      <w:r w:rsidRPr="00CD5F68">
        <w:rPr>
          <w:rFonts w:ascii="Times New Roman" w:eastAsia="Calibri" w:hAnsi="Times New Roman" w:cs="Times New Roman"/>
          <w:sz w:val="24"/>
          <w:szCs w:val="24"/>
        </w:rPr>
        <w:t>Laboratorista Clínico</w:t>
      </w:r>
      <w:r w:rsidR="00575D12" w:rsidRPr="00CD5F68">
        <w:rPr>
          <w:rFonts w:ascii="Times New Roman" w:eastAsia="Calibri" w:hAnsi="Times New Roman" w:cs="Times New Roman"/>
          <w:sz w:val="24"/>
          <w:szCs w:val="24"/>
        </w:rPr>
        <w:t xml:space="preserve">: </w:t>
      </w:r>
      <w:proofErr w:type="spellStart"/>
      <w:r w:rsidRPr="00CD5F68">
        <w:rPr>
          <w:rFonts w:ascii="Times New Roman" w:eastAsia="Calibri" w:hAnsi="Times New Roman" w:cs="Times New Roman"/>
          <w:sz w:val="24"/>
          <w:szCs w:val="24"/>
        </w:rPr>
        <w:t>Yon</w:t>
      </w:r>
      <w:r w:rsidR="00D03D85" w:rsidRPr="00CD5F68">
        <w:rPr>
          <w:rFonts w:ascii="Times New Roman" w:eastAsia="Calibri" w:hAnsi="Times New Roman" w:cs="Times New Roman"/>
          <w:sz w:val="24"/>
          <w:szCs w:val="24"/>
        </w:rPr>
        <w:t>y</w:t>
      </w:r>
      <w:proofErr w:type="spellEnd"/>
      <w:r w:rsidR="00D03D85" w:rsidRPr="00CD5F68">
        <w:rPr>
          <w:rFonts w:ascii="Times New Roman" w:eastAsia="Calibri" w:hAnsi="Times New Roman" w:cs="Times New Roman"/>
          <w:sz w:val="24"/>
          <w:szCs w:val="24"/>
        </w:rPr>
        <w:t xml:space="preserve"> Alexander Terán Rojas (</w:t>
      </w:r>
      <w:proofErr w:type="spellStart"/>
      <w:r w:rsidR="00D03D85" w:rsidRPr="00CD5F68">
        <w:rPr>
          <w:rFonts w:ascii="Times New Roman" w:eastAsia="Calibri" w:hAnsi="Times New Roman" w:cs="Times New Roman"/>
          <w:sz w:val="24"/>
          <w:szCs w:val="24"/>
        </w:rPr>
        <w:t>coinvestigador</w:t>
      </w:r>
      <w:proofErr w:type="spellEnd"/>
      <w:r w:rsidRPr="00CD5F68">
        <w:rPr>
          <w:rFonts w:ascii="Times New Roman" w:eastAsia="Calibri" w:hAnsi="Times New Roman" w:cs="Times New Roman"/>
          <w:sz w:val="24"/>
          <w:szCs w:val="24"/>
        </w:rPr>
        <w:t>)</w:t>
      </w:r>
    </w:p>
    <w:p w:rsidR="00B97B2A" w:rsidRPr="00CD5F68" w:rsidRDefault="00B97B2A" w:rsidP="008F2632">
      <w:pPr>
        <w:spacing w:after="0" w:line="360" w:lineRule="auto"/>
        <w:ind w:left="-284" w:right="-234" w:firstLine="284"/>
        <w:contextualSpacing/>
        <w:jc w:val="both"/>
        <w:rPr>
          <w:rFonts w:ascii="Times New Roman" w:eastAsia="Calibri" w:hAnsi="Times New Roman" w:cs="Times New Roman"/>
          <w:sz w:val="24"/>
          <w:szCs w:val="24"/>
        </w:rPr>
      </w:pPr>
    </w:p>
    <w:p w:rsidR="00B97B2A" w:rsidRPr="00CD5F68" w:rsidRDefault="00B97B2A" w:rsidP="00B97B2A">
      <w:pPr>
        <w:tabs>
          <w:tab w:val="left" w:pos="567"/>
          <w:tab w:val="left" w:pos="709"/>
        </w:tabs>
        <w:spacing w:after="0" w:line="360" w:lineRule="auto"/>
        <w:ind w:left="-284" w:right="-234"/>
        <w:contextualSpacing/>
        <w:jc w:val="both"/>
        <w:rPr>
          <w:rFonts w:ascii="Times New Roman" w:eastAsia="Calibri" w:hAnsi="Times New Roman" w:cs="Times New Roman"/>
          <w:b/>
          <w:sz w:val="24"/>
          <w:szCs w:val="24"/>
        </w:rPr>
      </w:pPr>
      <w:r w:rsidRPr="00CD5F68">
        <w:rPr>
          <w:rFonts w:ascii="Times New Roman" w:eastAsia="Calibri" w:hAnsi="Times New Roman" w:cs="Times New Roman"/>
          <w:b/>
          <w:sz w:val="24"/>
          <w:szCs w:val="24"/>
        </w:rPr>
        <w:t>5. Institución o Lugar donde se ejecutará el Proyecto</w:t>
      </w:r>
    </w:p>
    <w:p w:rsidR="00B97B2A" w:rsidRPr="00CD5F68" w:rsidRDefault="00B97B2A" w:rsidP="00B97B2A">
      <w:pPr>
        <w:tabs>
          <w:tab w:val="left" w:pos="567"/>
          <w:tab w:val="left" w:pos="709"/>
        </w:tabs>
        <w:spacing w:after="0" w:line="360" w:lineRule="auto"/>
        <w:ind w:left="-142" w:right="-234" w:firstLine="284"/>
        <w:contextualSpacing/>
        <w:jc w:val="both"/>
        <w:rPr>
          <w:rFonts w:ascii="Times New Roman" w:eastAsia="Calibri" w:hAnsi="Times New Roman" w:cs="Times New Roman"/>
          <w:sz w:val="24"/>
          <w:szCs w:val="24"/>
        </w:rPr>
      </w:pPr>
      <w:r w:rsidRPr="00CD5F68">
        <w:rPr>
          <w:rFonts w:ascii="Times New Roman" w:eastAsia="Calibri" w:hAnsi="Times New Roman" w:cs="Times New Roman"/>
          <w:sz w:val="24"/>
          <w:szCs w:val="24"/>
        </w:rPr>
        <w:t>Laboratorio de Microbiología Molecular y Biotecnología. Departamento de Ciencias.</w:t>
      </w:r>
    </w:p>
    <w:p w:rsidR="00B97B2A" w:rsidRPr="00CD5F68" w:rsidRDefault="00B97B2A" w:rsidP="00B97B2A">
      <w:pPr>
        <w:tabs>
          <w:tab w:val="left" w:pos="567"/>
          <w:tab w:val="left" w:pos="709"/>
        </w:tabs>
        <w:spacing w:after="0" w:line="360" w:lineRule="auto"/>
        <w:ind w:left="-142" w:right="-234" w:firstLine="284"/>
        <w:contextualSpacing/>
        <w:jc w:val="both"/>
        <w:rPr>
          <w:rFonts w:ascii="Times New Roman" w:eastAsia="Calibri" w:hAnsi="Times New Roman" w:cs="Times New Roman"/>
          <w:sz w:val="24"/>
          <w:szCs w:val="24"/>
        </w:rPr>
      </w:pPr>
      <w:r w:rsidRPr="00CD5F68">
        <w:rPr>
          <w:rFonts w:ascii="Times New Roman" w:eastAsia="Calibri" w:hAnsi="Times New Roman" w:cs="Times New Roman"/>
          <w:sz w:val="24"/>
          <w:szCs w:val="24"/>
        </w:rPr>
        <w:t>Universidad Privada Antenor Orrego</w:t>
      </w:r>
    </w:p>
    <w:p w:rsidR="00B97B2A" w:rsidRPr="00CD5F68" w:rsidRDefault="00B97B2A" w:rsidP="00B97B2A">
      <w:pPr>
        <w:tabs>
          <w:tab w:val="left" w:pos="567"/>
          <w:tab w:val="left" w:pos="709"/>
        </w:tabs>
        <w:spacing w:after="0" w:line="360" w:lineRule="auto"/>
        <w:ind w:left="-284" w:right="-234"/>
        <w:contextualSpacing/>
        <w:jc w:val="both"/>
        <w:rPr>
          <w:rFonts w:ascii="Times New Roman" w:eastAsia="Calibri" w:hAnsi="Times New Roman" w:cs="Times New Roman"/>
          <w:sz w:val="24"/>
          <w:szCs w:val="24"/>
        </w:rPr>
      </w:pPr>
    </w:p>
    <w:p w:rsidR="00B97B2A" w:rsidRPr="00CD5F68" w:rsidRDefault="00B97B2A" w:rsidP="00B97B2A">
      <w:pPr>
        <w:tabs>
          <w:tab w:val="left" w:pos="567"/>
          <w:tab w:val="left" w:pos="709"/>
        </w:tabs>
        <w:spacing w:after="0" w:line="360" w:lineRule="auto"/>
        <w:ind w:left="-284" w:right="-234"/>
        <w:contextualSpacing/>
        <w:jc w:val="both"/>
        <w:rPr>
          <w:rFonts w:ascii="Times New Roman" w:eastAsia="Calibri" w:hAnsi="Times New Roman" w:cs="Times New Roman"/>
          <w:sz w:val="24"/>
          <w:szCs w:val="24"/>
        </w:rPr>
      </w:pPr>
      <w:r w:rsidRPr="00CD5F68">
        <w:rPr>
          <w:rFonts w:ascii="Times New Roman" w:eastAsia="Calibri" w:hAnsi="Times New Roman" w:cs="Times New Roman"/>
          <w:b/>
          <w:sz w:val="24"/>
          <w:szCs w:val="24"/>
        </w:rPr>
        <w:t>6. Duración de la ejecución del proyecto</w:t>
      </w:r>
      <w:r w:rsidRPr="00CD5F68">
        <w:rPr>
          <w:rFonts w:ascii="Times New Roman" w:eastAsia="Calibri" w:hAnsi="Times New Roman" w:cs="Times New Roman"/>
          <w:sz w:val="24"/>
          <w:szCs w:val="24"/>
        </w:rPr>
        <w:t>.</w:t>
      </w:r>
    </w:p>
    <w:p w:rsidR="00B97B2A" w:rsidRPr="00CD5F68" w:rsidRDefault="00B97B2A"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r w:rsidRPr="00CD5F68">
        <w:rPr>
          <w:rFonts w:ascii="Times New Roman" w:eastAsia="Calibri" w:hAnsi="Times New Roman" w:cs="Times New Roman"/>
          <w:sz w:val="24"/>
          <w:szCs w:val="24"/>
        </w:rPr>
        <w:t xml:space="preserve">Inicio: </w:t>
      </w:r>
      <w:r w:rsidR="00D03D85" w:rsidRPr="00CD5F68">
        <w:rPr>
          <w:rFonts w:ascii="Times New Roman" w:eastAsia="Calibri" w:hAnsi="Times New Roman" w:cs="Times New Roman"/>
          <w:sz w:val="24"/>
          <w:szCs w:val="24"/>
        </w:rPr>
        <w:t xml:space="preserve">    enero 2018</w:t>
      </w:r>
    </w:p>
    <w:p w:rsidR="00B97B2A" w:rsidRPr="00CD5F68" w:rsidRDefault="00D03D85"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r w:rsidRPr="00CD5F68">
        <w:rPr>
          <w:rFonts w:ascii="Times New Roman" w:eastAsia="Calibri" w:hAnsi="Times New Roman" w:cs="Times New Roman"/>
          <w:sz w:val="24"/>
          <w:szCs w:val="24"/>
        </w:rPr>
        <w:t xml:space="preserve">Termino: </w:t>
      </w:r>
      <w:r w:rsidR="00503166" w:rsidRPr="00CD5F68">
        <w:rPr>
          <w:rFonts w:ascii="Times New Roman" w:eastAsia="Calibri" w:hAnsi="Times New Roman" w:cs="Times New Roman"/>
          <w:sz w:val="24"/>
          <w:szCs w:val="24"/>
        </w:rPr>
        <w:t>diciembre</w:t>
      </w:r>
      <w:r w:rsidR="004B2F70" w:rsidRPr="00CD5F68">
        <w:rPr>
          <w:rFonts w:ascii="Times New Roman" w:eastAsia="Calibri" w:hAnsi="Times New Roman" w:cs="Times New Roman"/>
          <w:sz w:val="24"/>
          <w:szCs w:val="24"/>
        </w:rPr>
        <w:t xml:space="preserve"> 2018</w:t>
      </w:r>
    </w:p>
    <w:p w:rsidR="002F72EE" w:rsidRPr="00CD5F68" w:rsidRDefault="002F72EE"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9E4DF3" w:rsidRPr="00CD5F68" w:rsidRDefault="009E4DF3"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9E4DF3" w:rsidRPr="00CD5F68" w:rsidRDefault="009E4DF3"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9E4DF3" w:rsidRPr="00CD5F68" w:rsidRDefault="009E4DF3"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9E4DF3" w:rsidRPr="00CD5F68" w:rsidRDefault="009E4DF3"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9E4DF3" w:rsidRPr="00CD5F68" w:rsidRDefault="009E4DF3"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9E4DF3" w:rsidRPr="00CD5F68" w:rsidRDefault="009E4DF3"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9E4DF3" w:rsidRPr="00CD5F68" w:rsidRDefault="009E4DF3"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CC0892" w:rsidRPr="00CD5F68" w:rsidRDefault="00CC0892" w:rsidP="00B97B2A">
      <w:pPr>
        <w:tabs>
          <w:tab w:val="left" w:pos="567"/>
          <w:tab w:val="left" w:pos="709"/>
        </w:tabs>
        <w:spacing w:after="0" w:line="360" w:lineRule="auto"/>
        <w:ind w:left="142" w:right="-234"/>
        <w:contextualSpacing/>
        <w:jc w:val="both"/>
        <w:rPr>
          <w:rFonts w:ascii="Times New Roman" w:eastAsia="Calibri" w:hAnsi="Times New Roman" w:cs="Times New Roman"/>
          <w:sz w:val="24"/>
          <w:szCs w:val="24"/>
        </w:rPr>
      </w:pPr>
    </w:p>
    <w:p w:rsidR="00D01662" w:rsidRPr="00CD5F68" w:rsidRDefault="00D01662" w:rsidP="00D03D85">
      <w:pPr>
        <w:spacing w:after="0" w:line="360" w:lineRule="auto"/>
        <w:ind w:right="-234"/>
        <w:jc w:val="both"/>
        <w:rPr>
          <w:rFonts w:ascii="Times New Roman" w:eastAsia="Times New Roman" w:hAnsi="Times New Roman" w:cs="Times New Roman"/>
          <w:b/>
          <w:sz w:val="24"/>
          <w:szCs w:val="24"/>
          <w:lang w:eastAsia="es-PE"/>
        </w:rPr>
      </w:pPr>
    </w:p>
    <w:p w:rsidR="002F72EE" w:rsidRPr="00CD5F68" w:rsidRDefault="009E4DF3" w:rsidP="009E4DF3">
      <w:pPr>
        <w:spacing w:after="0" w:line="360" w:lineRule="auto"/>
        <w:ind w:left="-284" w:right="-234"/>
        <w:jc w:val="both"/>
        <w:rPr>
          <w:rFonts w:ascii="Times New Roman" w:eastAsia="Times New Roman" w:hAnsi="Times New Roman" w:cs="Times New Roman"/>
          <w:b/>
          <w:sz w:val="24"/>
          <w:szCs w:val="24"/>
          <w:lang w:eastAsia="es-PE"/>
        </w:rPr>
      </w:pPr>
      <w:r w:rsidRPr="00CD5F68">
        <w:rPr>
          <w:rFonts w:ascii="Times New Roman" w:eastAsia="Times New Roman" w:hAnsi="Times New Roman" w:cs="Times New Roman"/>
          <w:b/>
          <w:sz w:val="24"/>
          <w:szCs w:val="24"/>
          <w:lang w:eastAsia="es-PE"/>
        </w:rPr>
        <w:lastRenderedPageBreak/>
        <w:t>SECCION B: PLAN DE INVESTIGACION</w:t>
      </w:r>
    </w:p>
    <w:p w:rsidR="002F72EE" w:rsidRPr="00CD5F68" w:rsidRDefault="002F72EE" w:rsidP="002F72EE">
      <w:pPr>
        <w:widowControl w:val="0"/>
        <w:autoSpaceDE w:val="0"/>
        <w:autoSpaceDN w:val="0"/>
        <w:adjustRightInd w:val="0"/>
        <w:spacing w:before="6" w:after="0" w:line="220" w:lineRule="exact"/>
        <w:rPr>
          <w:rFonts w:ascii="Times New Roman" w:eastAsia="Times New Roman" w:hAnsi="Times New Roman" w:cs="Times New Roman"/>
          <w:lang w:eastAsia="es-PE"/>
        </w:rPr>
      </w:pPr>
    </w:p>
    <w:p w:rsidR="002F72EE" w:rsidRPr="00CD5F68" w:rsidRDefault="002F72EE" w:rsidP="00E92889">
      <w:pPr>
        <w:widowControl w:val="0"/>
        <w:numPr>
          <w:ilvl w:val="0"/>
          <w:numId w:val="2"/>
        </w:numPr>
        <w:autoSpaceDE w:val="0"/>
        <w:autoSpaceDN w:val="0"/>
        <w:adjustRightInd w:val="0"/>
        <w:spacing w:before="18" w:after="0" w:line="200" w:lineRule="exact"/>
        <w:ind w:left="0" w:hanging="285"/>
        <w:rPr>
          <w:rFonts w:ascii="Times New Roman" w:eastAsia="Times New Roman" w:hAnsi="Times New Roman" w:cs="Times New Roman"/>
          <w:b/>
          <w:bCs/>
          <w:w w:val="103"/>
          <w:sz w:val="24"/>
          <w:szCs w:val="24"/>
          <w:lang w:eastAsia="es-PE"/>
        </w:rPr>
      </w:pPr>
      <w:r w:rsidRPr="00CD5F68">
        <w:rPr>
          <w:rFonts w:ascii="Times New Roman" w:eastAsia="Times New Roman" w:hAnsi="Times New Roman" w:cs="Times New Roman"/>
          <w:b/>
          <w:bCs/>
          <w:w w:val="103"/>
          <w:sz w:val="24"/>
          <w:szCs w:val="24"/>
          <w:lang w:eastAsia="es-PE"/>
        </w:rPr>
        <w:t>Planteamiento y formulación del problema</w:t>
      </w:r>
    </w:p>
    <w:p w:rsidR="009E40E5" w:rsidRPr="00CD5F68" w:rsidRDefault="009E40E5" w:rsidP="009E40E5">
      <w:pPr>
        <w:widowControl w:val="0"/>
        <w:autoSpaceDE w:val="0"/>
        <w:autoSpaceDN w:val="0"/>
        <w:adjustRightInd w:val="0"/>
        <w:spacing w:before="18" w:after="0" w:line="200" w:lineRule="exact"/>
        <w:rPr>
          <w:rFonts w:ascii="Times New Roman" w:eastAsia="Times New Roman" w:hAnsi="Times New Roman" w:cs="Times New Roman"/>
          <w:b/>
          <w:bCs/>
          <w:w w:val="103"/>
          <w:sz w:val="24"/>
          <w:szCs w:val="24"/>
          <w:lang w:eastAsia="es-PE"/>
        </w:rPr>
      </w:pPr>
    </w:p>
    <w:p w:rsidR="009E40E5" w:rsidRPr="00CD5F68" w:rsidRDefault="009E40E5" w:rsidP="009E40E5">
      <w:pPr>
        <w:widowControl w:val="0"/>
        <w:autoSpaceDE w:val="0"/>
        <w:autoSpaceDN w:val="0"/>
        <w:adjustRightInd w:val="0"/>
        <w:spacing w:before="18" w:after="0" w:line="200" w:lineRule="exact"/>
        <w:rPr>
          <w:rFonts w:ascii="Times New Roman" w:eastAsia="Times New Roman" w:hAnsi="Times New Roman" w:cs="Times New Roman"/>
          <w:b/>
          <w:bCs/>
          <w:w w:val="103"/>
          <w:sz w:val="24"/>
          <w:szCs w:val="24"/>
          <w:lang w:eastAsia="es-PE"/>
        </w:rPr>
      </w:pP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Hablamos de flora normal para referirnos a aquellos microorganismos que habitualmente encontramos sobre la superficie o en el interior del cuerpo de las personas sanas. La flora normal se adquiere con rapidez durante y poco después del nacimiento y cambia de constitución en forma permanente a lo largo de la vida. Muchos de estos microorganismos también coexisten en algunos animales o bien pueden desarrollar una vida libre.</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xml:space="preserve">Se ha estimado que la cantidad de </w:t>
      </w:r>
      <w:r w:rsidR="00335AFB" w:rsidRPr="00CD5F68">
        <w:rPr>
          <w:rFonts w:ascii="Times New Roman" w:hAnsi="Times New Roman" w:cs="Times New Roman"/>
          <w:color w:val="000000"/>
          <w:sz w:val="24"/>
          <w:szCs w:val="24"/>
        </w:rPr>
        <w:t>microorganismos comensales</w:t>
      </w:r>
      <w:r w:rsidRPr="00CD5F68">
        <w:rPr>
          <w:rFonts w:ascii="Times New Roman" w:hAnsi="Times New Roman" w:cs="Times New Roman"/>
          <w:color w:val="000000"/>
          <w:sz w:val="24"/>
          <w:szCs w:val="24"/>
        </w:rPr>
        <w:t xml:space="preserve"> llega en promedio a</w:t>
      </w:r>
      <w:proofErr w:type="gramStart"/>
      <w:r w:rsidRPr="00CD5F68">
        <w:rPr>
          <w:rFonts w:ascii="Times New Roman" w:hAnsi="Times New Roman" w:cs="Times New Roman"/>
          <w:color w:val="000000"/>
          <w:sz w:val="24"/>
          <w:szCs w:val="24"/>
        </w:rPr>
        <w:t>  10</w:t>
      </w:r>
      <w:r w:rsidRPr="00CD5F68">
        <w:rPr>
          <w:rFonts w:ascii="Times New Roman" w:hAnsi="Times New Roman" w:cs="Times New Roman"/>
          <w:color w:val="000000"/>
          <w:sz w:val="24"/>
          <w:szCs w:val="24"/>
          <w:vertAlign w:val="superscript"/>
        </w:rPr>
        <w:t>14</w:t>
      </w:r>
      <w:proofErr w:type="gramEnd"/>
      <w:r w:rsidRPr="00CD5F68">
        <w:rPr>
          <w:rFonts w:ascii="Times New Roman" w:hAnsi="Times New Roman" w:cs="Times New Roman"/>
          <w:color w:val="000000"/>
          <w:sz w:val="24"/>
          <w:szCs w:val="24"/>
        </w:rPr>
        <w:t>  que  no producen enfermedad en su hábitat natural a esto se denomina Flora normal del Organismo y habitan en piel, cavidades en contacto  con  la    superficie y tracto gastrointestinal.(1)</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xml:space="preserve">La flora normal es beneficiosa ya que impide la </w:t>
      </w:r>
      <w:r w:rsidR="00335AFB" w:rsidRPr="00CD5F68">
        <w:rPr>
          <w:rFonts w:ascii="Times New Roman" w:hAnsi="Times New Roman" w:cs="Times New Roman"/>
          <w:color w:val="000000"/>
          <w:sz w:val="24"/>
          <w:szCs w:val="24"/>
        </w:rPr>
        <w:t>colonización por</w:t>
      </w:r>
      <w:r w:rsidRPr="00CD5F68">
        <w:rPr>
          <w:rFonts w:ascii="Times New Roman" w:hAnsi="Times New Roman" w:cs="Times New Roman"/>
          <w:color w:val="000000"/>
          <w:sz w:val="24"/>
          <w:szCs w:val="24"/>
        </w:rPr>
        <w:t xml:space="preserve"> otros microorganismos patógenos y producen algunos nutrientes esenciales para el organismo (por </w:t>
      </w:r>
      <w:r w:rsidR="00335AFB" w:rsidRPr="00CD5F68">
        <w:rPr>
          <w:rFonts w:ascii="Times New Roman" w:hAnsi="Times New Roman" w:cs="Times New Roman"/>
          <w:color w:val="000000"/>
          <w:sz w:val="24"/>
          <w:szCs w:val="24"/>
        </w:rPr>
        <w:t>ejemplo,</w:t>
      </w:r>
      <w:r w:rsidRPr="00CD5F68">
        <w:rPr>
          <w:rFonts w:ascii="Times New Roman" w:hAnsi="Times New Roman" w:cs="Times New Roman"/>
          <w:color w:val="000000"/>
          <w:sz w:val="24"/>
          <w:szCs w:val="24"/>
        </w:rPr>
        <w:t xml:space="preserve"> la Vitamina K) (2), sin embargo el uso de antibióticos de amplio espectro barre con parte de la flora normal, lo que permite la aparición de infecciones por bacterias nocivas que normalmente se mantienen de forma limitada o bien bacterias externas que llegan a colonizar sin restricciones. (3)</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Dentro de las estructuras del cuerpo humano con presencia de flora bacteriana</w:t>
      </w:r>
      <w:proofErr w:type="gramStart"/>
      <w:r w:rsidRPr="00CD5F68">
        <w:rPr>
          <w:rFonts w:ascii="Times New Roman" w:hAnsi="Times New Roman" w:cs="Times New Roman"/>
          <w:color w:val="000000"/>
          <w:sz w:val="24"/>
          <w:szCs w:val="24"/>
        </w:rPr>
        <w:t>  el</w:t>
      </w:r>
      <w:proofErr w:type="gramEnd"/>
      <w:r w:rsidRPr="00CD5F68">
        <w:rPr>
          <w:rFonts w:ascii="Times New Roman" w:hAnsi="Times New Roman" w:cs="Times New Roman"/>
          <w:color w:val="000000"/>
          <w:sz w:val="24"/>
          <w:szCs w:val="24"/>
        </w:rPr>
        <w:t xml:space="preserve"> intestino del ser humano presenta una gran diversidad bacteriana aproximadamente entre 400 a 500 bacterias  comensales.(4) La flora microbiana gastrointestinal endógena desempeña un papel fundamentalmente importante en la salud y la enfermedad en el ser humano. Estudios realizados en la </w:t>
      </w:r>
      <w:proofErr w:type="spellStart"/>
      <w:r w:rsidRPr="00CD5F68">
        <w:rPr>
          <w:rFonts w:ascii="Times New Roman" w:hAnsi="Times New Roman" w:cs="Times New Roman"/>
          <w:color w:val="000000"/>
          <w:sz w:val="24"/>
          <w:szCs w:val="24"/>
        </w:rPr>
        <w:t>microflora</w:t>
      </w:r>
      <w:proofErr w:type="spellEnd"/>
      <w:r w:rsidRPr="00CD5F68">
        <w:rPr>
          <w:rFonts w:ascii="Times New Roman" w:hAnsi="Times New Roman" w:cs="Times New Roman"/>
          <w:color w:val="000000"/>
          <w:sz w:val="24"/>
          <w:szCs w:val="24"/>
        </w:rPr>
        <w:t xml:space="preserve"> intestinal han revelado que la mayoría de bacterias son de los filos  </w:t>
      </w:r>
      <w:proofErr w:type="spellStart"/>
      <w:r w:rsidRPr="00CD5F68">
        <w:rPr>
          <w:rFonts w:ascii="Times New Roman" w:hAnsi="Times New Roman" w:cs="Times New Roman"/>
          <w:color w:val="000000"/>
          <w:sz w:val="24"/>
          <w:szCs w:val="24"/>
        </w:rPr>
        <w:t>Bacteroidetes</w:t>
      </w:r>
      <w:proofErr w:type="spellEnd"/>
      <w:r w:rsidRPr="00CD5F68">
        <w:rPr>
          <w:rFonts w:ascii="Times New Roman" w:hAnsi="Times New Roman" w:cs="Times New Roman"/>
          <w:color w:val="000000"/>
          <w:sz w:val="24"/>
          <w:szCs w:val="24"/>
        </w:rPr>
        <w:t xml:space="preserve"> y </w:t>
      </w:r>
      <w:proofErr w:type="spellStart"/>
      <w:r w:rsidRPr="00CD5F68">
        <w:rPr>
          <w:rFonts w:ascii="Times New Roman" w:hAnsi="Times New Roman" w:cs="Times New Roman"/>
          <w:color w:val="000000"/>
          <w:sz w:val="24"/>
          <w:szCs w:val="24"/>
        </w:rPr>
        <w:t>Firmicutes</w:t>
      </w:r>
      <w:proofErr w:type="spellEnd"/>
      <w:r w:rsidRPr="00CD5F68">
        <w:rPr>
          <w:rFonts w:ascii="Times New Roman" w:hAnsi="Times New Roman" w:cs="Times New Roman"/>
          <w:color w:val="000000"/>
          <w:sz w:val="24"/>
          <w:szCs w:val="24"/>
        </w:rPr>
        <w:t xml:space="preserve"> aproximad</w:t>
      </w:r>
      <w:r w:rsidR="00570284">
        <w:rPr>
          <w:rFonts w:ascii="Times New Roman" w:hAnsi="Times New Roman" w:cs="Times New Roman"/>
          <w:color w:val="000000"/>
          <w:sz w:val="24"/>
          <w:szCs w:val="24"/>
        </w:rPr>
        <w:t xml:space="preserve">amente en un 95%. El </w:t>
      </w:r>
      <w:proofErr w:type="spellStart"/>
      <w:r w:rsidR="00570284">
        <w:rPr>
          <w:rFonts w:ascii="Times New Roman" w:hAnsi="Times New Roman" w:cs="Times New Roman"/>
          <w:color w:val="000000"/>
          <w:sz w:val="24"/>
          <w:szCs w:val="24"/>
        </w:rPr>
        <w:t>filum</w:t>
      </w:r>
      <w:proofErr w:type="spellEnd"/>
      <w:r w:rsidR="00570284">
        <w:rPr>
          <w:rFonts w:ascii="Times New Roman" w:hAnsi="Times New Roman" w:cs="Times New Roman"/>
          <w:color w:val="000000"/>
          <w:sz w:val="24"/>
          <w:szCs w:val="24"/>
        </w:rPr>
        <w:t xml:space="preserve"> </w:t>
      </w:r>
      <w:proofErr w:type="spellStart"/>
      <w:r w:rsidR="00570284">
        <w:rPr>
          <w:rFonts w:ascii="Times New Roman" w:hAnsi="Times New Roman" w:cs="Times New Roman"/>
          <w:color w:val="000000"/>
          <w:sz w:val="24"/>
          <w:szCs w:val="24"/>
        </w:rPr>
        <w:t>Bact</w:t>
      </w:r>
      <w:r w:rsidRPr="00CD5F68">
        <w:rPr>
          <w:rFonts w:ascii="Times New Roman" w:hAnsi="Times New Roman" w:cs="Times New Roman"/>
          <w:color w:val="000000"/>
          <w:sz w:val="24"/>
          <w:szCs w:val="24"/>
        </w:rPr>
        <w:t>eroidete</w:t>
      </w:r>
      <w:proofErr w:type="spellEnd"/>
      <w:r w:rsidRPr="00CD5F68">
        <w:rPr>
          <w:rFonts w:ascii="Times New Roman" w:hAnsi="Times New Roman" w:cs="Times New Roman"/>
          <w:color w:val="000000"/>
          <w:sz w:val="24"/>
          <w:szCs w:val="24"/>
        </w:rPr>
        <w:t xml:space="preserve"> son bacterias Gran negativas como por ejemplo la familia </w:t>
      </w:r>
      <w:r w:rsidR="00570284">
        <w:rPr>
          <w:rFonts w:ascii="Times New Roman" w:hAnsi="Times New Roman" w:cs="Times New Roman"/>
          <w:color w:val="000000"/>
          <w:sz w:val="24"/>
          <w:szCs w:val="24"/>
        </w:rPr>
        <w:t xml:space="preserve">de las </w:t>
      </w:r>
      <w:proofErr w:type="spellStart"/>
      <w:r w:rsidR="00570284">
        <w:rPr>
          <w:rFonts w:ascii="Times New Roman" w:hAnsi="Times New Roman" w:cs="Times New Roman"/>
          <w:color w:val="000000"/>
          <w:sz w:val="24"/>
          <w:szCs w:val="24"/>
        </w:rPr>
        <w:t>enterobacterias</w:t>
      </w:r>
      <w:proofErr w:type="spellEnd"/>
      <w:r w:rsidR="00570284">
        <w:rPr>
          <w:rFonts w:ascii="Times New Roman" w:hAnsi="Times New Roman" w:cs="Times New Roman"/>
          <w:color w:val="000000"/>
          <w:sz w:val="24"/>
          <w:szCs w:val="24"/>
        </w:rPr>
        <w:t xml:space="preserve">, el </w:t>
      </w:r>
      <w:proofErr w:type="spellStart"/>
      <w:r w:rsidR="00570284">
        <w:rPr>
          <w:rFonts w:ascii="Times New Roman" w:hAnsi="Times New Roman" w:cs="Times New Roman"/>
          <w:color w:val="000000"/>
          <w:sz w:val="24"/>
          <w:szCs w:val="24"/>
        </w:rPr>
        <w:t>filum</w:t>
      </w:r>
      <w:proofErr w:type="spellEnd"/>
      <w:r w:rsidRPr="00CD5F68">
        <w:rPr>
          <w:rFonts w:ascii="Times New Roman" w:hAnsi="Times New Roman" w:cs="Times New Roman"/>
          <w:color w:val="000000"/>
          <w:sz w:val="24"/>
          <w:szCs w:val="24"/>
        </w:rPr>
        <w:t xml:space="preserve"> </w:t>
      </w:r>
      <w:proofErr w:type="spellStart"/>
      <w:r w:rsidRPr="00CD5F68">
        <w:rPr>
          <w:rFonts w:ascii="Times New Roman" w:hAnsi="Times New Roman" w:cs="Times New Roman"/>
          <w:color w:val="000000"/>
          <w:sz w:val="24"/>
          <w:szCs w:val="24"/>
        </w:rPr>
        <w:t>firmicuta</w:t>
      </w:r>
      <w:proofErr w:type="spellEnd"/>
      <w:r w:rsidRPr="00CD5F68">
        <w:rPr>
          <w:rFonts w:ascii="Times New Roman" w:hAnsi="Times New Roman" w:cs="Times New Roman"/>
          <w:color w:val="000000"/>
          <w:sz w:val="24"/>
          <w:szCs w:val="24"/>
        </w:rPr>
        <w:t xml:space="preserve"> son bacterias Gram positivas por ejemplo </w:t>
      </w:r>
      <w:proofErr w:type="spellStart"/>
      <w:r w:rsidRPr="00CD5F68">
        <w:rPr>
          <w:rFonts w:ascii="Times New Roman" w:hAnsi="Times New Roman" w:cs="Times New Roman"/>
          <w:color w:val="000000"/>
          <w:sz w:val="24"/>
          <w:szCs w:val="24"/>
        </w:rPr>
        <w:t>clostridium</w:t>
      </w:r>
      <w:proofErr w:type="spellEnd"/>
      <w:r w:rsidRPr="00CD5F68">
        <w:rPr>
          <w:rFonts w:ascii="Times New Roman" w:hAnsi="Times New Roman" w:cs="Times New Roman"/>
          <w:color w:val="000000"/>
          <w:sz w:val="24"/>
          <w:szCs w:val="24"/>
        </w:rPr>
        <w:t xml:space="preserve"> y bacterias ácido lácticas incluyendo los géneros </w:t>
      </w:r>
      <w:proofErr w:type="spellStart"/>
      <w:r w:rsidRPr="00570284">
        <w:rPr>
          <w:rFonts w:ascii="Times New Roman" w:hAnsi="Times New Roman" w:cs="Times New Roman"/>
          <w:i/>
          <w:color w:val="000000"/>
          <w:sz w:val="24"/>
          <w:szCs w:val="24"/>
        </w:rPr>
        <w:t>Streptococcus</w:t>
      </w:r>
      <w:proofErr w:type="spellEnd"/>
      <w:r w:rsidRPr="00570284">
        <w:rPr>
          <w:rFonts w:ascii="Times New Roman" w:hAnsi="Times New Roman" w:cs="Times New Roman"/>
          <w:i/>
          <w:color w:val="000000"/>
          <w:sz w:val="24"/>
          <w:szCs w:val="24"/>
        </w:rPr>
        <w:t xml:space="preserve">, </w:t>
      </w:r>
      <w:proofErr w:type="spellStart"/>
      <w:r w:rsidRPr="00570284">
        <w:rPr>
          <w:rFonts w:ascii="Times New Roman" w:hAnsi="Times New Roman" w:cs="Times New Roman"/>
          <w:i/>
          <w:color w:val="000000"/>
          <w:sz w:val="24"/>
          <w:szCs w:val="24"/>
        </w:rPr>
        <w:t>Enterococcus</w:t>
      </w:r>
      <w:proofErr w:type="spellEnd"/>
      <w:r w:rsidRPr="00570284">
        <w:rPr>
          <w:rFonts w:ascii="Times New Roman" w:hAnsi="Times New Roman" w:cs="Times New Roman"/>
          <w:i/>
          <w:color w:val="000000"/>
          <w:sz w:val="24"/>
          <w:szCs w:val="24"/>
        </w:rPr>
        <w:t xml:space="preserve"> y </w:t>
      </w:r>
      <w:proofErr w:type="spellStart"/>
      <w:r w:rsidRPr="00570284">
        <w:rPr>
          <w:rFonts w:ascii="Times New Roman" w:hAnsi="Times New Roman" w:cs="Times New Roman"/>
          <w:i/>
          <w:color w:val="000000"/>
          <w:sz w:val="24"/>
          <w:szCs w:val="24"/>
        </w:rPr>
        <w:t>Lactobacillus</w:t>
      </w:r>
      <w:proofErr w:type="spellEnd"/>
      <w:r w:rsidRPr="00CD5F68">
        <w:rPr>
          <w:rFonts w:ascii="Times New Roman" w:hAnsi="Times New Roman" w:cs="Times New Roman"/>
          <w:color w:val="000000"/>
          <w:sz w:val="24"/>
          <w:szCs w:val="24"/>
        </w:rPr>
        <w:t xml:space="preserve"> (5)</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xml:space="preserve"> La familia </w:t>
      </w:r>
      <w:proofErr w:type="spellStart"/>
      <w:r w:rsidRPr="00CD5F68">
        <w:rPr>
          <w:rFonts w:ascii="Times New Roman" w:hAnsi="Times New Roman" w:cs="Times New Roman"/>
          <w:color w:val="000000"/>
          <w:sz w:val="24"/>
          <w:szCs w:val="24"/>
        </w:rPr>
        <w:t>Enterobacteriaceae</w:t>
      </w:r>
      <w:proofErr w:type="spellEnd"/>
      <w:r w:rsidRPr="00CD5F68">
        <w:rPr>
          <w:rFonts w:ascii="Times New Roman" w:hAnsi="Times New Roman" w:cs="Times New Roman"/>
          <w:color w:val="000000"/>
          <w:sz w:val="24"/>
          <w:szCs w:val="24"/>
        </w:rPr>
        <w:t xml:space="preserve"> incluye géneros que habitan en el tracto intestinal de los seres humanos y otros animales, así como no patógenos (comensales) y especies patógenas (6). Esta </w:t>
      </w:r>
      <w:proofErr w:type="spellStart"/>
      <w:r w:rsidRPr="00CD5F68">
        <w:rPr>
          <w:rFonts w:ascii="Times New Roman" w:hAnsi="Times New Roman" w:cs="Times New Roman"/>
          <w:color w:val="000000"/>
          <w:sz w:val="24"/>
          <w:szCs w:val="24"/>
        </w:rPr>
        <w:t>microbiota</w:t>
      </w:r>
      <w:proofErr w:type="spellEnd"/>
      <w:r w:rsidRPr="00CD5F68">
        <w:rPr>
          <w:rFonts w:ascii="Times New Roman" w:hAnsi="Times New Roman" w:cs="Times New Roman"/>
          <w:color w:val="000000"/>
          <w:sz w:val="24"/>
          <w:szCs w:val="24"/>
        </w:rPr>
        <w:t xml:space="preserve"> gastrointestinal constituye la primera barrera biológica </w:t>
      </w:r>
      <w:r w:rsidRPr="00CD5F68">
        <w:rPr>
          <w:rFonts w:ascii="Times New Roman" w:hAnsi="Times New Roman" w:cs="Times New Roman"/>
          <w:color w:val="000000"/>
          <w:sz w:val="24"/>
          <w:szCs w:val="24"/>
        </w:rPr>
        <w:lastRenderedPageBreak/>
        <w:t xml:space="preserve">contra las bacterias patógenas. Estos microorganismos colonizan en niveles de alta población  de células vivas y se ha demostrado científicamente para influir en la composición y actividad de la </w:t>
      </w:r>
      <w:proofErr w:type="spellStart"/>
      <w:r w:rsidRPr="00CD5F68">
        <w:rPr>
          <w:rFonts w:ascii="Times New Roman" w:hAnsi="Times New Roman" w:cs="Times New Roman"/>
          <w:color w:val="000000"/>
          <w:sz w:val="24"/>
          <w:szCs w:val="24"/>
        </w:rPr>
        <w:t>microbiota</w:t>
      </w:r>
      <w:proofErr w:type="spellEnd"/>
      <w:r w:rsidRPr="00CD5F68">
        <w:rPr>
          <w:rFonts w:ascii="Times New Roman" w:hAnsi="Times New Roman" w:cs="Times New Roman"/>
          <w:color w:val="000000"/>
          <w:sz w:val="24"/>
          <w:szCs w:val="24"/>
        </w:rPr>
        <w:t xml:space="preserve"> intestinal y tienen efectos beneficiosos en el huésped por prevenir o reducir la duración de algunas infecciones gastrointestinales (7) Muchas especies de esta familia las cuales están presentes en el tracto intestinal son frecuentemente expuestas a diferentes agentes antimicrobianos, creando el potencial para diseminar los genes de resistencia a los antimicrobianos a otras especies (8)</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xml:space="preserve">Dentro de las bacterias </w:t>
      </w:r>
      <w:proofErr w:type="spellStart"/>
      <w:r w:rsidRPr="00CD5F68">
        <w:rPr>
          <w:rFonts w:ascii="Times New Roman" w:hAnsi="Times New Roman" w:cs="Times New Roman"/>
          <w:color w:val="000000"/>
          <w:sz w:val="24"/>
          <w:szCs w:val="24"/>
        </w:rPr>
        <w:t>gram</w:t>
      </w:r>
      <w:proofErr w:type="spellEnd"/>
      <w:r w:rsidRPr="00CD5F68">
        <w:rPr>
          <w:rFonts w:ascii="Times New Roman" w:hAnsi="Times New Roman" w:cs="Times New Roman"/>
          <w:color w:val="000000"/>
          <w:sz w:val="24"/>
          <w:szCs w:val="24"/>
        </w:rPr>
        <w:t xml:space="preserve"> positivas presentes en el tracto intestinal los lactobacilos representan el grupo de bacterias ácido lácticas más ubicuas pudiendo crecer en todos los hábitats que contengan azúcares fermentables, productos hidrolizados de proteínas, vitaminas, factores de crecimiento y aun baja tensión de oxígeno. Además, por ser buenos productores de ácido láctico (hasta 2,7%) y en ocasiones de sustancias antimicrobianas, tienden a dominar numéricamente y limitar o impedir el desarrollo de microorganismos patógenos. En el hombre, los animales y las plantas, cotidianamente se encuentran lactobacilos, probablemente porque éstos son sus huéspedes naturales. Las bacterias ácido lácticas son inocuas para la especie humana (9). No obstante, investigaciones recientes han afirmado que las bacterias comensales incluyendo las bacterias ácidos </w:t>
      </w:r>
      <w:proofErr w:type="gramStart"/>
      <w:r w:rsidRPr="00CD5F68">
        <w:rPr>
          <w:rFonts w:ascii="Times New Roman" w:hAnsi="Times New Roman" w:cs="Times New Roman"/>
          <w:color w:val="000000"/>
          <w:sz w:val="24"/>
          <w:szCs w:val="24"/>
        </w:rPr>
        <w:t>lácticas</w:t>
      </w:r>
      <w:proofErr w:type="gramEnd"/>
      <w:r w:rsidRPr="00CD5F68">
        <w:rPr>
          <w:rFonts w:ascii="Times New Roman" w:hAnsi="Times New Roman" w:cs="Times New Roman"/>
          <w:color w:val="000000"/>
          <w:sz w:val="24"/>
          <w:szCs w:val="24"/>
        </w:rPr>
        <w:t xml:space="preserve"> pueden actuar como reservorios de genes de resistencia a antibióticos similares a los encontrados en patógenos humanos (10).  La principal amenaza asociada con estas bacterias es que pueden transferir los genes de resistencia a bacterias patógenas por medio de elementos móviles como plásmidos o </w:t>
      </w:r>
      <w:proofErr w:type="spellStart"/>
      <w:r w:rsidRPr="00CD5F68">
        <w:rPr>
          <w:rFonts w:ascii="Times New Roman" w:hAnsi="Times New Roman" w:cs="Times New Roman"/>
          <w:color w:val="000000"/>
          <w:sz w:val="24"/>
          <w:szCs w:val="24"/>
        </w:rPr>
        <w:t>transposones</w:t>
      </w:r>
      <w:proofErr w:type="spellEnd"/>
      <w:r w:rsidRPr="00CD5F68">
        <w:rPr>
          <w:rFonts w:ascii="Times New Roman" w:hAnsi="Times New Roman" w:cs="Times New Roman"/>
          <w:color w:val="000000"/>
          <w:sz w:val="24"/>
          <w:szCs w:val="24"/>
        </w:rPr>
        <w:t xml:space="preserve"> (11)</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En efecto los genes de resistencia puede encontrarse formando parte de la flora de distintos nichos ecológicos y, por tanto, transmitirse según su cadena epidemiológica (fuente de infección, mecanismo de transmisión y huésped sensible)</w:t>
      </w:r>
      <w:proofErr w:type="gramStart"/>
      <w:r w:rsidRPr="00CD5F68">
        <w:rPr>
          <w:rFonts w:ascii="Times New Roman" w:hAnsi="Times New Roman" w:cs="Times New Roman"/>
          <w:color w:val="000000"/>
          <w:sz w:val="24"/>
          <w:szCs w:val="24"/>
        </w:rPr>
        <w:t>,de</w:t>
      </w:r>
      <w:proofErr w:type="gramEnd"/>
      <w:r w:rsidRPr="00CD5F68">
        <w:rPr>
          <w:rFonts w:ascii="Times New Roman" w:hAnsi="Times New Roman" w:cs="Times New Roman"/>
          <w:color w:val="000000"/>
          <w:sz w:val="24"/>
          <w:szCs w:val="24"/>
        </w:rPr>
        <w:t xml:space="preserve"> una persona a otra, de un animal a otro, de un animal a una persona, de un animal a un alimento, o de un alimento a una persona de bacterias patógenas o la flora normal. Es debido a </w:t>
      </w:r>
      <w:r w:rsidR="00570284" w:rsidRPr="00CD5F68">
        <w:rPr>
          <w:rFonts w:ascii="Times New Roman" w:hAnsi="Times New Roman" w:cs="Times New Roman"/>
          <w:color w:val="000000"/>
          <w:sz w:val="24"/>
          <w:szCs w:val="24"/>
        </w:rPr>
        <w:t>estas presencias genéticas</w:t>
      </w:r>
      <w:r w:rsidRPr="00CD5F68">
        <w:rPr>
          <w:rFonts w:ascii="Times New Roman" w:hAnsi="Times New Roman" w:cs="Times New Roman"/>
          <w:color w:val="000000"/>
          <w:sz w:val="24"/>
          <w:szCs w:val="24"/>
        </w:rPr>
        <w:t xml:space="preserve"> y a estas capacidades  de las bacterias   que la </w:t>
      </w:r>
      <w:proofErr w:type="spellStart"/>
      <w:r w:rsidRPr="00CD5F68">
        <w:rPr>
          <w:rFonts w:ascii="Times New Roman" w:hAnsi="Times New Roman" w:cs="Times New Roman"/>
          <w:color w:val="000000"/>
          <w:sz w:val="24"/>
          <w:szCs w:val="24"/>
        </w:rPr>
        <w:t>microflora</w:t>
      </w:r>
      <w:proofErr w:type="spellEnd"/>
      <w:r w:rsidRPr="00CD5F68">
        <w:rPr>
          <w:rFonts w:ascii="Times New Roman" w:hAnsi="Times New Roman" w:cs="Times New Roman"/>
          <w:color w:val="000000"/>
          <w:sz w:val="24"/>
          <w:szCs w:val="24"/>
        </w:rPr>
        <w:t xml:space="preserve"> intestinal se ha vuelto un escenario muy favorable para que ocurra la transferencia de genes al tener un </w:t>
      </w:r>
      <w:r w:rsidR="00570284" w:rsidRPr="00CD5F68">
        <w:rPr>
          <w:rFonts w:ascii="Times New Roman" w:hAnsi="Times New Roman" w:cs="Times New Roman"/>
          <w:color w:val="000000"/>
          <w:sz w:val="24"/>
          <w:szCs w:val="24"/>
        </w:rPr>
        <w:t>número</w:t>
      </w:r>
      <w:r w:rsidRPr="00CD5F68">
        <w:rPr>
          <w:rFonts w:ascii="Times New Roman" w:hAnsi="Times New Roman" w:cs="Times New Roman"/>
          <w:color w:val="000000"/>
          <w:sz w:val="24"/>
          <w:szCs w:val="24"/>
        </w:rPr>
        <w:t xml:space="preserve"> alto de bacterias capaces de transferir genes de resistencia con mucha facilidad. Por tal razón su estudio se ha vuelto de gran interés para determinar los factores que influyen en este flujo de genes  ya que son de interés medico al observar bacterias patógenas que puedan </w:t>
      </w:r>
      <w:r w:rsidR="00570284" w:rsidRPr="00CD5F68">
        <w:rPr>
          <w:rFonts w:ascii="Times New Roman" w:hAnsi="Times New Roman" w:cs="Times New Roman"/>
          <w:color w:val="000000"/>
          <w:sz w:val="24"/>
          <w:szCs w:val="24"/>
        </w:rPr>
        <w:t>causar</w:t>
      </w:r>
      <w:r w:rsidRPr="00CD5F68">
        <w:rPr>
          <w:rFonts w:ascii="Times New Roman" w:hAnsi="Times New Roman" w:cs="Times New Roman"/>
          <w:color w:val="000000"/>
          <w:sz w:val="24"/>
          <w:szCs w:val="24"/>
        </w:rPr>
        <w:t xml:space="preserve"> daños severos en la salud </w:t>
      </w:r>
      <w:r w:rsidR="00570284" w:rsidRPr="00CD5F68">
        <w:rPr>
          <w:rFonts w:ascii="Times New Roman" w:hAnsi="Times New Roman" w:cs="Times New Roman"/>
          <w:color w:val="000000"/>
          <w:sz w:val="24"/>
          <w:szCs w:val="24"/>
        </w:rPr>
        <w:t>humana (</w:t>
      </w:r>
      <w:r w:rsidRPr="00CD5F68">
        <w:rPr>
          <w:rFonts w:ascii="Times New Roman" w:hAnsi="Times New Roman" w:cs="Times New Roman"/>
          <w:color w:val="000000"/>
          <w:sz w:val="24"/>
          <w:szCs w:val="24"/>
        </w:rPr>
        <w:t>5)</w:t>
      </w:r>
    </w:p>
    <w:p w:rsidR="007A178E" w:rsidRPr="00CD5F68" w:rsidRDefault="007A178E" w:rsidP="007A178E">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t> </w:t>
      </w:r>
    </w:p>
    <w:p w:rsidR="00D3146D" w:rsidRPr="00CD5F68" w:rsidRDefault="007A178E" w:rsidP="00AE3D9D">
      <w:pPr>
        <w:autoSpaceDE w:val="0"/>
        <w:autoSpaceDN w:val="0"/>
        <w:adjustRightInd w:val="0"/>
        <w:spacing w:after="0" w:line="360" w:lineRule="auto"/>
        <w:jc w:val="both"/>
        <w:rPr>
          <w:rFonts w:ascii="Times New Roman" w:hAnsi="Times New Roman" w:cs="Times New Roman"/>
          <w:color w:val="000000"/>
          <w:sz w:val="24"/>
          <w:szCs w:val="24"/>
        </w:rPr>
      </w:pPr>
      <w:r w:rsidRPr="00CD5F68">
        <w:rPr>
          <w:rFonts w:ascii="Times New Roman" w:hAnsi="Times New Roman" w:cs="Times New Roman"/>
          <w:color w:val="000000"/>
          <w:sz w:val="24"/>
          <w:szCs w:val="24"/>
        </w:rPr>
        <w:lastRenderedPageBreak/>
        <w:t xml:space="preserve">El estudio masivo de las </w:t>
      </w:r>
      <w:proofErr w:type="spellStart"/>
      <w:r w:rsidRPr="00CD5F68">
        <w:rPr>
          <w:rFonts w:ascii="Times New Roman" w:hAnsi="Times New Roman" w:cs="Times New Roman"/>
          <w:color w:val="000000"/>
          <w:sz w:val="24"/>
          <w:szCs w:val="24"/>
        </w:rPr>
        <w:t>microflora</w:t>
      </w:r>
      <w:proofErr w:type="spellEnd"/>
      <w:r w:rsidRPr="00CD5F68">
        <w:rPr>
          <w:rFonts w:ascii="Times New Roman" w:hAnsi="Times New Roman" w:cs="Times New Roman"/>
          <w:color w:val="000000"/>
          <w:sz w:val="24"/>
          <w:szCs w:val="24"/>
        </w:rPr>
        <w:t xml:space="preserve"> intestinal de individuos sanos ha revelado una cantidad significativa de determinantes de resistencia, algunos conocidos como </w:t>
      </w:r>
      <w:proofErr w:type="spellStart"/>
      <w:r w:rsidRPr="00CD5F68">
        <w:rPr>
          <w:rFonts w:ascii="Times New Roman" w:hAnsi="Times New Roman" w:cs="Times New Roman"/>
          <w:color w:val="000000"/>
          <w:sz w:val="24"/>
          <w:szCs w:val="24"/>
        </w:rPr>
        <w:t>betalactamasas</w:t>
      </w:r>
      <w:proofErr w:type="spellEnd"/>
      <w:r w:rsidRPr="00CD5F68">
        <w:rPr>
          <w:rFonts w:ascii="Times New Roman" w:hAnsi="Times New Roman" w:cs="Times New Roman"/>
          <w:color w:val="000000"/>
          <w:sz w:val="24"/>
          <w:szCs w:val="24"/>
        </w:rPr>
        <w:t xml:space="preserve"> tipo CTX-M o TEM y otras muchas no conocidas. </w:t>
      </w:r>
      <w:proofErr w:type="spellStart"/>
      <w:r w:rsidRPr="00CD5F68">
        <w:rPr>
          <w:rFonts w:ascii="Times New Roman" w:hAnsi="Times New Roman" w:cs="Times New Roman"/>
          <w:i/>
          <w:iCs/>
          <w:color w:val="000000"/>
          <w:sz w:val="24"/>
          <w:szCs w:val="24"/>
        </w:rPr>
        <w:t>Sommer</w:t>
      </w:r>
      <w:proofErr w:type="spellEnd"/>
      <w:r w:rsidRPr="00CD5F68">
        <w:rPr>
          <w:rFonts w:ascii="Times New Roman" w:hAnsi="Times New Roman" w:cs="Times New Roman"/>
          <w:i/>
          <w:iCs/>
          <w:color w:val="000000"/>
          <w:sz w:val="24"/>
          <w:szCs w:val="24"/>
        </w:rPr>
        <w:t xml:space="preserve"> y col. </w:t>
      </w:r>
      <w:r w:rsidRPr="00CD5F68">
        <w:rPr>
          <w:rFonts w:ascii="Times New Roman" w:hAnsi="Times New Roman" w:cs="Times New Roman"/>
          <w:color w:val="000000"/>
          <w:sz w:val="24"/>
          <w:szCs w:val="24"/>
        </w:rPr>
        <w:t xml:space="preserve">encuentran hasta 93 determinantes de resistencia confiriendo resistencia fenotípica, entre ellas 27 </w:t>
      </w:r>
      <w:proofErr w:type="spellStart"/>
      <w:r w:rsidRPr="00CD5F68">
        <w:rPr>
          <w:rFonts w:ascii="Times New Roman" w:hAnsi="Times New Roman" w:cs="Times New Roman"/>
          <w:color w:val="000000"/>
          <w:sz w:val="24"/>
          <w:szCs w:val="24"/>
        </w:rPr>
        <w:t>betalactamasas</w:t>
      </w:r>
      <w:proofErr w:type="spellEnd"/>
      <w:r w:rsidRPr="00CD5F68">
        <w:rPr>
          <w:rFonts w:ascii="Times New Roman" w:hAnsi="Times New Roman" w:cs="Times New Roman"/>
          <w:color w:val="000000"/>
          <w:sz w:val="24"/>
          <w:szCs w:val="24"/>
        </w:rPr>
        <w:t xml:space="preserve">, confirmando la idea de que el </w:t>
      </w:r>
      <w:proofErr w:type="spellStart"/>
      <w:r w:rsidRPr="00CD5F68">
        <w:rPr>
          <w:rFonts w:ascii="Times New Roman" w:hAnsi="Times New Roman" w:cs="Times New Roman"/>
          <w:color w:val="000000"/>
          <w:sz w:val="24"/>
          <w:szCs w:val="24"/>
        </w:rPr>
        <w:t>microbioma</w:t>
      </w:r>
      <w:proofErr w:type="spellEnd"/>
      <w:r w:rsidRPr="00CD5F68">
        <w:rPr>
          <w:rFonts w:ascii="Times New Roman" w:hAnsi="Times New Roman" w:cs="Times New Roman"/>
          <w:color w:val="000000"/>
          <w:sz w:val="24"/>
          <w:szCs w:val="24"/>
        </w:rPr>
        <w:t xml:space="preserve"> intestinal es un reservorio de resistencia). Ahora bien, el proceso de transferencia desde bacterias patógenas a las comensales  del intestino y viceversa es todavía un proceso poco aclarado  (11)</w:t>
      </w:r>
    </w:p>
    <w:p w:rsidR="0015549B" w:rsidRPr="00CD5F68" w:rsidRDefault="0015549B" w:rsidP="00AE3D9D">
      <w:pPr>
        <w:autoSpaceDE w:val="0"/>
        <w:autoSpaceDN w:val="0"/>
        <w:adjustRightInd w:val="0"/>
        <w:spacing w:after="0" w:line="360" w:lineRule="auto"/>
        <w:jc w:val="both"/>
        <w:rPr>
          <w:rFonts w:ascii="Times New Roman" w:eastAsia="TimesNewRomanPSMT" w:hAnsi="Times New Roman" w:cs="Times New Roman"/>
          <w:b/>
          <w:sz w:val="24"/>
          <w:szCs w:val="24"/>
        </w:rPr>
      </w:pPr>
      <w:r w:rsidRPr="00CD5F68">
        <w:rPr>
          <w:rFonts w:ascii="Times New Roman" w:eastAsia="TimesNewRomanPSMT" w:hAnsi="Times New Roman" w:cs="Times New Roman"/>
          <w:b/>
          <w:sz w:val="24"/>
          <w:szCs w:val="24"/>
        </w:rPr>
        <w:t>Formulación del problema:</w:t>
      </w:r>
    </w:p>
    <w:p w:rsidR="002E294E" w:rsidRDefault="002E294E" w:rsidP="002E294E">
      <w:p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Es posible la transferencia horizontal de genes </w:t>
      </w:r>
      <w:proofErr w:type="spellStart"/>
      <w:r>
        <w:rPr>
          <w:rFonts w:ascii="Times New Roman" w:eastAsia="TimesNewRomanPSMT" w:hAnsi="Times New Roman" w:cs="Times New Roman"/>
          <w:sz w:val="24"/>
          <w:szCs w:val="24"/>
        </w:rPr>
        <w:t>bla</w:t>
      </w:r>
      <w:proofErr w:type="spellEnd"/>
      <w:r>
        <w:rPr>
          <w:rFonts w:ascii="Times New Roman" w:eastAsia="TimesNewRomanPSMT" w:hAnsi="Times New Roman" w:cs="Times New Roman"/>
          <w:sz w:val="24"/>
          <w:szCs w:val="24"/>
        </w:rPr>
        <w:t xml:space="preserve"> tipo TEM, SHV y CTX-M que codifican la resistencia a antibióticos </w:t>
      </w:r>
      <w:proofErr w:type="spellStart"/>
      <w:r>
        <w:rPr>
          <w:rFonts w:ascii="Times New Roman" w:eastAsia="TimesNewRomanPSMT" w:hAnsi="Times New Roman" w:cs="Times New Roman"/>
          <w:sz w:val="24"/>
          <w:szCs w:val="24"/>
        </w:rPr>
        <w:t>betalactamicos</w:t>
      </w:r>
      <w:proofErr w:type="spellEnd"/>
      <w:r>
        <w:rPr>
          <w:rFonts w:ascii="Times New Roman" w:eastAsia="TimesNewRomanPSMT" w:hAnsi="Times New Roman" w:cs="Times New Roman"/>
          <w:sz w:val="24"/>
          <w:szCs w:val="24"/>
        </w:rPr>
        <w:t xml:space="preserve"> entre </w:t>
      </w:r>
      <w:proofErr w:type="spellStart"/>
      <w:r>
        <w:rPr>
          <w:rFonts w:ascii="Times New Roman" w:eastAsia="TimesNewRomanPSMT" w:hAnsi="Times New Roman" w:cs="Times New Roman"/>
          <w:sz w:val="24"/>
          <w:szCs w:val="24"/>
        </w:rPr>
        <w:t>Enterobacterias</w:t>
      </w:r>
      <w:proofErr w:type="spellEnd"/>
      <w:r>
        <w:rPr>
          <w:rFonts w:ascii="Times New Roman" w:eastAsia="TimesNewRomanPSMT" w:hAnsi="Times New Roman" w:cs="Times New Roman"/>
          <w:sz w:val="24"/>
          <w:szCs w:val="24"/>
        </w:rPr>
        <w:t xml:space="preserve"> patógenas como </w:t>
      </w:r>
      <w:r w:rsidRPr="00570284">
        <w:rPr>
          <w:rFonts w:ascii="Times New Roman" w:eastAsia="TimesNewRomanPSMT" w:hAnsi="Times New Roman" w:cs="Times New Roman"/>
          <w:i/>
          <w:sz w:val="24"/>
          <w:szCs w:val="24"/>
        </w:rPr>
        <w:t xml:space="preserve">Salmonella, </w:t>
      </w:r>
      <w:proofErr w:type="spellStart"/>
      <w:r w:rsidRPr="00570284">
        <w:rPr>
          <w:rFonts w:ascii="Times New Roman" w:eastAsia="TimesNewRomanPSMT" w:hAnsi="Times New Roman" w:cs="Times New Roman"/>
          <w:i/>
          <w:sz w:val="24"/>
          <w:szCs w:val="24"/>
        </w:rPr>
        <w:t>Kleibsiella</w:t>
      </w:r>
      <w:proofErr w:type="spellEnd"/>
      <w:r w:rsidRPr="00570284">
        <w:rPr>
          <w:rFonts w:ascii="Times New Roman" w:eastAsia="TimesNewRomanPSMT" w:hAnsi="Times New Roman" w:cs="Times New Roman"/>
          <w:i/>
          <w:sz w:val="24"/>
          <w:szCs w:val="24"/>
        </w:rPr>
        <w:t xml:space="preserve"> </w:t>
      </w:r>
      <w:proofErr w:type="spellStart"/>
      <w:r w:rsidRPr="00570284">
        <w:rPr>
          <w:rFonts w:ascii="Times New Roman" w:eastAsia="TimesNewRomanPSMT" w:hAnsi="Times New Roman" w:cs="Times New Roman"/>
          <w:i/>
          <w:sz w:val="24"/>
          <w:szCs w:val="24"/>
        </w:rPr>
        <w:t>pnuemoniae</w:t>
      </w:r>
      <w:proofErr w:type="spellEnd"/>
      <w:r w:rsidRPr="00570284">
        <w:rPr>
          <w:rFonts w:ascii="Times New Roman" w:eastAsia="TimesNewRomanPSMT" w:hAnsi="Times New Roman" w:cs="Times New Roman"/>
          <w:i/>
          <w:sz w:val="24"/>
          <w:szCs w:val="24"/>
        </w:rPr>
        <w:t xml:space="preserve">. </w:t>
      </w:r>
      <w:proofErr w:type="spellStart"/>
      <w:r w:rsidRPr="00570284">
        <w:rPr>
          <w:rFonts w:ascii="Times New Roman" w:eastAsia="TimesNewRomanPSMT" w:hAnsi="Times New Roman" w:cs="Times New Roman"/>
          <w:i/>
          <w:sz w:val="24"/>
          <w:szCs w:val="24"/>
        </w:rPr>
        <w:t>Shigella</w:t>
      </w:r>
      <w:proofErr w:type="spellEnd"/>
      <w:r w:rsidRPr="00570284">
        <w:rPr>
          <w:rFonts w:ascii="Times New Roman" w:eastAsia="TimesNewRomanPSMT" w:hAnsi="Times New Roman" w:cs="Times New Roman"/>
          <w:i/>
          <w:sz w:val="24"/>
          <w:szCs w:val="24"/>
        </w:rPr>
        <w:t xml:space="preserve"> y </w:t>
      </w:r>
      <w:proofErr w:type="spellStart"/>
      <w:r w:rsidRPr="00570284">
        <w:rPr>
          <w:rFonts w:ascii="Times New Roman" w:eastAsia="TimesNewRomanPSMT" w:hAnsi="Times New Roman" w:cs="Times New Roman"/>
          <w:i/>
          <w:sz w:val="24"/>
          <w:szCs w:val="24"/>
        </w:rPr>
        <w:t>E.coli</w:t>
      </w:r>
      <w:proofErr w:type="spellEnd"/>
      <w:r>
        <w:rPr>
          <w:rFonts w:ascii="Times New Roman" w:eastAsia="TimesNewRomanPSMT" w:hAnsi="Times New Roman" w:cs="Times New Roman"/>
          <w:sz w:val="24"/>
          <w:szCs w:val="24"/>
        </w:rPr>
        <w:t xml:space="preserve"> </w:t>
      </w:r>
      <w:proofErr w:type="gramStart"/>
      <w:r>
        <w:rPr>
          <w:rFonts w:ascii="Times New Roman" w:eastAsia="TimesNewRomanPSMT" w:hAnsi="Times New Roman" w:cs="Times New Roman"/>
          <w:sz w:val="24"/>
          <w:szCs w:val="24"/>
        </w:rPr>
        <w:t>y  bacterias</w:t>
      </w:r>
      <w:proofErr w:type="gramEnd"/>
      <w:r>
        <w:rPr>
          <w:rFonts w:ascii="Times New Roman" w:eastAsia="TimesNewRomanPSMT" w:hAnsi="Times New Roman" w:cs="Times New Roman"/>
          <w:sz w:val="24"/>
          <w:szCs w:val="24"/>
        </w:rPr>
        <w:t xml:space="preserve"> miembros de la </w:t>
      </w:r>
      <w:proofErr w:type="spellStart"/>
      <w:r>
        <w:rPr>
          <w:rFonts w:ascii="Times New Roman" w:eastAsia="TimesNewRomanPSMT" w:hAnsi="Times New Roman" w:cs="Times New Roman"/>
          <w:sz w:val="24"/>
          <w:szCs w:val="24"/>
        </w:rPr>
        <w:t>microflora</w:t>
      </w:r>
      <w:proofErr w:type="spellEnd"/>
      <w:r>
        <w:rPr>
          <w:rFonts w:ascii="Times New Roman" w:eastAsia="TimesNewRomanPSMT" w:hAnsi="Times New Roman" w:cs="Times New Roman"/>
          <w:sz w:val="24"/>
          <w:szCs w:val="24"/>
        </w:rPr>
        <w:t xml:space="preserve"> normal como </w:t>
      </w:r>
      <w:r w:rsidRPr="00570284">
        <w:rPr>
          <w:rFonts w:ascii="Times New Roman" w:eastAsia="TimesNewRomanPSMT" w:hAnsi="Times New Roman" w:cs="Times New Roman"/>
          <w:i/>
          <w:sz w:val="24"/>
          <w:szCs w:val="24"/>
        </w:rPr>
        <w:t xml:space="preserve">Lactobacilos, </w:t>
      </w:r>
      <w:proofErr w:type="spellStart"/>
      <w:r w:rsidRPr="00570284">
        <w:rPr>
          <w:rFonts w:ascii="Times New Roman" w:eastAsia="TimesNewRomanPSMT" w:hAnsi="Times New Roman" w:cs="Times New Roman"/>
          <w:i/>
          <w:sz w:val="24"/>
          <w:szCs w:val="24"/>
        </w:rPr>
        <w:t>Enterococos</w:t>
      </w:r>
      <w:proofErr w:type="spellEnd"/>
      <w:r w:rsidRPr="00570284">
        <w:rPr>
          <w:rFonts w:ascii="Times New Roman" w:eastAsia="TimesNewRomanPSMT" w:hAnsi="Times New Roman" w:cs="Times New Roman"/>
          <w:i/>
          <w:sz w:val="24"/>
          <w:szCs w:val="24"/>
        </w:rPr>
        <w:t xml:space="preserve">, </w:t>
      </w:r>
      <w:proofErr w:type="spellStart"/>
      <w:r w:rsidRPr="00570284">
        <w:rPr>
          <w:rFonts w:ascii="Times New Roman" w:eastAsia="TimesNewRomanPSMT" w:hAnsi="Times New Roman" w:cs="Times New Roman"/>
          <w:i/>
          <w:sz w:val="24"/>
          <w:szCs w:val="24"/>
        </w:rPr>
        <w:t>Staphylococcus</w:t>
      </w:r>
      <w:proofErr w:type="spellEnd"/>
      <w:r w:rsidRPr="00570284">
        <w:rPr>
          <w:rFonts w:ascii="Times New Roman" w:eastAsia="TimesNewRomanPSMT" w:hAnsi="Times New Roman" w:cs="Times New Roman"/>
          <w:i/>
          <w:sz w:val="24"/>
          <w:szCs w:val="24"/>
        </w:rPr>
        <w:t xml:space="preserve"> </w:t>
      </w:r>
      <w:proofErr w:type="spellStart"/>
      <w:r w:rsidRPr="00570284">
        <w:rPr>
          <w:rFonts w:ascii="Times New Roman" w:eastAsia="TimesNewRomanPSMT" w:hAnsi="Times New Roman" w:cs="Times New Roman"/>
          <w:i/>
          <w:sz w:val="24"/>
          <w:szCs w:val="24"/>
        </w:rPr>
        <w:t>epidermidis</w:t>
      </w:r>
      <w:proofErr w:type="spellEnd"/>
      <w:r>
        <w:rPr>
          <w:rFonts w:ascii="Times New Roman" w:eastAsia="TimesNewRomanPSMT" w:hAnsi="Times New Roman" w:cs="Times New Roman"/>
          <w:sz w:val="24"/>
          <w:szCs w:val="24"/>
        </w:rPr>
        <w:t xml:space="preserve"> ?</w:t>
      </w:r>
    </w:p>
    <w:p w:rsidR="00F31693" w:rsidRPr="00CD5F68" w:rsidRDefault="00F31693" w:rsidP="00AE3D9D">
      <w:pPr>
        <w:autoSpaceDE w:val="0"/>
        <w:autoSpaceDN w:val="0"/>
        <w:adjustRightInd w:val="0"/>
        <w:spacing w:after="0" w:line="360" w:lineRule="auto"/>
        <w:jc w:val="both"/>
        <w:rPr>
          <w:rFonts w:ascii="Times New Roman" w:eastAsia="TimesNewRomanPSMT" w:hAnsi="Times New Roman" w:cs="Times New Roman"/>
          <w:sz w:val="24"/>
          <w:szCs w:val="24"/>
        </w:rPr>
      </w:pPr>
    </w:p>
    <w:p w:rsidR="00F31693" w:rsidRPr="00CD5F68" w:rsidRDefault="0015549B" w:rsidP="00E92889">
      <w:pPr>
        <w:pStyle w:val="Prrafodelista"/>
        <w:numPr>
          <w:ilvl w:val="0"/>
          <w:numId w:val="2"/>
        </w:numPr>
        <w:autoSpaceDE w:val="0"/>
        <w:autoSpaceDN w:val="0"/>
        <w:adjustRightInd w:val="0"/>
        <w:spacing w:after="0" w:line="360" w:lineRule="auto"/>
        <w:ind w:left="0"/>
        <w:jc w:val="both"/>
        <w:rPr>
          <w:rFonts w:ascii="Times New Roman" w:eastAsia="TimesNewRomanPSMT" w:hAnsi="Times New Roman" w:cs="Times New Roman"/>
          <w:b/>
          <w:sz w:val="24"/>
          <w:szCs w:val="24"/>
        </w:rPr>
      </w:pPr>
      <w:r w:rsidRPr="00CD5F68">
        <w:rPr>
          <w:rFonts w:ascii="Times New Roman" w:eastAsia="TimesNewRomanPSMT" w:hAnsi="Times New Roman" w:cs="Times New Roman"/>
          <w:b/>
          <w:sz w:val="24"/>
          <w:szCs w:val="24"/>
        </w:rPr>
        <w:t>Antecedentes</w:t>
      </w:r>
    </w:p>
    <w:p w:rsidR="00351D54" w:rsidRPr="00CD5F68" w:rsidRDefault="00351D54" w:rsidP="00351D54">
      <w:pPr>
        <w:pStyle w:val="NormalWeb"/>
        <w:shd w:val="clear" w:color="auto" w:fill="FFFFFF"/>
        <w:spacing w:line="360" w:lineRule="auto"/>
        <w:jc w:val="both"/>
        <w:rPr>
          <w:bCs/>
          <w:w w:val="103"/>
        </w:rPr>
      </w:pPr>
      <w:r w:rsidRPr="00CD5F68">
        <w:rPr>
          <w:bCs/>
          <w:w w:val="103"/>
        </w:rPr>
        <w:t xml:space="preserve">La resistencia bacteriana está siendo ampliamente estudiada, algunos microorganismos adquieren resistencia por mutación o la adquisición de genes de otras bacterias. La resistencia adquirida por transferencia horizontal de genes aparece como el más preocupante, debido al gran impacto en la terapéutica (12). por lo cual se han realizado estudios de la movilidad y la transferencia de genes de resistencia entre la flora no patógena normal de animales y personas, con bacterias patógenas y entre la flora ambiental.  Actualmente se reconoce ampliamente que la transferencia horizontal de genes (HTG) es responsable de jugar un papel importante en la </w:t>
      </w:r>
      <w:r w:rsidR="002E294E" w:rsidRPr="00CD5F68">
        <w:rPr>
          <w:bCs/>
          <w:w w:val="103"/>
        </w:rPr>
        <w:t>adquisición, evolución</w:t>
      </w:r>
      <w:r w:rsidRPr="00CD5F68">
        <w:rPr>
          <w:bCs/>
          <w:w w:val="103"/>
        </w:rPr>
        <w:t xml:space="preserve"> y distribución de genes que confieren resistencia a antibióticos, además de conferir virulencia y características metabólicas de algunas especies bacterianas (13)</w:t>
      </w:r>
    </w:p>
    <w:p w:rsidR="00351D54" w:rsidRPr="00CD5F68" w:rsidRDefault="00351D54" w:rsidP="00351D54">
      <w:pPr>
        <w:pStyle w:val="NormalWeb"/>
        <w:shd w:val="clear" w:color="auto" w:fill="FFFFFF"/>
        <w:spacing w:line="360" w:lineRule="auto"/>
        <w:jc w:val="both"/>
        <w:rPr>
          <w:bCs/>
          <w:w w:val="103"/>
        </w:rPr>
      </w:pPr>
      <w:r w:rsidRPr="00CD5F68">
        <w:rPr>
          <w:bCs/>
          <w:w w:val="103"/>
        </w:rPr>
        <w:t xml:space="preserve">Barros y col  en el 2012 llevaron a cabo estudios de investigación en plásmidos presentes en </w:t>
      </w:r>
      <w:r w:rsidRPr="002E294E">
        <w:rPr>
          <w:bCs/>
          <w:i/>
          <w:w w:val="103"/>
        </w:rPr>
        <w:t xml:space="preserve">E. </w:t>
      </w:r>
      <w:proofErr w:type="spellStart"/>
      <w:r w:rsidRPr="002E294E">
        <w:rPr>
          <w:bCs/>
          <w:i/>
          <w:w w:val="103"/>
        </w:rPr>
        <w:t>coli</w:t>
      </w:r>
      <w:proofErr w:type="spellEnd"/>
      <w:r w:rsidRPr="00CD5F68">
        <w:rPr>
          <w:bCs/>
          <w:w w:val="103"/>
        </w:rPr>
        <w:t xml:space="preserve"> aislado a partir de muestras de pollos y gallinas ponedoras, estos autores detectaron plásmidos de alto peso molecular en la mayoría de los aislados lo que pueden indicar su asociación con resistencia a los antimicrobianos, esto sugiere que </w:t>
      </w:r>
      <w:r w:rsidR="00570284" w:rsidRPr="00CD5F68">
        <w:rPr>
          <w:bCs/>
          <w:w w:val="103"/>
        </w:rPr>
        <w:t>está</w:t>
      </w:r>
      <w:r w:rsidRPr="00CD5F68">
        <w:rPr>
          <w:bCs/>
          <w:w w:val="103"/>
        </w:rPr>
        <w:t xml:space="preserve"> ocurriendo  transferencia de genes entre diferentes bacterias, patógenas y no patógenas, que sería responsable de mantener un "pool" de genes procesos vinculados en la patogénesis de la población bacteriana (14)  (15)</w:t>
      </w:r>
    </w:p>
    <w:p w:rsidR="00351D54" w:rsidRPr="00CD5F68" w:rsidRDefault="00351D54" w:rsidP="00351D54">
      <w:pPr>
        <w:pStyle w:val="NormalWeb"/>
        <w:shd w:val="clear" w:color="auto" w:fill="FFFFFF"/>
        <w:spacing w:line="360" w:lineRule="auto"/>
        <w:jc w:val="both"/>
        <w:rPr>
          <w:bCs/>
          <w:w w:val="103"/>
        </w:rPr>
      </w:pPr>
      <w:proofErr w:type="spellStart"/>
      <w:r w:rsidRPr="00CD5F68">
        <w:rPr>
          <w:bCs/>
          <w:w w:val="103"/>
        </w:rPr>
        <w:lastRenderedPageBreak/>
        <w:t>Desie</w:t>
      </w:r>
      <w:proofErr w:type="spellEnd"/>
      <w:r w:rsidRPr="00CD5F68">
        <w:rPr>
          <w:bCs/>
          <w:w w:val="103"/>
        </w:rPr>
        <w:t xml:space="preserve"> y col en el 2013  examinaron la posibilidad de transferencia de la resistencia a la </w:t>
      </w:r>
      <w:proofErr w:type="spellStart"/>
      <w:r w:rsidRPr="00CD5F68">
        <w:rPr>
          <w:bCs/>
          <w:w w:val="103"/>
        </w:rPr>
        <w:t>ciprofloxacina</w:t>
      </w:r>
      <w:proofErr w:type="spellEnd"/>
      <w:r w:rsidRPr="00CD5F68">
        <w:rPr>
          <w:bCs/>
          <w:w w:val="103"/>
        </w:rPr>
        <w:t xml:space="preserve"> entre </w:t>
      </w:r>
      <w:r w:rsidRPr="002E294E">
        <w:rPr>
          <w:bCs/>
          <w:i/>
          <w:w w:val="103"/>
        </w:rPr>
        <w:t xml:space="preserve">E. </w:t>
      </w:r>
      <w:proofErr w:type="spellStart"/>
      <w:r w:rsidRPr="002E294E">
        <w:rPr>
          <w:bCs/>
          <w:i/>
          <w:w w:val="103"/>
        </w:rPr>
        <w:t>coli</w:t>
      </w:r>
      <w:proofErr w:type="spellEnd"/>
      <w:r w:rsidRPr="00CD5F68">
        <w:rPr>
          <w:bCs/>
          <w:w w:val="103"/>
        </w:rPr>
        <w:t xml:space="preserve"> de aves de corral y los humanos los resultados obtenidos indicaron claramente que se produce la transmisión de los </w:t>
      </w:r>
      <w:r w:rsidR="00570284" w:rsidRPr="00CD5F68">
        <w:rPr>
          <w:bCs/>
          <w:w w:val="103"/>
        </w:rPr>
        <w:t>plásmidos</w:t>
      </w:r>
      <w:r w:rsidRPr="00CD5F68">
        <w:rPr>
          <w:bCs/>
          <w:w w:val="103"/>
        </w:rPr>
        <w:t xml:space="preserve">  de los clones entre las aves y los seres humanos. (16)</w:t>
      </w:r>
    </w:p>
    <w:p w:rsidR="00351D54" w:rsidRPr="00CD5F68" w:rsidRDefault="00351D54" w:rsidP="00351D54">
      <w:pPr>
        <w:pStyle w:val="NormalWeb"/>
        <w:shd w:val="clear" w:color="auto" w:fill="FFFFFF"/>
        <w:spacing w:line="360" w:lineRule="auto"/>
        <w:jc w:val="both"/>
        <w:rPr>
          <w:bCs/>
          <w:w w:val="103"/>
        </w:rPr>
      </w:pPr>
      <w:r w:rsidRPr="00CD5F68">
        <w:rPr>
          <w:bCs/>
          <w:w w:val="103"/>
        </w:rPr>
        <w:t xml:space="preserve">Los análisis de la transferencia horizontal de genes a través de la conjugación con  </w:t>
      </w:r>
      <w:proofErr w:type="spellStart"/>
      <w:r w:rsidRPr="00CD5F68">
        <w:rPr>
          <w:bCs/>
          <w:w w:val="103"/>
        </w:rPr>
        <w:t>integron</w:t>
      </w:r>
      <w:proofErr w:type="spellEnd"/>
      <w:r w:rsidRPr="00CD5F68">
        <w:rPr>
          <w:bCs/>
          <w:w w:val="103"/>
        </w:rPr>
        <w:t xml:space="preserve"> de clase 1 en muestras de </w:t>
      </w:r>
      <w:r w:rsidRPr="002E294E">
        <w:rPr>
          <w:bCs/>
          <w:i/>
          <w:w w:val="103"/>
        </w:rPr>
        <w:t xml:space="preserve">E. </w:t>
      </w:r>
      <w:proofErr w:type="spellStart"/>
      <w:r w:rsidRPr="002E294E">
        <w:rPr>
          <w:bCs/>
          <w:i/>
          <w:w w:val="103"/>
        </w:rPr>
        <w:t>coli</w:t>
      </w:r>
      <w:proofErr w:type="spellEnd"/>
      <w:r w:rsidRPr="00CD5F68">
        <w:rPr>
          <w:bCs/>
          <w:w w:val="103"/>
        </w:rPr>
        <w:t xml:space="preserve"> aves de corral intestinal y </w:t>
      </w:r>
      <w:r w:rsidR="00570284" w:rsidRPr="00CD5F68">
        <w:rPr>
          <w:bCs/>
          <w:w w:val="103"/>
        </w:rPr>
        <w:t>extra intestinal</w:t>
      </w:r>
      <w:r w:rsidRPr="00CD5F68">
        <w:rPr>
          <w:bCs/>
          <w:w w:val="103"/>
        </w:rPr>
        <w:t xml:space="preserve"> hecha por </w:t>
      </w:r>
      <w:proofErr w:type="spellStart"/>
      <w:r w:rsidRPr="00CD5F68">
        <w:rPr>
          <w:bCs/>
          <w:w w:val="103"/>
        </w:rPr>
        <w:t>Nórgrády</w:t>
      </w:r>
      <w:proofErr w:type="spellEnd"/>
      <w:r w:rsidRPr="00CD5F68">
        <w:rPr>
          <w:bCs/>
          <w:w w:val="103"/>
        </w:rPr>
        <w:t xml:space="preserve"> y col en el 2006 sugieren que muchas de las bacterias pueden contener diferentes combinaciones de elementos de resistencia dentro de la clase 1 </w:t>
      </w:r>
      <w:proofErr w:type="spellStart"/>
      <w:r w:rsidRPr="00CD5F68">
        <w:rPr>
          <w:bCs/>
          <w:w w:val="103"/>
        </w:rPr>
        <w:t>integrones</w:t>
      </w:r>
      <w:proofErr w:type="spellEnd"/>
      <w:r w:rsidRPr="00CD5F68">
        <w:rPr>
          <w:bCs/>
          <w:w w:val="103"/>
        </w:rPr>
        <w:t xml:space="preserve"> frente a: cloranfenicol, estreptomicina, tetraciclina, </w:t>
      </w:r>
      <w:proofErr w:type="spellStart"/>
      <w:r w:rsidRPr="00CD5F68">
        <w:rPr>
          <w:bCs/>
          <w:w w:val="103"/>
        </w:rPr>
        <w:t>gentamicina</w:t>
      </w:r>
      <w:proofErr w:type="spellEnd"/>
      <w:r w:rsidRPr="00CD5F68">
        <w:rPr>
          <w:bCs/>
          <w:w w:val="103"/>
        </w:rPr>
        <w:t xml:space="preserve">, </w:t>
      </w:r>
      <w:proofErr w:type="spellStart"/>
      <w:r w:rsidRPr="00CD5F68">
        <w:rPr>
          <w:bCs/>
          <w:w w:val="103"/>
        </w:rPr>
        <w:t>kanamicina</w:t>
      </w:r>
      <w:proofErr w:type="spellEnd"/>
      <w:r w:rsidRPr="00CD5F68">
        <w:rPr>
          <w:bCs/>
          <w:w w:val="103"/>
        </w:rPr>
        <w:t xml:space="preserve">, </w:t>
      </w:r>
      <w:proofErr w:type="spellStart"/>
      <w:r w:rsidRPr="00CD5F68">
        <w:rPr>
          <w:bCs/>
          <w:w w:val="103"/>
        </w:rPr>
        <w:t>trimetoprim-sulfametoxazol</w:t>
      </w:r>
      <w:proofErr w:type="spellEnd"/>
      <w:r w:rsidRPr="00CD5F68">
        <w:rPr>
          <w:bCs/>
          <w:w w:val="103"/>
        </w:rPr>
        <w:t xml:space="preserve">, </w:t>
      </w:r>
      <w:proofErr w:type="spellStart"/>
      <w:r w:rsidRPr="00CD5F68">
        <w:rPr>
          <w:bCs/>
          <w:w w:val="103"/>
        </w:rPr>
        <w:t>cefotaxima</w:t>
      </w:r>
      <w:proofErr w:type="spellEnd"/>
      <w:r w:rsidRPr="00CD5F68">
        <w:rPr>
          <w:bCs/>
          <w:w w:val="103"/>
        </w:rPr>
        <w:t xml:space="preserve">, ácido </w:t>
      </w:r>
      <w:proofErr w:type="spellStart"/>
      <w:r w:rsidRPr="00CD5F68">
        <w:rPr>
          <w:bCs/>
          <w:w w:val="103"/>
        </w:rPr>
        <w:t>nalidíxico</w:t>
      </w:r>
      <w:proofErr w:type="spellEnd"/>
      <w:r w:rsidRPr="00CD5F68">
        <w:rPr>
          <w:bCs/>
          <w:w w:val="103"/>
        </w:rPr>
        <w:t xml:space="preserve"> y </w:t>
      </w:r>
      <w:proofErr w:type="spellStart"/>
      <w:r w:rsidRPr="00CD5F68">
        <w:rPr>
          <w:bCs/>
          <w:w w:val="103"/>
        </w:rPr>
        <w:t>ciprofloxacina</w:t>
      </w:r>
      <w:proofErr w:type="spellEnd"/>
      <w:r w:rsidRPr="00CD5F68">
        <w:rPr>
          <w:bCs/>
          <w:w w:val="103"/>
        </w:rPr>
        <w:t xml:space="preserve"> Estos resultados son de gran importancia, dado que sugieren que las cepas estudiadas podrían actuar como un reservorio para el potencial de propagación de genes de resistencia frente los fármacos del estudio (17)</w:t>
      </w:r>
    </w:p>
    <w:p w:rsidR="00351D54" w:rsidRPr="00CD5F68" w:rsidRDefault="00351D54" w:rsidP="00351D54">
      <w:pPr>
        <w:pStyle w:val="NormalWeb"/>
        <w:shd w:val="clear" w:color="auto" w:fill="FFFFFF"/>
        <w:spacing w:line="360" w:lineRule="auto"/>
        <w:jc w:val="both"/>
        <w:rPr>
          <w:bCs/>
          <w:w w:val="103"/>
        </w:rPr>
      </w:pPr>
      <w:proofErr w:type="spellStart"/>
      <w:r w:rsidRPr="00CD5F68">
        <w:rPr>
          <w:bCs/>
          <w:w w:val="103"/>
        </w:rPr>
        <w:t>Okamoto</w:t>
      </w:r>
      <w:proofErr w:type="spellEnd"/>
      <w:r w:rsidRPr="00CD5F68">
        <w:rPr>
          <w:bCs/>
          <w:w w:val="103"/>
        </w:rPr>
        <w:t xml:space="preserve"> et al. (2011) informaron de la capacidad y la </w:t>
      </w:r>
      <w:r w:rsidR="00570284" w:rsidRPr="00CD5F68">
        <w:rPr>
          <w:bCs/>
          <w:w w:val="103"/>
        </w:rPr>
        <w:t>propagación</w:t>
      </w:r>
      <w:r w:rsidRPr="00CD5F68">
        <w:rPr>
          <w:bCs/>
          <w:w w:val="103"/>
        </w:rPr>
        <w:t xml:space="preserve"> de genes de resistencia en bacterias no patógena y beneficioso del intestino de las aves como los  "</w:t>
      </w:r>
      <w:proofErr w:type="spellStart"/>
      <w:r w:rsidRPr="00CD5F68">
        <w:rPr>
          <w:bCs/>
          <w:w w:val="103"/>
        </w:rPr>
        <w:t>Lactobacillus</w:t>
      </w:r>
      <w:proofErr w:type="spellEnd"/>
      <w:r w:rsidRPr="00CD5F68">
        <w:rPr>
          <w:bCs/>
          <w:w w:val="103"/>
        </w:rPr>
        <w:t xml:space="preserve"> </w:t>
      </w:r>
      <w:proofErr w:type="spellStart"/>
      <w:r w:rsidRPr="00CD5F68">
        <w:rPr>
          <w:bCs/>
          <w:w w:val="103"/>
        </w:rPr>
        <w:t>spp</w:t>
      </w:r>
      <w:proofErr w:type="spellEnd"/>
      <w:r w:rsidRPr="00CD5F68">
        <w:rPr>
          <w:bCs/>
          <w:w w:val="103"/>
        </w:rPr>
        <w:t>." Las cuales actuarían  como reservorios de importante cepas bacterianas "</w:t>
      </w:r>
      <w:r w:rsidRPr="002E294E">
        <w:rPr>
          <w:bCs/>
          <w:i/>
          <w:w w:val="103"/>
        </w:rPr>
        <w:t xml:space="preserve">Salmonella </w:t>
      </w:r>
      <w:proofErr w:type="spellStart"/>
      <w:r w:rsidRPr="002E294E">
        <w:rPr>
          <w:bCs/>
          <w:i/>
          <w:w w:val="103"/>
        </w:rPr>
        <w:t>enteritidis</w:t>
      </w:r>
      <w:proofErr w:type="spellEnd"/>
      <w:r w:rsidRPr="00CD5F68">
        <w:rPr>
          <w:bCs/>
          <w:w w:val="103"/>
        </w:rPr>
        <w:t xml:space="preserve"> y </w:t>
      </w:r>
      <w:r w:rsidRPr="002E294E">
        <w:rPr>
          <w:bCs/>
          <w:i/>
          <w:w w:val="103"/>
        </w:rPr>
        <w:t xml:space="preserve">E. </w:t>
      </w:r>
      <w:proofErr w:type="spellStart"/>
      <w:r w:rsidRPr="002E294E">
        <w:rPr>
          <w:bCs/>
          <w:i/>
          <w:w w:val="103"/>
        </w:rPr>
        <w:t>coli</w:t>
      </w:r>
      <w:proofErr w:type="spellEnd"/>
      <w:r w:rsidRPr="00CD5F68">
        <w:rPr>
          <w:bCs/>
          <w:w w:val="103"/>
        </w:rPr>
        <w:t xml:space="preserve">" patógeno para las aves y seres humanos. (18). Este proceso de adquisición de genes de resistencia entre bacterias patógenas e intestinales </w:t>
      </w:r>
      <w:r w:rsidR="002E294E" w:rsidRPr="00CD5F68">
        <w:rPr>
          <w:bCs/>
          <w:w w:val="103"/>
        </w:rPr>
        <w:t>benéficas</w:t>
      </w:r>
      <w:r w:rsidRPr="00CD5F68">
        <w:rPr>
          <w:bCs/>
          <w:w w:val="103"/>
        </w:rPr>
        <w:t xml:space="preserve">  fue bien informado y revisado por </w:t>
      </w:r>
      <w:proofErr w:type="spellStart"/>
      <w:r w:rsidRPr="00CD5F68">
        <w:rPr>
          <w:bCs/>
          <w:w w:val="103"/>
        </w:rPr>
        <w:t>Teuber</w:t>
      </w:r>
      <w:proofErr w:type="spellEnd"/>
      <w:r w:rsidRPr="00CD5F68">
        <w:rPr>
          <w:bCs/>
          <w:w w:val="103"/>
        </w:rPr>
        <w:t xml:space="preserve"> et al. (1999) en otras especies de animales, estos autores describen la transferencia de plásmidos de conjugación y </w:t>
      </w:r>
      <w:proofErr w:type="spellStart"/>
      <w:r w:rsidRPr="00CD5F68">
        <w:rPr>
          <w:bCs/>
          <w:w w:val="103"/>
        </w:rPr>
        <w:t>transposones</w:t>
      </w:r>
      <w:proofErr w:type="spellEnd"/>
      <w:r w:rsidRPr="00CD5F68">
        <w:rPr>
          <w:bCs/>
          <w:w w:val="103"/>
        </w:rPr>
        <w:t xml:space="preserve"> como responsable de la transferencia de la resistencia a antibióticos entre las bacterias del ácido láctico presentes en los alimentos.(19) Los resultados antes mencionados sugieren similitud en los genes responsables de los perfiles de resistencia, lo que denota el potencial fuente de propagación de la resistencia a otras bacterias,</w:t>
      </w:r>
    </w:p>
    <w:p w:rsidR="00351D54" w:rsidRPr="00CD5F68" w:rsidRDefault="00351D54" w:rsidP="00351D54">
      <w:pPr>
        <w:pStyle w:val="NormalWeb"/>
        <w:shd w:val="clear" w:color="auto" w:fill="FFFFFF"/>
        <w:spacing w:line="360" w:lineRule="auto"/>
        <w:jc w:val="both"/>
        <w:rPr>
          <w:bCs/>
          <w:w w:val="103"/>
        </w:rPr>
      </w:pPr>
      <w:r w:rsidRPr="00CD5F68">
        <w:rPr>
          <w:bCs/>
          <w:w w:val="103"/>
        </w:rPr>
        <w:t xml:space="preserve">En el caso de bacterias del ser humano se ha demostrado que las bacterias del  tracto gastrointestinal </w:t>
      </w:r>
      <w:r w:rsidR="00570284" w:rsidRPr="00CD5F68">
        <w:rPr>
          <w:bCs/>
          <w:w w:val="103"/>
        </w:rPr>
        <w:t>habrían</w:t>
      </w:r>
      <w:r w:rsidRPr="00CD5F68">
        <w:rPr>
          <w:bCs/>
          <w:w w:val="103"/>
        </w:rPr>
        <w:t xml:space="preserve"> tenido un papel relevante como vehículo de transmisión (20), pues habrían sido bacterias reiteradamente expuestas a antibióticos lo que habría facilitado la selección de variantes resistentes, bien por mutación cromosómica o por fenómenos de transferencia horizontal (21, 22). (elementos genéticos móviles implicados en la resistencia)</w:t>
      </w:r>
    </w:p>
    <w:p w:rsidR="00351D54" w:rsidRPr="00CD5F68" w:rsidRDefault="00351D54" w:rsidP="00351D54">
      <w:pPr>
        <w:pStyle w:val="NormalWeb"/>
        <w:shd w:val="clear" w:color="auto" w:fill="FFFFFF"/>
        <w:spacing w:line="360" w:lineRule="auto"/>
        <w:jc w:val="both"/>
        <w:rPr>
          <w:bCs/>
          <w:w w:val="103"/>
        </w:rPr>
      </w:pPr>
      <w:r w:rsidRPr="00CD5F68">
        <w:rPr>
          <w:bCs/>
          <w:w w:val="103"/>
        </w:rPr>
        <w:lastRenderedPageBreak/>
        <w:t xml:space="preserve">El intestino alberga 100.000 millones de bacterias de más de 100 especies </w:t>
      </w:r>
      <w:r w:rsidR="00570284" w:rsidRPr="00CD5F68">
        <w:rPr>
          <w:bCs/>
          <w:w w:val="103"/>
        </w:rPr>
        <w:t>diferentes (</w:t>
      </w:r>
      <w:r w:rsidRPr="00CD5F68">
        <w:rPr>
          <w:bCs/>
          <w:w w:val="103"/>
        </w:rPr>
        <w:t xml:space="preserve">10 veces el número de células de un organismo humano). La administración de antibióticos favorece la colonización del intestino por bacterias resistentes. Los resultados de algunos investigadores indican que cuanto más se prolongan los tratamientos de antibióticos más aumenta el riesgo de colonización. Afortunadamente el efecto de barrera es eficaz en el hombre cuando esta funciona </w:t>
      </w:r>
      <w:r w:rsidR="002E294E" w:rsidRPr="00CD5F68">
        <w:rPr>
          <w:bCs/>
          <w:w w:val="103"/>
        </w:rPr>
        <w:t>correctamente. En</w:t>
      </w:r>
      <w:r w:rsidRPr="00CD5F68">
        <w:rPr>
          <w:bCs/>
          <w:w w:val="103"/>
        </w:rPr>
        <w:t xml:space="preserve"> ese caso, las bacterias resistentes transitan en el tubo digestivo sin implantarse duraderamente. Desgraciadamente, </w:t>
      </w:r>
      <w:r w:rsidR="002E294E" w:rsidRPr="00CD5F68">
        <w:rPr>
          <w:bCs/>
          <w:w w:val="103"/>
        </w:rPr>
        <w:t>esto</w:t>
      </w:r>
      <w:r w:rsidRPr="00CD5F68">
        <w:rPr>
          <w:bCs/>
          <w:w w:val="103"/>
        </w:rPr>
        <w:t xml:space="preserve"> es cada vez menos frecuente, ya que esta barrera es sensible a múltiples agresiones</w:t>
      </w:r>
      <w:r w:rsidR="00570284" w:rsidRPr="00CD5F68">
        <w:rPr>
          <w:bCs/>
          <w:w w:val="103"/>
        </w:rPr>
        <w:t>. (</w:t>
      </w:r>
      <w:r w:rsidRPr="00CD5F68">
        <w:rPr>
          <w:bCs/>
          <w:w w:val="103"/>
        </w:rPr>
        <w:t>23)</w:t>
      </w:r>
    </w:p>
    <w:p w:rsidR="00351D54" w:rsidRPr="00CD5F68" w:rsidRDefault="00351D54" w:rsidP="00351D54">
      <w:pPr>
        <w:pStyle w:val="NormalWeb"/>
        <w:shd w:val="clear" w:color="auto" w:fill="FFFFFF"/>
        <w:spacing w:line="360" w:lineRule="auto"/>
        <w:jc w:val="both"/>
        <w:rPr>
          <w:bCs/>
          <w:w w:val="103"/>
        </w:rPr>
      </w:pPr>
      <w:r w:rsidRPr="00CD5F68">
        <w:rPr>
          <w:bCs/>
          <w:w w:val="103"/>
        </w:rPr>
        <w:t>Trabajos recientes han demostrado la posibilidad de colonización del tubo digestivo del hombre por bacterias de origen animal y la transferencia de genes de resistencia a los antibióticos desde estos microorganismos hasta las bacterias comensales del hombre. (23)</w:t>
      </w:r>
    </w:p>
    <w:p w:rsidR="00351D54" w:rsidRPr="00CD5F68" w:rsidRDefault="00351D54" w:rsidP="00351D54">
      <w:pPr>
        <w:pStyle w:val="NormalWeb"/>
        <w:shd w:val="clear" w:color="auto" w:fill="FFFFFF"/>
        <w:spacing w:line="360" w:lineRule="auto"/>
        <w:jc w:val="both"/>
        <w:rPr>
          <w:bCs/>
          <w:w w:val="103"/>
        </w:rPr>
      </w:pPr>
      <w:r w:rsidRPr="00CD5F68">
        <w:rPr>
          <w:bCs/>
          <w:w w:val="103"/>
        </w:rPr>
        <w:t>Experiencias realizadas en el Instituto Pasteur de París y en el INRA han mostrado que este simple tránsito intestinal permite a veces la transferencia de las resistencias bacterianas a bacterias sensibles de la flora normal, incluso si la bacteria en tránsito no es de la misma especie que las de la flora intestinal. (24)</w:t>
      </w:r>
    </w:p>
    <w:p w:rsidR="00351D54" w:rsidRPr="00CD5F68" w:rsidRDefault="00351D54" w:rsidP="00351D54">
      <w:pPr>
        <w:pStyle w:val="NormalWeb"/>
        <w:shd w:val="clear" w:color="auto" w:fill="FFFFFF"/>
        <w:spacing w:line="360" w:lineRule="auto"/>
        <w:jc w:val="both"/>
        <w:rPr>
          <w:bCs/>
          <w:w w:val="103"/>
        </w:rPr>
      </w:pPr>
      <w:r w:rsidRPr="00CD5F68">
        <w:rPr>
          <w:bCs/>
          <w:w w:val="103"/>
        </w:rPr>
        <w:t xml:space="preserve">Hay estudios que demuestran la transferencia de plásmidos </w:t>
      </w:r>
      <w:proofErr w:type="spellStart"/>
      <w:r w:rsidRPr="00CD5F68">
        <w:rPr>
          <w:bCs/>
          <w:w w:val="103"/>
        </w:rPr>
        <w:t>interespecie</w:t>
      </w:r>
      <w:proofErr w:type="spellEnd"/>
      <w:r w:rsidRPr="00CD5F68">
        <w:rPr>
          <w:bCs/>
          <w:w w:val="103"/>
        </w:rPr>
        <w:t xml:space="preserve"> in vivo, como el trabajo de </w:t>
      </w:r>
      <w:proofErr w:type="spellStart"/>
      <w:r w:rsidRPr="00CD5F68">
        <w:rPr>
          <w:bCs/>
          <w:w w:val="103"/>
        </w:rPr>
        <w:t>Marchandin</w:t>
      </w:r>
      <w:proofErr w:type="spellEnd"/>
      <w:r w:rsidRPr="00CD5F68">
        <w:rPr>
          <w:bCs/>
          <w:w w:val="103"/>
        </w:rPr>
        <w:t xml:space="preserve"> y colaboradores en 1999, que describen la transferencia de una </w:t>
      </w:r>
      <w:proofErr w:type="spellStart"/>
      <w:r w:rsidRPr="00CD5F68">
        <w:rPr>
          <w:bCs/>
          <w:w w:val="103"/>
        </w:rPr>
        <w:t>betalactamasa</w:t>
      </w:r>
      <w:proofErr w:type="spellEnd"/>
      <w:r w:rsidRPr="00CD5F68">
        <w:rPr>
          <w:bCs/>
          <w:w w:val="103"/>
        </w:rPr>
        <w:t xml:space="preserve"> </w:t>
      </w:r>
      <w:proofErr w:type="spellStart"/>
      <w:r w:rsidRPr="00CD5F68">
        <w:rPr>
          <w:bCs/>
          <w:w w:val="103"/>
        </w:rPr>
        <w:t>plasmídica</w:t>
      </w:r>
      <w:proofErr w:type="spellEnd"/>
      <w:r w:rsidRPr="00CD5F68">
        <w:rPr>
          <w:bCs/>
          <w:w w:val="103"/>
        </w:rPr>
        <w:t xml:space="preserve"> entre cuatro </w:t>
      </w:r>
      <w:proofErr w:type="spellStart"/>
      <w:r w:rsidRPr="00CD5F68">
        <w:rPr>
          <w:bCs/>
          <w:w w:val="103"/>
        </w:rPr>
        <w:t>enterobacterias</w:t>
      </w:r>
      <w:proofErr w:type="spellEnd"/>
      <w:r w:rsidRPr="00CD5F68">
        <w:rPr>
          <w:bCs/>
          <w:w w:val="103"/>
        </w:rPr>
        <w:t xml:space="preserve"> diferentes aisladas de un mismo paciente ingresado en un hospital y sometido a presión antibiótica. (25). Ésta es la forma más probable por la que </w:t>
      </w:r>
      <w:r w:rsidRPr="002E294E">
        <w:rPr>
          <w:bCs/>
          <w:i/>
          <w:w w:val="103"/>
        </w:rPr>
        <w:t xml:space="preserve">Salmonella </w:t>
      </w:r>
      <w:proofErr w:type="spellStart"/>
      <w:r w:rsidRPr="002E294E">
        <w:rPr>
          <w:bCs/>
          <w:i/>
          <w:w w:val="103"/>
        </w:rPr>
        <w:t>spp</w:t>
      </w:r>
      <w:proofErr w:type="spellEnd"/>
      <w:r w:rsidRPr="00CD5F68">
        <w:rPr>
          <w:bCs/>
          <w:w w:val="103"/>
        </w:rPr>
        <w:t xml:space="preserve">. </w:t>
      </w:r>
      <w:proofErr w:type="gramStart"/>
      <w:r w:rsidRPr="00CD5F68">
        <w:rPr>
          <w:bCs/>
          <w:w w:val="103"/>
        </w:rPr>
        <w:t>haya</w:t>
      </w:r>
      <w:proofErr w:type="gramEnd"/>
      <w:r w:rsidRPr="00CD5F68">
        <w:rPr>
          <w:bCs/>
          <w:w w:val="103"/>
        </w:rPr>
        <w:t xml:space="preserve"> adquirido algunas </w:t>
      </w:r>
      <w:proofErr w:type="spellStart"/>
      <w:r w:rsidRPr="00CD5F68">
        <w:rPr>
          <w:bCs/>
          <w:w w:val="103"/>
        </w:rPr>
        <w:t>betalactamasas</w:t>
      </w:r>
      <w:proofErr w:type="spellEnd"/>
      <w:r w:rsidRPr="00CD5F68">
        <w:rPr>
          <w:bCs/>
          <w:w w:val="103"/>
        </w:rPr>
        <w:t xml:space="preserve"> tipo TEM, tan frecuentemente halladas en plásmidos </w:t>
      </w:r>
      <w:proofErr w:type="spellStart"/>
      <w:r w:rsidRPr="00CD5F68">
        <w:rPr>
          <w:bCs/>
          <w:w w:val="103"/>
        </w:rPr>
        <w:t>conjugativos</w:t>
      </w:r>
      <w:proofErr w:type="spellEnd"/>
      <w:r w:rsidRPr="00CD5F68">
        <w:rPr>
          <w:bCs/>
          <w:w w:val="103"/>
        </w:rPr>
        <w:t xml:space="preserve"> de cepas de </w:t>
      </w:r>
      <w:proofErr w:type="spellStart"/>
      <w:r w:rsidRPr="002E294E">
        <w:rPr>
          <w:bCs/>
          <w:i/>
          <w:w w:val="103"/>
        </w:rPr>
        <w:t>E.coli</w:t>
      </w:r>
      <w:proofErr w:type="spellEnd"/>
      <w:r w:rsidRPr="00CD5F68">
        <w:rPr>
          <w:bCs/>
          <w:w w:val="103"/>
        </w:rPr>
        <w:t xml:space="preserve">  aisladas en el intestino de hombres y animales,</w:t>
      </w:r>
      <w:r w:rsidR="002E294E">
        <w:rPr>
          <w:bCs/>
          <w:w w:val="103"/>
        </w:rPr>
        <w:t xml:space="preserve"> </w:t>
      </w:r>
      <w:r w:rsidRPr="00CD5F68">
        <w:rPr>
          <w:bCs/>
          <w:w w:val="103"/>
        </w:rPr>
        <w:t xml:space="preserve">como resultado del intercambio genético entre ambos microorganismos. Las investigaciones más recientes han examinado también la participación de cepas no patógena en la difusión de genes de resistencia en el medio ambiente y su posible papel como reservorios de genes de resistencia al recibir estos genes de otras especies patógenas  Es por ello que los estudios sobre resistencia microbiana a los antibióticos que se centraban principalmente a especies bacterianas </w:t>
      </w:r>
      <w:r w:rsidR="002E294E" w:rsidRPr="00CD5F68">
        <w:rPr>
          <w:bCs/>
          <w:w w:val="103"/>
        </w:rPr>
        <w:t>patógenas</w:t>
      </w:r>
      <w:r w:rsidRPr="00CD5F68">
        <w:rPr>
          <w:bCs/>
          <w:w w:val="103"/>
        </w:rPr>
        <w:t xml:space="preserve">, pero en los últimos años  ha prestado más atención a aislamientos no </w:t>
      </w:r>
      <w:r w:rsidR="002E294E" w:rsidRPr="00CD5F68">
        <w:rPr>
          <w:bCs/>
          <w:w w:val="103"/>
        </w:rPr>
        <w:t>patógenos</w:t>
      </w:r>
      <w:r w:rsidRPr="00CD5F68">
        <w:rPr>
          <w:bCs/>
          <w:w w:val="103"/>
        </w:rPr>
        <w:t xml:space="preserve"> porque se sabe que la resistencia a los antibióticos es también generalizada entre estos aislamientos (26)</w:t>
      </w:r>
    </w:p>
    <w:p w:rsidR="00351D54" w:rsidRPr="00CD5F68" w:rsidRDefault="00351D54" w:rsidP="00351D54">
      <w:pPr>
        <w:pStyle w:val="NormalWeb"/>
        <w:shd w:val="clear" w:color="auto" w:fill="FFFFFF"/>
        <w:spacing w:line="360" w:lineRule="auto"/>
        <w:jc w:val="both"/>
        <w:rPr>
          <w:bCs/>
          <w:w w:val="103"/>
        </w:rPr>
      </w:pPr>
      <w:r w:rsidRPr="00CD5F68">
        <w:rPr>
          <w:bCs/>
          <w:w w:val="103"/>
        </w:rPr>
        <w:lastRenderedPageBreak/>
        <w:t xml:space="preserve">Por ejemplo  las bacterias lácticas a lo largo de su evolución han adquirido los genes necesarios para la utilización de la lactosa de manera independiente en </w:t>
      </w:r>
      <w:proofErr w:type="spellStart"/>
      <w:r w:rsidRPr="00CD5F68">
        <w:rPr>
          <w:bCs/>
          <w:w w:val="103"/>
        </w:rPr>
        <w:t>mas</w:t>
      </w:r>
      <w:proofErr w:type="spellEnd"/>
      <w:r w:rsidRPr="00CD5F68">
        <w:rPr>
          <w:bCs/>
          <w:w w:val="103"/>
        </w:rPr>
        <w:t xml:space="preserve"> de una ocasión y de distintas fuentes; genes que se han ido transfiriendo con posterioridad entre los miembros del grupo</w:t>
      </w:r>
    </w:p>
    <w:p w:rsidR="00351D54" w:rsidRPr="00CD5F68" w:rsidRDefault="00351D54" w:rsidP="00351D54">
      <w:pPr>
        <w:pStyle w:val="NormalWeb"/>
        <w:shd w:val="clear" w:color="auto" w:fill="FFFFFF"/>
        <w:spacing w:line="360" w:lineRule="auto"/>
        <w:jc w:val="both"/>
        <w:rPr>
          <w:bCs/>
          <w:w w:val="103"/>
        </w:rPr>
      </w:pPr>
      <w:r w:rsidRPr="00CD5F68">
        <w:rPr>
          <w:bCs/>
          <w:w w:val="103"/>
        </w:rPr>
        <w:t xml:space="preserve">Otro ejemplo lo constituye el plásmido </w:t>
      </w:r>
      <w:proofErr w:type="gramStart"/>
      <w:r w:rsidRPr="00CD5F68">
        <w:rPr>
          <w:bCs/>
          <w:w w:val="103"/>
        </w:rPr>
        <w:t>pk214  descubierto</w:t>
      </w:r>
      <w:proofErr w:type="gramEnd"/>
      <w:r w:rsidRPr="00CD5F68">
        <w:rPr>
          <w:bCs/>
          <w:w w:val="103"/>
        </w:rPr>
        <w:t xml:space="preserve"> en Lactobacilos </w:t>
      </w:r>
      <w:proofErr w:type="spellStart"/>
      <w:r w:rsidRPr="00CD5F68">
        <w:rPr>
          <w:bCs/>
          <w:w w:val="103"/>
        </w:rPr>
        <w:t>lactis</w:t>
      </w:r>
      <w:proofErr w:type="spellEnd"/>
      <w:r w:rsidRPr="00CD5F68">
        <w:rPr>
          <w:bCs/>
          <w:w w:val="103"/>
        </w:rPr>
        <w:t xml:space="preserve"> el cual codifica resistencia a diversos </w:t>
      </w:r>
      <w:r w:rsidR="00570284" w:rsidRPr="00CD5F68">
        <w:rPr>
          <w:bCs/>
          <w:w w:val="103"/>
        </w:rPr>
        <w:t>antibióticos</w:t>
      </w:r>
      <w:r w:rsidRPr="00CD5F68">
        <w:rPr>
          <w:bCs/>
          <w:w w:val="103"/>
        </w:rPr>
        <w:t xml:space="preserve"> como estreptomicina , cloranfenicol y tetraciclina. A juzgar por la organización génica y la homología de secuencia de ADN, los segmentos en los que se encuentran los genes de resistencia a </w:t>
      </w:r>
      <w:proofErr w:type="spellStart"/>
      <w:r w:rsidRPr="00CD5F68">
        <w:rPr>
          <w:bCs/>
          <w:w w:val="103"/>
        </w:rPr>
        <w:t>antibiotricos</w:t>
      </w:r>
      <w:proofErr w:type="spellEnd"/>
      <w:r w:rsidRPr="00CD5F68">
        <w:rPr>
          <w:bCs/>
          <w:w w:val="103"/>
        </w:rPr>
        <w:t xml:space="preserve">, parecen provenir de </w:t>
      </w:r>
      <w:r w:rsidR="00570284" w:rsidRPr="00CD5F68">
        <w:rPr>
          <w:bCs/>
          <w:w w:val="103"/>
        </w:rPr>
        <w:t>plásmidos</w:t>
      </w:r>
      <w:r w:rsidRPr="00CD5F68">
        <w:rPr>
          <w:bCs/>
          <w:w w:val="103"/>
        </w:rPr>
        <w:t xml:space="preserve"> de </w:t>
      </w:r>
      <w:r w:rsidRPr="00570284">
        <w:rPr>
          <w:bCs/>
          <w:i/>
          <w:w w:val="103"/>
        </w:rPr>
        <w:t xml:space="preserve">S. </w:t>
      </w:r>
      <w:proofErr w:type="spellStart"/>
      <w:r w:rsidRPr="00570284">
        <w:rPr>
          <w:bCs/>
          <w:i/>
          <w:w w:val="103"/>
        </w:rPr>
        <w:t>aureus</w:t>
      </w:r>
      <w:proofErr w:type="spellEnd"/>
      <w:r w:rsidRPr="00CD5F68">
        <w:rPr>
          <w:bCs/>
          <w:w w:val="103"/>
        </w:rPr>
        <w:t xml:space="preserve">, </w:t>
      </w:r>
      <w:r w:rsidRPr="00570284">
        <w:rPr>
          <w:bCs/>
          <w:i/>
          <w:w w:val="103"/>
        </w:rPr>
        <w:t xml:space="preserve">Listeria </w:t>
      </w:r>
      <w:proofErr w:type="spellStart"/>
      <w:r w:rsidRPr="00570284">
        <w:rPr>
          <w:bCs/>
          <w:i/>
          <w:w w:val="103"/>
        </w:rPr>
        <w:t>monocytogenes</w:t>
      </w:r>
      <w:proofErr w:type="spellEnd"/>
      <w:r w:rsidRPr="00570284">
        <w:rPr>
          <w:bCs/>
          <w:i/>
          <w:w w:val="103"/>
        </w:rPr>
        <w:t xml:space="preserve"> y </w:t>
      </w:r>
      <w:proofErr w:type="spellStart"/>
      <w:r w:rsidRPr="00570284">
        <w:rPr>
          <w:bCs/>
          <w:i/>
          <w:w w:val="103"/>
        </w:rPr>
        <w:t>Streptocos</w:t>
      </w:r>
      <w:proofErr w:type="spellEnd"/>
      <w:r w:rsidRPr="00570284">
        <w:rPr>
          <w:bCs/>
          <w:i/>
          <w:w w:val="103"/>
        </w:rPr>
        <w:t xml:space="preserve"> </w:t>
      </w:r>
      <w:proofErr w:type="spellStart"/>
      <w:r w:rsidRPr="00570284">
        <w:rPr>
          <w:bCs/>
          <w:i/>
          <w:w w:val="103"/>
        </w:rPr>
        <w:t>sp</w:t>
      </w:r>
      <w:proofErr w:type="spellEnd"/>
      <w:r w:rsidRPr="00CD5F68">
        <w:rPr>
          <w:bCs/>
          <w:w w:val="103"/>
        </w:rPr>
        <w:t xml:space="preserve"> (27). Las mismas conclusiones parecen derivarse del </w:t>
      </w:r>
      <w:r w:rsidR="00570284" w:rsidRPr="00CD5F68">
        <w:rPr>
          <w:bCs/>
          <w:w w:val="103"/>
        </w:rPr>
        <w:t>plásmido</w:t>
      </w:r>
      <w:r w:rsidRPr="00CD5F68">
        <w:rPr>
          <w:bCs/>
          <w:w w:val="103"/>
        </w:rPr>
        <w:t xml:space="preserve"> pMD5057 de </w:t>
      </w:r>
      <w:r w:rsidRPr="00570284">
        <w:rPr>
          <w:bCs/>
          <w:i/>
          <w:w w:val="103"/>
        </w:rPr>
        <w:t xml:space="preserve">Lactobacilos </w:t>
      </w:r>
      <w:proofErr w:type="spellStart"/>
      <w:r w:rsidRPr="00570284">
        <w:rPr>
          <w:bCs/>
          <w:i/>
          <w:w w:val="103"/>
        </w:rPr>
        <w:t>plantarum</w:t>
      </w:r>
      <w:proofErr w:type="spellEnd"/>
      <w:r w:rsidRPr="00570284">
        <w:rPr>
          <w:bCs/>
          <w:i/>
          <w:w w:val="103"/>
        </w:rPr>
        <w:t xml:space="preserve"> </w:t>
      </w:r>
      <w:r w:rsidRPr="00CD5F68">
        <w:rPr>
          <w:bCs/>
          <w:w w:val="103"/>
        </w:rPr>
        <w:t xml:space="preserve">en el que parece haberse insertado de forma reciente un gen de </w:t>
      </w:r>
      <w:r w:rsidR="00570284" w:rsidRPr="00CD5F68">
        <w:rPr>
          <w:bCs/>
          <w:w w:val="103"/>
        </w:rPr>
        <w:t>resistencia</w:t>
      </w:r>
      <w:r w:rsidRPr="00CD5F68">
        <w:rPr>
          <w:bCs/>
          <w:w w:val="103"/>
        </w:rPr>
        <w:t xml:space="preserve"> a tetraciclina procedente de </w:t>
      </w:r>
      <w:r w:rsidR="00570284">
        <w:rPr>
          <w:bCs/>
          <w:i/>
          <w:w w:val="103"/>
        </w:rPr>
        <w:t xml:space="preserve">S. </w:t>
      </w:r>
      <w:proofErr w:type="spellStart"/>
      <w:r w:rsidR="00570284">
        <w:rPr>
          <w:bCs/>
          <w:i/>
          <w:w w:val="103"/>
        </w:rPr>
        <w:t>aureus</w:t>
      </w:r>
      <w:proofErr w:type="spellEnd"/>
      <w:r w:rsidR="00570284">
        <w:rPr>
          <w:bCs/>
          <w:i/>
          <w:w w:val="103"/>
        </w:rPr>
        <w:t xml:space="preserve"> </w:t>
      </w:r>
      <w:r w:rsidR="00570284">
        <w:rPr>
          <w:bCs/>
          <w:w w:val="103"/>
        </w:rPr>
        <w:t>o</w:t>
      </w:r>
      <w:r w:rsidRPr="00570284">
        <w:rPr>
          <w:bCs/>
          <w:i/>
          <w:w w:val="103"/>
        </w:rPr>
        <w:t xml:space="preserve"> </w:t>
      </w:r>
      <w:proofErr w:type="spellStart"/>
      <w:r w:rsidRPr="00570284">
        <w:rPr>
          <w:bCs/>
          <w:i/>
          <w:w w:val="103"/>
        </w:rPr>
        <w:t>Clostridium</w:t>
      </w:r>
      <w:proofErr w:type="spellEnd"/>
      <w:r w:rsidRPr="00570284">
        <w:rPr>
          <w:bCs/>
          <w:i/>
          <w:w w:val="103"/>
        </w:rPr>
        <w:t xml:space="preserve"> </w:t>
      </w:r>
      <w:proofErr w:type="spellStart"/>
      <w:r w:rsidRPr="00570284">
        <w:rPr>
          <w:bCs/>
          <w:i/>
          <w:w w:val="103"/>
        </w:rPr>
        <w:t>perfringens</w:t>
      </w:r>
      <w:proofErr w:type="spellEnd"/>
      <w:r w:rsidRPr="00CD5F68">
        <w:rPr>
          <w:bCs/>
          <w:w w:val="103"/>
        </w:rPr>
        <w:t xml:space="preserve">. Ambos </w:t>
      </w:r>
      <w:r w:rsidR="00570284" w:rsidRPr="00CD5F68">
        <w:rPr>
          <w:bCs/>
          <w:w w:val="103"/>
        </w:rPr>
        <w:t>plásmidos</w:t>
      </w:r>
      <w:r w:rsidRPr="00CD5F68">
        <w:rPr>
          <w:bCs/>
          <w:w w:val="103"/>
        </w:rPr>
        <w:t xml:space="preserve"> ejemplarizan el potencial de transferencia horizontal y el papel que esta juega en la </w:t>
      </w:r>
      <w:r w:rsidR="00570284" w:rsidRPr="00CD5F68">
        <w:rPr>
          <w:bCs/>
          <w:w w:val="103"/>
        </w:rPr>
        <w:t>adaptación</w:t>
      </w:r>
      <w:r w:rsidRPr="00CD5F68">
        <w:rPr>
          <w:bCs/>
          <w:w w:val="103"/>
        </w:rPr>
        <w:t xml:space="preserve"> bacteriana a un ambiente cada vez </w:t>
      </w:r>
      <w:r w:rsidR="00570284" w:rsidRPr="00CD5F68">
        <w:rPr>
          <w:bCs/>
          <w:w w:val="103"/>
        </w:rPr>
        <w:t>más</w:t>
      </w:r>
      <w:r w:rsidRPr="00CD5F68">
        <w:rPr>
          <w:bCs/>
          <w:w w:val="103"/>
        </w:rPr>
        <w:t xml:space="preserve"> cargado de </w:t>
      </w:r>
      <w:r w:rsidR="00570284" w:rsidRPr="00CD5F68">
        <w:rPr>
          <w:bCs/>
          <w:w w:val="103"/>
        </w:rPr>
        <w:t>antibióticos</w:t>
      </w:r>
      <w:r w:rsidRPr="00CD5F68">
        <w:rPr>
          <w:bCs/>
          <w:w w:val="103"/>
        </w:rPr>
        <w:t xml:space="preserve"> (28)</w:t>
      </w:r>
    </w:p>
    <w:p w:rsidR="00351D54" w:rsidRPr="00CD5F68" w:rsidRDefault="00351D54" w:rsidP="00351D54">
      <w:pPr>
        <w:pStyle w:val="NormalWeb"/>
        <w:shd w:val="clear" w:color="auto" w:fill="FFFFFF"/>
        <w:spacing w:line="360" w:lineRule="auto"/>
        <w:jc w:val="both"/>
        <w:rPr>
          <w:bCs/>
          <w:w w:val="103"/>
        </w:rPr>
      </w:pPr>
      <w:r w:rsidRPr="00CD5F68">
        <w:rPr>
          <w:bCs/>
          <w:w w:val="103"/>
        </w:rPr>
        <w:t xml:space="preserve">En el caso de otros miembros de la flora intestinal como los </w:t>
      </w:r>
      <w:proofErr w:type="spellStart"/>
      <w:r w:rsidRPr="00CD5F68">
        <w:rPr>
          <w:bCs/>
          <w:w w:val="103"/>
        </w:rPr>
        <w:t>Enterococos</w:t>
      </w:r>
      <w:proofErr w:type="spellEnd"/>
      <w:r w:rsidRPr="00CD5F68">
        <w:rPr>
          <w:bCs/>
          <w:w w:val="103"/>
        </w:rPr>
        <w:t xml:space="preserve">, epidemiólogos americanos de la </w:t>
      </w:r>
      <w:proofErr w:type="spellStart"/>
      <w:r w:rsidRPr="00CD5F68">
        <w:rPr>
          <w:bCs/>
          <w:w w:val="103"/>
        </w:rPr>
        <w:t>Cornell</w:t>
      </w:r>
      <w:proofErr w:type="spellEnd"/>
      <w:r w:rsidRPr="00CD5F68">
        <w:rPr>
          <w:bCs/>
          <w:w w:val="103"/>
        </w:rPr>
        <w:t xml:space="preserve"> </w:t>
      </w:r>
      <w:proofErr w:type="spellStart"/>
      <w:r w:rsidRPr="00CD5F68">
        <w:rPr>
          <w:bCs/>
          <w:w w:val="103"/>
        </w:rPr>
        <w:t>University</w:t>
      </w:r>
      <w:proofErr w:type="spellEnd"/>
      <w:r w:rsidRPr="00CD5F68">
        <w:rPr>
          <w:bCs/>
          <w:w w:val="103"/>
        </w:rPr>
        <w:t xml:space="preserve"> han establecido que la resistencia a la vancomicina y su difusión depende de un elemento genético altamente móvil, que podría pasar del </w:t>
      </w:r>
      <w:proofErr w:type="spellStart"/>
      <w:r w:rsidRPr="00CD5F68">
        <w:rPr>
          <w:bCs/>
          <w:w w:val="103"/>
        </w:rPr>
        <w:t>enterococo</w:t>
      </w:r>
      <w:proofErr w:type="spellEnd"/>
      <w:r w:rsidRPr="00CD5F68">
        <w:rPr>
          <w:bCs/>
          <w:w w:val="103"/>
        </w:rPr>
        <w:t xml:space="preserve"> a otras formas bacterianas mucho más patógenas, como los estafilococos. Esta resistencia se explica por una modificación de los elementos genéticos bacterianos extra-cromosómicos: los plásmidos. Estos pueden transmitirse verticalmente pero también horizontalmente a bacterias de diferente especie. (29)</w:t>
      </w:r>
    </w:p>
    <w:p w:rsidR="00FC4F5D" w:rsidRPr="00CD5F68" w:rsidRDefault="00334BC2" w:rsidP="00351D54">
      <w:pPr>
        <w:pStyle w:val="NormalWeb"/>
        <w:shd w:val="clear" w:color="auto" w:fill="FFFFFF"/>
        <w:spacing w:line="360" w:lineRule="auto"/>
        <w:rPr>
          <w:rFonts w:eastAsia="TimesNewRomanPSMT"/>
          <w:b/>
          <w:lang w:val="es-ES"/>
        </w:rPr>
      </w:pPr>
      <w:r w:rsidRPr="00CD5F68">
        <w:rPr>
          <w:rFonts w:eastAsia="TimesNewRomanPSMT"/>
          <w:b/>
          <w:lang w:val="es-ES"/>
        </w:rPr>
        <w:t>3. Justificación</w:t>
      </w:r>
    </w:p>
    <w:p w:rsidR="00525909" w:rsidRPr="00CD5F68" w:rsidRDefault="002144B0" w:rsidP="00EA4207">
      <w:pPr>
        <w:autoSpaceDE w:val="0"/>
        <w:autoSpaceDN w:val="0"/>
        <w:adjustRightInd w:val="0"/>
        <w:spacing w:after="0" w:line="360" w:lineRule="auto"/>
        <w:ind w:left="142" w:hanging="142"/>
        <w:jc w:val="both"/>
        <w:rPr>
          <w:rFonts w:ascii="Times New Roman" w:eastAsia="TimesNewRomanPSMT" w:hAnsi="Times New Roman" w:cs="Times New Roman"/>
          <w:sz w:val="24"/>
          <w:szCs w:val="24"/>
        </w:rPr>
      </w:pPr>
      <w:r w:rsidRPr="00CD5F68">
        <w:rPr>
          <w:rFonts w:ascii="Times New Roman" w:hAnsi="Times New Roman" w:cs="Times New Roman"/>
          <w:sz w:val="24"/>
          <w:szCs w:val="24"/>
          <w:shd w:val="clear" w:color="auto" w:fill="FFFFFF" w:themeFill="background1"/>
          <w:lang w:val="es-ES"/>
        </w:rPr>
        <w:t xml:space="preserve">   </w:t>
      </w:r>
      <w:r w:rsidR="00F8324D" w:rsidRPr="00CD5F68">
        <w:rPr>
          <w:rFonts w:ascii="Times New Roman" w:hAnsi="Times New Roman" w:cs="Times New Roman"/>
          <w:sz w:val="24"/>
          <w:szCs w:val="24"/>
          <w:shd w:val="clear" w:color="auto" w:fill="FFFFFF" w:themeFill="background1"/>
          <w:lang w:val="es-ES"/>
        </w:rPr>
        <w:t xml:space="preserve">Actualmente el problema de la resistencia a </w:t>
      </w:r>
      <w:r w:rsidR="00EA452F" w:rsidRPr="00CD5F68">
        <w:rPr>
          <w:rFonts w:ascii="Times New Roman" w:hAnsi="Times New Roman" w:cs="Times New Roman"/>
          <w:sz w:val="24"/>
          <w:szCs w:val="24"/>
          <w:shd w:val="clear" w:color="auto" w:fill="FFFFFF" w:themeFill="background1"/>
          <w:lang w:val="es-ES"/>
        </w:rPr>
        <w:t>antibióticos</w:t>
      </w:r>
      <w:r w:rsidR="00F8324D" w:rsidRPr="00CD5F68">
        <w:rPr>
          <w:rFonts w:ascii="Times New Roman" w:hAnsi="Times New Roman" w:cs="Times New Roman"/>
          <w:sz w:val="24"/>
          <w:szCs w:val="24"/>
          <w:shd w:val="clear" w:color="auto" w:fill="FFFFFF" w:themeFill="background1"/>
          <w:lang w:val="es-ES"/>
        </w:rPr>
        <w:t xml:space="preserve"> principalmente de tipo  </w:t>
      </w:r>
      <w:proofErr w:type="spellStart"/>
      <w:r w:rsidR="00F8324D" w:rsidRPr="00CD5F68">
        <w:rPr>
          <w:rFonts w:ascii="Times New Roman" w:hAnsi="Times New Roman" w:cs="Times New Roman"/>
          <w:sz w:val="24"/>
          <w:szCs w:val="24"/>
          <w:shd w:val="clear" w:color="auto" w:fill="FFFFFF" w:themeFill="background1"/>
          <w:lang w:val="es-ES"/>
        </w:rPr>
        <w:t>betal</w:t>
      </w:r>
      <w:r w:rsidR="00EA452F" w:rsidRPr="00CD5F68">
        <w:rPr>
          <w:rFonts w:ascii="Times New Roman" w:hAnsi="Times New Roman" w:cs="Times New Roman"/>
          <w:sz w:val="24"/>
          <w:szCs w:val="24"/>
          <w:shd w:val="clear" w:color="auto" w:fill="FFFFFF" w:themeFill="background1"/>
          <w:lang w:val="es-ES"/>
        </w:rPr>
        <w:t>a</w:t>
      </w:r>
      <w:r w:rsidR="008809E9" w:rsidRPr="00CD5F68">
        <w:rPr>
          <w:rFonts w:ascii="Times New Roman" w:hAnsi="Times New Roman" w:cs="Times New Roman"/>
          <w:sz w:val="24"/>
          <w:szCs w:val="24"/>
          <w:shd w:val="clear" w:color="auto" w:fill="FFFFFF" w:themeFill="background1"/>
          <w:lang w:val="es-ES"/>
        </w:rPr>
        <w:t>ctá</w:t>
      </w:r>
      <w:r w:rsidR="00F8324D" w:rsidRPr="00CD5F68">
        <w:rPr>
          <w:rFonts w:ascii="Times New Roman" w:hAnsi="Times New Roman" w:cs="Times New Roman"/>
          <w:sz w:val="24"/>
          <w:szCs w:val="24"/>
          <w:shd w:val="clear" w:color="auto" w:fill="FFFFFF" w:themeFill="background1"/>
          <w:lang w:val="es-ES"/>
        </w:rPr>
        <w:t>micos</w:t>
      </w:r>
      <w:proofErr w:type="spellEnd"/>
      <w:r w:rsidR="00F8324D" w:rsidRPr="00CD5F68">
        <w:rPr>
          <w:rFonts w:ascii="Times New Roman" w:hAnsi="Times New Roman" w:cs="Times New Roman"/>
          <w:sz w:val="24"/>
          <w:szCs w:val="24"/>
          <w:shd w:val="clear" w:color="auto" w:fill="FFFFFF" w:themeFill="background1"/>
          <w:lang w:val="es-ES"/>
        </w:rPr>
        <w:t xml:space="preserve"> es uno de los más frecuentes presentados en los hospitales y en el tratamiento de  diferentes patologías ya sea que ésta se presente por mutaciones en el genoma bacteriano o por transferencia de genes a </w:t>
      </w:r>
      <w:r w:rsidR="008809E9" w:rsidRPr="00CD5F68">
        <w:rPr>
          <w:rFonts w:ascii="Times New Roman" w:hAnsi="Times New Roman" w:cs="Times New Roman"/>
          <w:sz w:val="24"/>
          <w:szCs w:val="24"/>
          <w:shd w:val="clear" w:color="auto" w:fill="FFFFFF" w:themeFill="background1"/>
          <w:lang w:val="es-ES"/>
        </w:rPr>
        <w:t>través</w:t>
      </w:r>
      <w:r w:rsidR="00F8324D" w:rsidRPr="00CD5F68">
        <w:rPr>
          <w:rFonts w:ascii="Times New Roman" w:hAnsi="Times New Roman" w:cs="Times New Roman"/>
          <w:sz w:val="24"/>
          <w:szCs w:val="24"/>
          <w:shd w:val="clear" w:color="auto" w:fill="FFFFFF" w:themeFill="background1"/>
          <w:lang w:val="es-ES"/>
        </w:rPr>
        <w:t xml:space="preserve"> de </w:t>
      </w:r>
      <w:r w:rsidR="008809E9" w:rsidRPr="00CD5F68">
        <w:rPr>
          <w:rFonts w:ascii="Times New Roman" w:hAnsi="Times New Roman" w:cs="Times New Roman"/>
          <w:sz w:val="24"/>
          <w:szCs w:val="24"/>
          <w:shd w:val="clear" w:color="auto" w:fill="FFFFFF" w:themeFill="background1"/>
          <w:lang w:val="es-ES"/>
        </w:rPr>
        <w:t>plásmidos</w:t>
      </w:r>
      <w:r w:rsidR="00F8324D" w:rsidRPr="00CD5F68">
        <w:rPr>
          <w:rFonts w:ascii="Times New Roman" w:hAnsi="Times New Roman" w:cs="Times New Roman"/>
          <w:sz w:val="24"/>
          <w:szCs w:val="24"/>
          <w:shd w:val="clear" w:color="auto" w:fill="FFFFFF" w:themeFill="background1"/>
          <w:lang w:val="es-ES"/>
        </w:rPr>
        <w:t xml:space="preserve"> o </w:t>
      </w:r>
      <w:proofErr w:type="spellStart"/>
      <w:r w:rsidR="00F8324D" w:rsidRPr="00CD5F68">
        <w:rPr>
          <w:rFonts w:ascii="Times New Roman" w:hAnsi="Times New Roman" w:cs="Times New Roman"/>
          <w:sz w:val="24"/>
          <w:szCs w:val="24"/>
          <w:shd w:val="clear" w:color="auto" w:fill="FFFFFF" w:themeFill="background1"/>
          <w:lang w:val="es-ES"/>
        </w:rPr>
        <w:t>transposones</w:t>
      </w:r>
      <w:proofErr w:type="spellEnd"/>
      <w:r w:rsidR="00F8324D" w:rsidRPr="00CD5F68">
        <w:rPr>
          <w:rFonts w:ascii="Times New Roman" w:hAnsi="Times New Roman" w:cs="Times New Roman"/>
          <w:sz w:val="24"/>
          <w:szCs w:val="24"/>
          <w:shd w:val="clear" w:color="auto" w:fill="FFFFFF" w:themeFill="background1"/>
          <w:lang w:val="es-ES"/>
        </w:rPr>
        <w:t xml:space="preserve">, ocurriendo esto como consecuencia  del alto consumo de éste tipo de </w:t>
      </w:r>
      <w:r w:rsidR="008809E9" w:rsidRPr="00CD5F68">
        <w:rPr>
          <w:rFonts w:ascii="Times New Roman" w:hAnsi="Times New Roman" w:cs="Times New Roman"/>
          <w:sz w:val="24"/>
          <w:szCs w:val="24"/>
          <w:shd w:val="clear" w:color="auto" w:fill="FFFFFF" w:themeFill="background1"/>
          <w:lang w:val="es-ES"/>
        </w:rPr>
        <w:t>antibióticos</w:t>
      </w:r>
      <w:r w:rsidR="00F8324D" w:rsidRPr="00CD5F68">
        <w:rPr>
          <w:rFonts w:ascii="Times New Roman" w:hAnsi="Times New Roman" w:cs="Times New Roman"/>
          <w:sz w:val="24"/>
          <w:szCs w:val="24"/>
          <w:shd w:val="clear" w:color="auto" w:fill="FFFFFF" w:themeFill="background1"/>
          <w:lang w:val="es-ES"/>
        </w:rPr>
        <w:t xml:space="preserve"> a veces de manera  innecesaria debido a la automedicación o por tratamientos demasiados prolongados lo cual afecta no solo al </w:t>
      </w:r>
      <w:r w:rsidR="00F052B1" w:rsidRPr="00CD5F68">
        <w:rPr>
          <w:rFonts w:ascii="Times New Roman" w:hAnsi="Times New Roman" w:cs="Times New Roman"/>
          <w:sz w:val="24"/>
          <w:szCs w:val="24"/>
          <w:shd w:val="clear" w:color="auto" w:fill="FFFFFF" w:themeFill="background1"/>
          <w:lang w:val="es-ES"/>
        </w:rPr>
        <w:t>patógeno</w:t>
      </w:r>
      <w:r w:rsidR="00F8324D" w:rsidRPr="00CD5F68">
        <w:rPr>
          <w:rFonts w:ascii="Times New Roman" w:hAnsi="Times New Roman" w:cs="Times New Roman"/>
          <w:sz w:val="24"/>
          <w:szCs w:val="24"/>
          <w:shd w:val="clear" w:color="auto" w:fill="FFFFFF" w:themeFill="background1"/>
          <w:lang w:val="es-ES"/>
        </w:rPr>
        <w:t xml:space="preserve"> sino que </w:t>
      </w:r>
      <w:r w:rsidR="00CF585D" w:rsidRPr="00CD5F68">
        <w:rPr>
          <w:rFonts w:ascii="Times New Roman" w:hAnsi="Times New Roman" w:cs="Times New Roman"/>
          <w:sz w:val="24"/>
          <w:szCs w:val="24"/>
          <w:shd w:val="clear" w:color="auto" w:fill="FFFFFF" w:themeFill="background1"/>
          <w:lang w:val="es-ES"/>
        </w:rPr>
        <w:t>termina produciendo</w:t>
      </w:r>
      <w:r w:rsidR="00F8324D" w:rsidRPr="00CD5F68">
        <w:rPr>
          <w:rFonts w:ascii="Times New Roman" w:hAnsi="Times New Roman" w:cs="Times New Roman"/>
          <w:sz w:val="24"/>
          <w:szCs w:val="24"/>
          <w:shd w:val="clear" w:color="auto" w:fill="FFFFFF" w:themeFill="background1"/>
          <w:lang w:val="es-ES"/>
        </w:rPr>
        <w:t xml:space="preserve"> también muchas veces una disminución significativa de las poblaciones bacterianas de la flora normal, sin embargo desde hace unos quince años se conoce de la existencia de un flujo </w:t>
      </w:r>
      <w:r w:rsidR="00F8324D" w:rsidRPr="00CD5F68">
        <w:rPr>
          <w:rFonts w:ascii="Times New Roman" w:hAnsi="Times New Roman" w:cs="Times New Roman"/>
          <w:sz w:val="24"/>
          <w:szCs w:val="24"/>
          <w:shd w:val="clear" w:color="auto" w:fill="FFFFFF" w:themeFill="background1"/>
          <w:lang w:val="es-ES"/>
        </w:rPr>
        <w:lastRenderedPageBreak/>
        <w:t xml:space="preserve">de genes entre bacterias, de  cocos  Gram positivos hacia los bacilos Gram negativos y viceversa (30)  la de un sistema de transferencia genética de las bacterias hacia las plantas(33) en condiciones naturales </w:t>
      </w:r>
      <w:proofErr w:type="spellStart"/>
      <w:r w:rsidR="00F8324D" w:rsidRPr="00CD5F68">
        <w:rPr>
          <w:rFonts w:ascii="Times New Roman" w:hAnsi="Times New Roman" w:cs="Times New Roman"/>
          <w:sz w:val="24"/>
          <w:szCs w:val="24"/>
          <w:shd w:val="clear" w:color="auto" w:fill="FFFFFF" w:themeFill="background1"/>
          <w:lang w:val="es-ES"/>
        </w:rPr>
        <w:t>asi</w:t>
      </w:r>
      <w:proofErr w:type="spellEnd"/>
      <w:r w:rsidR="00F8324D" w:rsidRPr="00CD5F68">
        <w:rPr>
          <w:rFonts w:ascii="Times New Roman" w:hAnsi="Times New Roman" w:cs="Times New Roman"/>
          <w:sz w:val="24"/>
          <w:szCs w:val="24"/>
          <w:shd w:val="clear" w:color="auto" w:fill="FFFFFF" w:themeFill="background1"/>
          <w:lang w:val="es-ES"/>
        </w:rPr>
        <w:t xml:space="preserve"> como la demostración </w:t>
      </w:r>
      <w:proofErr w:type="spellStart"/>
      <w:r w:rsidR="00F8324D" w:rsidRPr="00CD5F68">
        <w:rPr>
          <w:rFonts w:ascii="Times New Roman" w:hAnsi="Times New Roman" w:cs="Times New Roman"/>
          <w:sz w:val="24"/>
          <w:szCs w:val="24"/>
          <w:shd w:val="clear" w:color="auto" w:fill="FFFFFF" w:themeFill="background1"/>
          <w:lang w:val="es-ES"/>
        </w:rPr>
        <w:t>mas</w:t>
      </w:r>
      <w:proofErr w:type="spellEnd"/>
      <w:r w:rsidR="00F8324D" w:rsidRPr="00CD5F68">
        <w:rPr>
          <w:rFonts w:ascii="Times New Roman" w:hAnsi="Times New Roman" w:cs="Times New Roman"/>
          <w:sz w:val="24"/>
          <w:szCs w:val="24"/>
          <w:shd w:val="clear" w:color="auto" w:fill="FFFFFF" w:themeFill="background1"/>
          <w:lang w:val="es-ES"/>
        </w:rPr>
        <w:t xml:space="preserve"> reciente en laboratorio de una transferencia de ADN de los bacilos Gram negativos a los cocos Gram positivos (6) de las bacterias a los hongos (31) o a las células de mamíferos, incluido el ser humano, (32).   Es </w:t>
      </w:r>
      <w:r w:rsidR="00D1562C" w:rsidRPr="00CD5F68">
        <w:rPr>
          <w:rFonts w:ascii="Times New Roman" w:hAnsi="Times New Roman" w:cs="Times New Roman"/>
          <w:sz w:val="24"/>
          <w:szCs w:val="24"/>
          <w:shd w:val="clear" w:color="auto" w:fill="FFFFFF" w:themeFill="background1"/>
          <w:lang w:val="es-ES"/>
        </w:rPr>
        <w:t xml:space="preserve">por todo ello </w:t>
      </w:r>
      <w:r w:rsidR="00F8324D" w:rsidRPr="00CD5F68">
        <w:rPr>
          <w:rFonts w:ascii="Times New Roman" w:hAnsi="Times New Roman" w:cs="Times New Roman"/>
          <w:sz w:val="24"/>
          <w:szCs w:val="24"/>
          <w:shd w:val="clear" w:color="auto" w:fill="FFFFFF" w:themeFill="background1"/>
          <w:lang w:val="es-ES"/>
        </w:rPr>
        <w:t xml:space="preserve">que el presente trabajo pretende demostrar in vitro si es posible que </w:t>
      </w:r>
      <w:r w:rsidR="00D1562C" w:rsidRPr="00CD5F68">
        <w:rPr>
          <w:rFonts w:ascii="Times New Roman" w:hAnsi="Times New Roman" w:cs="Times New Roman"/>
          <w:sz w:val="24"/>
          <w:szCs w:val="24"/>
          <w:shd w:val="clear" w:color="auto" w:fill="FFFFFF" w:themeFill="background1"/>
          <w:lang w:val="es-ES"/>
        </w:rPr>
        <w:t xml:space="preserve">bacterias de </w:t>
      </w:r>
      <w:r w:rsidR="00F8324D" w:rsidRPr="00CD5F68">
        <w:rPr>
          <w:rFonts w:ascii="Times New Roman" w:hAnsi="Times New Roman" w:cs="Times New Roman"/>
          <w:sz w:val="24"/>
          <w:szCs w:val="24"/>
          <w:shd w:val="clear" w:color="auto" w:fill="FFFFFF" w:themeFill="background1"/>
          <w:lang w:val="es-ES"/>
        </w:rPr>
        <w:t xml:space="preserve">nuestra flora </w:t>
      </w:r>
      <w:r w:rsidR="00D1562C" w:rsidRPr="00CD5F68">
        <w:rPr>
          <w:rFonts w:ascii="Times New Roman" w:hAnsi="Times New Roman" w:cs="Times New Roman"/>
          <w:sz w:val="24"/>
          <w:szCs w:val="24"/>
          <w:shd w:val="clear" w:color="auto" w:fill="FFFFFF" w:themeFill="background1"/>
          <w:lang w:val="es-ES"/>
        </w:rPr>
        <w:t>microbiana</w:t>
      </w:r>
      <w:r w:rsidR="00F8324D" w:rsidRPr="00CD5F68">
        <w:rPr>
          <w:rFonts w:ascii="Times New Roman" w:hAnsi="Times New Roman" w:cs="Times New Roman"/>
          <w:sz w:val="24"/>
          <w:szCs w:val="24"/>
          <w:shd w:val="clear" w:color="auto" w:fill="FFFFFF" w:themeFill="background1"/>
          <w:lang w:val="es-ES"/>
        </w:rPr>
        <w:t xml:space="preserve"> normal </w:t>
      </w:r>
      <w:r w:rsidR="00D1562C" w:rsidRPr="00CD5F68">
        <w:rPr>
          <w:rFonts w:ascii="Times New Roman" w:hAnsi="Times New Roman" w:cs="Times New Roman"/>
          <w:sz w:val="24"/>
          <w:szCs w:val="24"/>
          <w:shd w:val="clear" w:color="auto" w:fill="FFFFFF" w:themeFill="background1"/>
          <w:lang w:val="es-ES"/>
        </w:rPr>
        <w:t xml:space="preserve">como </w:t>
      </w:r>
      <w:r w:rsidR="008809E9" w:rsidRPr="00CD5F68">
        <w:rPr>
          <w:rFonts w:ascii="Times New Roman" w:hAnsi="Times New Roman" w:cs="Times New Roman"/>
          <w:sz w:val="24"/>
          <w:szCs w:val="24"/>
          <w:shd w:val="clear" w:color="auto" w:fill="FFFFFF" w:themeFill="background1"/>
          <w:lang w:val="es-ES"/>
        </w:rPr>
        <w:t>son Lactobacilos</w:t>
      </w:r>
      <w:r w:rsidR="000C1A8E" w:rsidRPr="00CD5F68">
        <w:rPr>
          <w:rFonts w:ascii="Times New Roman" w:hAnsi="Times New Roman" w:cs="Times New Roman"/>
          <w:sz w:val="24"/>
          <w:szCs w:val="24"/>
          <w:shd w:val="clear" w:color="auto" w:fill="FFFFFF" w:themeFill="background1"/>
          <w:lang w:val="es-ES"/>
        </w:rPr>
        <w:t xml:space="preserve">, </w:t>
      </w:r>
      <w:proofErr w:type="spellStart"/>
      <w:r w:rsidR="000C1A8E" w:rsidRPr="00CD5F68">
        <w:rPr>
          <w:rFonts w:ascii="Times New Roman" w:hAnsi="Times New Roman" w:cs="Times New Roman"/>
          <w:i/>
          <w:sz w:val="24"/>
          <w:szCs w:val="24"/>
          <w:shd w:val="clear" w:color="auto" w:fill="FFFFFF" w:themeFill="background1"/>
          <w:lang w:val="es-ES"/>
        </w:rPr>
        <w:t>Staphylococcus</w:t>
      </w:r>
      <w:proofErr w:type="spellEnd"/>
      <w:r w:rsidR="000C1A8E" w:rsidRPr="00CD5F68">
        <w:rPr>
          <w:rFonts w:ascii="Times New Roman" w:hAnsi="Times New Roman" w:cs="Times New Roman"/>
          <w:i/>
          <w:sz w:val="24"/>
          <w:szCs w:val="24"/>
          <w:shd w:val="clear" w:color="auto" w:fill="FFFFFF" w:themeFill="background1"/>
          <w:lang w:val="es-ES"/>
        </w:rPr>
        <w:t xml:space="preserve"> </w:t>
      </w:r>
      <w:proofErr w:type="spellStart"/>
      <w:r w:rsidR="000C1A8E" w:rsidRPr="00CD5F68">
        <w:rPr>
          <w:rFonts w:ascii="Times New Roman" w:hAnsi="Times New Roman" w:cs="Times New Roman"/>
          <w:i/>
          <w:sz w:val="24"/>
          <w:szCs w:val="24"/>
          <w:shd w:val="clear" w:color="auto" w:fill="FFFFFF" w:themeFill="background1"/>
          <w:lang w:val="es-ES"/>
        </w:rPr>
        <w:t>epidermidis</w:t>
      </w:r>
      <w:proofErr w:type="spellEnd"/>
      <w:r w:rsidR="000C1A8E" w:rsidRPr="00CD5F68">
        <w:rPr>
          <w:rFonts w:ascii="Times New Roman" w:hAnsi="Times New Roman" w:cs="Times New Roman"/>
          <w:sz w:val="24"/>
          <w:szCs w:val="24"/>
          <w:shd w:val="clear" w:color="auto" w:fill="FFFFFF" w:themeFill="background1"/>
          <w:lang w:val="es-ES"/>
        </w:rPr>
        <w:t xml:space="preserve"> y </w:t>
      </w:r>
      <w:proofErr w:type="spellStart"/>
      <w:r w:rsidR="00D1562C" w:rsidRPr="00CD5F68">
        <w:rPr>
          <w:rFonts w:ascii="Times New Roman" w:hAnsi="Times New Roman" w:cs="Times New Roman"/>
          <w:i/>
          <w:sz w:val="24"/>
          <w:szCs w:val="24"/>
          <w:shd w:val="clear" w:color="auto" w:fill="FFFFFF" w:themeFill="background1"/>
          <w:lang w:val="es-ES"/>
        </w:rPr>
        <w:t>Enterococos</w:t>
      </w:r>
      <w:proofErr w:type="spellEnd"/>
      <w:r w:rsidR="00EA452F" w:rsidRPr="00CD5F68">
        <w:rPr>
          <w:rFonts w:ascii="Times New Roman" w:hAnsi="Times New Roman" w:cs="Times New Roman"/>
          <w:sz w:val="24"/>
          <w:szCs w:val="24"/>
          <w:shd w:val="clear" w:color="auto" w:fill="FFFFFF" w:themeFill="background1"/>
          <w:lang w:val="es-ES"/>
        </w:rPr>
        <w:t xml:space="preserve"> </w:t>
      </w:r>
      <w:r w:rsidR="00F8324D" w:rsidRPr="00CD5F68">
        <w:rPr>
          <w:rFonts w:ascii="Times New Roman" w:hAnsi="Times New Roman" w:cs="Times New Roman"/>
          <w:sz w:val="24"/>
          <w:szCs w:val="24"/>
          <w:shd w:val="clear" w:color="auto" w:fill="FFFFFF" w:themeFill="background1"/>
          <w:lang w:val="es-ES"/>
        </w:rPr>
        <w:t>pueda</w:t>
      </w:r>
      <w:r w:rsidR="00CF585D" w:rsidRPr="00CD5F68">
        <w:rPr>
          <w:rFonts w:ascii="Times New Roman" w:hAnsi="Times New Roman" w:cs="Times New Roman"/>
          <w:sz w:val="24"/>
          <w:szCs w:val="24"/>
          <w:shd w:val="clear" w:color="auto" w:fill="FFFFFF" w:themeFill="background1"/>
          <w:lang w:val="es-ES"/>
        </w:rPr>
        <w:t>n</w:t>
      </w:r>
      <w:r w:rsidR="00F8324D" w:rsidRPr="00CD5F68">
        <w:rPr>
          <w:rFonts w:ascii="Times New Roman" w:hAnsi="Times New Roman" w:cs="Times New Roman"/>
          <w:sz w:val="24"/>
          <w:szCs w:val="24"/>
          <w:shd w:val="clear" w:color="auto" w:fill="FFFFFF" w:themeFill="background1"/>
          <w:lang w:val="es-ES"/>
        </w:rPr>
        <w:t xml:space="preserve"> volverse resistente a los </w:t>
      </w:r>
      <w:r w:rsidR="000C1A8E" w:rsidRPr="00CD5F68">
        <w:rPr>
          <w:rFonts w:ascii="Times New Roman" w:hAnsi="Times New Roman" w:cs="Times New Roman"/>
          <w:sz w:val="24"/>
          <w:szCs w:val="24"/>
          <w:shd w:val="clear" w:color="auto" w:fill="FFFFFF" w:themeFill="background1"/>
          <w:lang w:val="es-ES"/>
        </w:rPr>
        <w:t>antibióticos</w:t>
      </w:r>
      <w:r w:rsidR="00F8324D" w:rsidRPr="00CD5F68">
        <w:rPr>
          <w:rFonts w:ascii="Times New Roman" w:hAnsi="Times New Roman" w:cs="Times New Roman"/>
          <w:sz w:val="24"/>
          <w:szCs w:val="24"/>
          <w:shd w:val="clear" w:color="auto" w:fill="FFFFFF" w:themeFill="background1"/>
          <w:lang w:val="es-ES"/>
        </w:rPr>
        <w:t xml:space="preserve"> </w:t>
      </w:r>
      <w:proofErr w:type="spellStart"/>
      <w:r w:rsidR="00F8324D" w:rsidRPr="00CD5F68">
        <w:rPr>
          <w:rFonts w:ascii="Times New Roman" w:hAnsi="Times New Roman" w:cs="Times New Roman"/>
          <w:sz w:val="24"/>
          <w:szCs w:val="24"/>
          <w:shd w:val="clear" w:color="auto" w:fill="FFFFFF" w:themeFill="background1"/>
          <w:lang w:val="es-ES"/>
        </w:rPr>
        <w:t>betalactamicos</w:t>
      </w:r>
      <w:proofErr w:type="spellEnd"/>
      <w:r w:rsidR="00F8324D" w:rsidRPr="00CD5F68">
        <w:rPr>
          <w:rFonts w:ascii="Times New Roman" w:hAnsi="Times New Roman" w:cs="Times New Roman"/>
          <w:sz w:val="24"/>
          <w:szCs w:val="24"/>
          <w:shd w:val="clear" w:color="auto" w:fill="FFFFFF" w:themeFill="background1"/>
          <w:lang w:val="es-ES"/>
        </w:rPr>
        <w:t xml:space="preserve"> al recibir de las </w:t>
      </w:r>
      <w:r w:rsidR="000C1A8E" w:rsidRPr="00CD5F68">
        <w:rPr>
          <w:rFonts w:ascii="Times New Roman" w:hAnsi="Times New Roman" w:cs="Times New Roman"/>
          <w:sz w:val="24"/>
          <w:szCs w:val="24"/>
          <w:shd w:val="clear" w:color="auto" w:fill="FFFFFF" w:themeFill="background1"/>
          <w:lang w:val="es-ES"/>
        </w:rPr>
        <w:t>patógenas</w:t>
      </w:r>
      <w:r w:rsidR="00F8324D" w:rsidRPr="00CD5F68">
        <w:rPr>
          <w:rFonts w:ascii="Times New Roman" w:hAnsi="Times New Roman" w:cs="Times New Roman"/>
          <w:sz w:val="24"/>
          <w:szCs w:val="24"/>
          <w:shd w:val="clear" w:color="auto" w:fill="FFFFFF" w:themeFill="background1"/>
          <w:lang w:val="es-ES"/>
        </w:rPr>
        <w:t xml:space="preserve"> por mecanismos de transferencia </w:t>
      </w:r>
      <w:r w:rsidR="000C1A8E" w:rsidRPr="00CD5F68">
        <w:rPr>
          <w:rFonts w:ascii="Times New Roman" w:hAnsi="Times New Roman" w:cs="Times New Roman"/>
          <w:sz w:val="24"/>
          <w:szCs w:val="24"/>
          <w:shd w:val="clear" w:color="auto" w:fill="FFFFFF" w:themeFill="background1"/>
          <w:lang w:val="es-ES"/>
        </w:rPr>
        <w:t>génica</w:t>
      </w:r>
      <w:r w:rsidR="00F8324D" w:rsidRPr="00CD5F68">
        <w:rPr>
          <w:rFonts w:ascii="Times New Roman" w:hAnsi="Times New Roman" w:cs="Times New Roman"/>
          <w:sz w:val="24"/>
          <w:szCs w:val="24"/>
          <w:shd w:val="clear" w:color="auto" w:fill="FFFFFF" w:themeFill="background1"/>
          <w:lang w:val="es-ES"/>
        </w:rPr>
        <w:t xml:space="preserve"> los genes de resistencia que codifican la producción de </w:t>
      </w:r>
      <w:proofErr w:type="spellStart"/>
      <w:r w:rsidR="00F8324D" w:rsidRPr="00CD5F68">
        <w:rPr>
          <w:rFonts w:ascii="Times New Roman" w:hAnsi="Times New Roman" w:cs="Times New Roman"/>
          <w:sz w:val="24"/>
          <w:szCs w:val="24"/>
          <w:shd w:val="clear" w:color="auto" w:fill="FFFFFF" w:themeFill="background1"/>
          <w:lang w:val="es-ES"/>
        </w:rPr>
        <w:t>betalactamasas</w:t>
      </w:r>
      <w:proofErr w:type="spellEnd"/>
      <w:r w:rsidR="00F8324D" w:rsidRPr="00CD5F68">
        <w:rPr>
          <w:rFonts w:ascii="Times New Roman" w:hAnsi="Times New Roman" w:cs="Times New Roman"/>
          <w:sz w:val="24"/>
          <w:szCs w:val="24"/>
          <w:shd w:val="clear" w:color="auto" w:fill="FFFFFF" w:themeFill="background1"/>
          <w:lang w:val="es-ES"/>
        </w:rPr>
        <w:t xml:space="preserve"> de espectro extendido   tipo TEM. SHV y CTX-M  y </w:t>
      </w:r>
      <w:r w:rsidR="008F66D8" w:rsidRPr="00CD5F68">
        <w:rPr>
          <w:rFonts w:ascii="Times New Roman" w:hAnsi="Times New Roman" w:cs="Times New Roman"/>
          <w:sz w:val="24"/>
          <w:szCs w:val="24"/>
          <w:shd w:val="clear" w:color="auto" w:fill="FFFFFF" w:themeFill="background1"/>
          <w:lang w:val="es-ES"/>
        </w:rPr>
        <w:t xml:space="preserve">de esta manera en lugar de verse afectadas por los tratamientos antibióticos puedan </w:t>
      </w:r>
      <w:r w:rsidR="00F8324D" w:rsidRPr="00CD5F68">
        <w:rPr>
          <w:rFonts w:ascii="Times New Roman" w:hAnsi="Times New Roman" w:cs="Times New Roman"/>
          <w:sz w:val="24"/>
          <w:szCs w:val="24"/>
          <w:shd w:val="clear" w:color="auto" w:fill="FFFFFF" w:themeFill="background1"/>
          <w:lang w:val="es-ES"/>
        </w:rPr>
        <w:t>convertirse</w:t>
      </w:r>
      <w:r w:rsidR="00D1562C" w:rsidRPr="00CD5F68">
        <w:rPr>
          <w:rFonts w:ascii="Times New Roman" w:hAnsi="Times New Roman" w:cs="Times New Roman"/>
          <w:sz w:val="24"/>
          <w:szCs w:val="24"/>
          <w:shd w:val="clear" w:color="auto" w:fill="FFFFFF" w:themeFill="background1"/>
          <w:lang w:val="es-ES"/>
        </w:rPr>
        <w:t xml:space="preserve"> </w:t>
      </w:r>
      <w:r w:rsidR="00F8324D" w:rsidRPr="00CD5F68">
        <w:rPr>
          <w:rFonts w:ascii="Times New Roman" w:hAnsi="Times New Roman" w:cs="Times New Roman"/>
          <w:sz w:val="24"/>
          <w:szCs w:val="24"/>
          <w:shd w:val="clear" w:color="auto" w:fill="FFFFFF" w:themeFill="background1"/>
          <w:lang w:val="es-ES"/>
        </w:rPr>
        <w:t xml:space="preserve"> a mediano plazo en productoras de </w:t>
      </w:r>
      <w:proofErr w:type="spellStart"/>
      <w:r w:rsidR="00F8324D" w:rsidRPr="00CD5F68">
        <w:rPr>
          <w:rFonts w:ascii="Times New Roman" w:hAnsi="Times New Roman" w:cs="Times New Roman"/>
          <w:sz w:val="24"/>
          <w:szCs w:val="24"/>
          <w:shd w:val="clear" w:color="auto" w:fill="FFFFFF" w:themeFill="background1"/>
          <w:lang w:val="es-ES"/>
        </w:rPr>
        <w:t>betalactamasas</w:t>
      </w:r>
      <w:proofErr w:type="spellEnd"/>
      <w:r w:rsidR="00F8324D" w:rsidRPr="00CD5F68">
        <w:rPr>
          <w:rFonts w:ascii="Times New Roman" w:hAnsi="Times New Roman" w:cs="Times New Roman"/>
          <w:sz w:val="24"/>
          <w:szCs w:val="24"/>
          <w:shd w:val="clear" w:color="auto" w:fill="FFFFFF" w:themeFill="background1"/>
          <w:lang w:val="es-ES"/>
        </w:rPr>
        <w:t xml:space="preserve"> de</w:t>
      </w:r>
      <w:r w:rsidR="00EA452F" w:rsidRPr="00CD5F68">
        <w:rPr>
          <w:rFonts w:ascii="Times New Roman" w:hAnsi="Times New Roman" w:cs="Times New Roman"/>
          <w:sz w:val="24"/>
          <w:szCs w:val="24"/>
          <w:shd w:val="clear" w:color="auto" w:fill="FFFFFF" w:themeFill="background1"/>
          <w:lang w:val="es-ES"/>
        </w:rPr>
        <w:t xml:space="preserve"> espectro extendido, con el peligro que puedan servir de </w:t>
      </w:r>
      <w:r w:rsidR="00F8324D" w:rsidRPr="00CD5F68">
        <w:rPr>
          <w:rFonts w:ascii="Times New Roman" w:hAnsi="Times New Roman" w:cs="Times New Roman"/>
          <w:sz w:val="24"/>
          <w:szCs w:val="24"/>
          <w:shd w:val="clear" w:color="auto" w:fill="FFFFFF" w:themeFill="background1"/>
          <w:lang w:val="es-ES"/>
        </w:rPr>
        <w:t xml:space="preserve"> fuente de reserva de la resistencia </w:t>
      </w:r>
      <w:proofErr w:type="spellStart"/>
      <w:r w:rsidR="00F8324D" w:rsidRPr="00CD5F68">
        <w:rPr>
          <w:rFonts w:ascii="Times New Roman" w:hAnsi="Times New Roman" w:cs="Times New Roman"/>
          <w:sz w:val="24"/>
          <w:szCs w:val="24"/>
          <w:shd w:val="clear" w:color="auto" w:fill="FFFFFF" w:themeFill="background1"/>
          <w:lang w:val="es-ES"/>
        </w:rPr>
        <w:t>antibiotica</w:t>
      </w:r>
      <w:proofErr w:type="spellEnd"/>
      <w:r w:rsidR="00F8324D" w:rsidRPr="00CD5F68">
        <w:rPr>
          <w:rFonts w:ascii="Times New Roman" w:hAnsi="Times New Roman" w:cs="Times New Roman"/>
          <w:sz w:val="24"/>
          <w:szCs w:val="24"/>
          <w:shd w:val="clear" w:color="auto" w:fill="FFFFFF" w:themeFill="background1"/>
          <w:lang w:val="es-ES"/>
        </w:rPr>
        <w:t xml:space="preserve"> a </w:t>
      </w:r>
      <w:proofErr w:type="spellStart"/>
      <w:r w:rsidR="00F8324D" w:rsidRPr="00CD5F68">
        <w:rPr>
          <w:rFonts w:ascii="Times New Roman" w:hAnsi="Times New Roman" w:cs="Times New Roman"/>
          <w:sz w:val="24"/>
          <w:szCs w:val="24"/>
          <w:shd w:val="clear" w:color="auto" w:fill="FFFFFF" w:themeFill="background1"/>
          <w:lang w:val="es-ES"/>
        </w:rPr>
        <w:t>betalactamicos</w:t>
      </w:r>
      <w:proofErr w:type="spellEnd"/>
      <w:r w:rsidR="00F8324D" w:rsidRPr="00CD5F68">
        <w:rPr>
          <w:rFonts w:ascii="Times New Roman" w:hAnsi="Times New Roman" w:cs="Times New Roman"/>
          <w:sz w:val="24"/>
          <w:szCs w:val="24"/>
          <w:shd w:val="clear" w:color="auto" w:fill="FFFFFF" w:themeFill="background1"/>
          <w:lang w:val="es-ES"/>
        </w:rPr>
        <w:t xml:space="preserve"> en el interior de nuestro org</w:t>
      </w:r>
      <w:r w:rsidR="008F66D8" w:rsidRPr="00CD5F68">
        <w:rPr>
          <w:rFonts w:ascii="Times New Roman" w:hAnsi="Times New Roman" w:cs="Times New Roman"/>
          <w:sz w:val="24"/>
          <w:szCs w:val="24"/>
          <w:shd w:val="clear" w:color="auto" w:fill="FFFFFF" w:themeFill="background1"/>
          <w:lang w:val="es-ES"/>
        </w:rPr>
        <w:t xml:space="preserve">anismo a partir de las cuales  </w:t>
      </w:r>
      <w:r w:rsidR="00F8324D" w:rsidRPr="00CD5F68">
        <w:rPr>
          <w:rFonts w:ascii="Times New Roman" w:hAnsi="Times New Roman" w:cs="Times New Roman"/>
          <w:sz w:val="24"/>
          <w:szCs w:val="24"/>
          <w:shd w:val="clear" w:color="auto" w:fill="FFFFFF" w:themeFill="background1"/>
          <w:lang w:val="es-ES"/>
        </w:rPr>
        <w:t xml:space="preserve">pueda trasmitir nuevamente éstos genes de resistencia a nuevas bacterias </w:t>
      </w:r>
      <w:r w:rsidR="008809E9" w:rsidRPr="00CD5F68">
        <w:rPr>
          <w:rFonts w:ascii="Times New Roman" w:hAnsi="Times New Roman" w:cs="Times New Roman"/>
          <w:sz w:val="24"/>
          <w:szCs w:val="24"/>
          <w:shd w:val="clear" w:color="auto" w:fill="FFFFFF" w:themeFill="background1"/>
          <w:lang w:val="es-ES"/>
        </w:rPr>
        <w:t xml:space="preserve">patógenas sensibles </w:t>
      </w:r>
      <w:r w:rsidR="00F8324D" w:rsidRPr="00CD5F68">
        <w:rPr>
          <w:rFonts w:ascii="Times New Roman" w:hAnsi="Times New Roman" w:cs="Times New Roman"/>
          <w:sz w:val="24"/>
          <w:szCs w:val="24"/>
          <w:shd w:val="clear" w:color="auto" w:fill="FFFFFF" w:themeFill="background1"/>
          <w:lang w:val="es-ES"/>
        </w:rPr>
        <w:t xml:space="preserve"> incluso de diferentes especies complicando aún más el panorama de la resistencia</w:t>
      </w:r>
    </w:p>
    <w:p w:rsidR="00FC4F5D" w:rsidRPr="00CD5F68" w:rsidRDefault="00BC506B" w:rsidP="00BC506B">
      <w:pPr>
        <w:pStyle w:val="NormalWeb"/>
        <w:shd w:val="clear" w:color="auto" w:fill="FFFFFF"/>
        <w:spacing w:line="360" w:lineRule="auto"/>
        <w:rPr>
          <w:rFonts w:eastAsia="TimesNewRomanPSMT"/>
          <w:b/>
          <w:lang w:val="es-ES"/>
        </w:rPr>
      </w:pPr>
      <w:r w:rsidRPr="00CD5F68">
        <w:rPr>
          <w:rFonts w:eastAsia="TimesNewRomanPSMT"/>
          <w:b/>
          <w:lang w:val="es-ES"/>
        </w:rPr>
        <w:t>4. Objetivos</w:t>
      </w:r>
    </w:p>
    <w:tbl>
      <w:tblPr>
        <w:tblW w:w="964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380"/>
        <w:gridCol w:w="3209"/>
        <w:gridCol w:w="2659"/>
        <w:gridCol w:w="3397"/>
      </w:tblGrid>
      <w:tr w:rsidR="00BC506B" w:rsidRPr="00CD5F68" w:rsidTr="00BC506B">
        <w:trPr>
          <w:tblCellSpacing w:w="0" w:type="dxa"/>
        </w:trPr>
        <w:tc>
          <w:tcPr>
            <w:tcW w:w="3589" w:type="dxa"/>
            <w:gridSpan w:val="2"/>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jc w:val="center"/>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t>Objetivo General</w:t>
            </w:r>
          </w:p>
          <w:p w:rsidR="00BC506B" w:rsidRPr="00CD5F68" w:rsidRDefault="00BC506B" w:rsidP="00BC506B">
            <w:pPr>
              <w:spacing w:before="100" w:beforeAutospacing="1" w:after="100" w:afterAutospacing="1" w:line="240" w:lineRule="auto"/>
              <w:ind w:left="120" w:right="120"/>
              <w:jc w:val="center"/>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t>(Propósito del proyecto  )</w:t>
            </w:r>
          </w:p>
        </w:tc>
        <w:tc>
          <w:tcPr>
            <w:tcW w:w="2659"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t> </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t>Resultados Finales</w:t>
            </w:r>
          </w:p>
        </w:tc>
        <w:tc>
          <w:tcPr>
            <w:tcW w:w="3397"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t> </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t>Medios de Verificación</w:t>
            </w:r>
          </w:p>
        </w:tc>
      </w:tr>
      <w:tr w:rsidR="00BC506B" w:rsidRPr="00CD5F68" w:rsidTr="00BC506B">
        <w:trPr>
          <w:tblCellSpacing w:w="0" w:type="dxa"/>
        </w:trPr>
        <w:tc>
          <w:tcPr>
            <w:tcW w:w="3589" w:type="dxa"/>
            <w:gridSpan w:val="2"/>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xml:space="preserve">Demostrar in vitro la transferencia horizontal de </w:t>
            </w:r>
            <w:r w:rsidR="00615225" w:rsidRPr="00CD5F68">
              <w:rPr>
                <w:rFonts w:ascii="Times New Roman" w:hAnsi="Times New Roman" w:cs="Times New Roman"/>
                <w:sz w:val="24"/>
                <w:szCs w:val="24"/>
                <w:shd w:val="clear" w:color="auto" w:fill="FFFFFF" w:themeFill="background1"/>
                <w:lang w:val="es-ES"/>
              </w:rPr>
              <w:t xml:space="preserve"> genes de resistencia que codifican la producción de </w:t>
            </w:r>
            <w:proofErr w:type="spellStart"/>
            <w:r w:rsidR="00615225" w:rsidRPr="00CD5F68">
              <w:rPr>
                <w:rFonts w:ascii="Times New Roman" w:hAnsi="Times New Roman" w:cs="Times New Roman"/>
                <w:sz w:val="24"/>
                <w:szCs w:val="24"/>
                <w:shd w:val="clear" w:color="auto" w:fill="FFFFFF" w:themeFill="background1"/>
                <w:lang w:val="es-ES"/>
              </w:rPr>
              <w:t>betalactamasas</w:t>
            </w:r>
            <w:proofErr w:type="spellEnd"/>
            <w:r w:rsidR="00615225" w:rsidRPr="00CD5F68">
              <w:rPr>
                <w:rFonts w:ascii="Times New Roman" w:hAnsi="Times New Roman" w:cs="Times New Roman"/>
                <w:sz w:val="24"/>
                <w:szCs w:val="24"/>
                <w:shd w:val="clear" w:color="auto" w:fill="FFFFFF" w:themeFill="background1"/>
                <w:lang w:val="es-ES"/>
              </w:rPr>
              <w:t xml:space="preserve"> de espectro extendido   tipo TEM. SHV y CTX-M</w:t>
            </w:r>
            <w:r w:rsidR="00615225" w:rsidRPr="00CD5F68">
              <w:rPr>
                <w:rFonts w:ascii="Times New Roman" w:eastAsia="Times New Roman" w:hAnsi="Times New Roman" w:cs="Times New Roman"/>
                <w:color w:val="000000"/>
                <w:lang w:eastAsia="es-PE"/>
              </w:rPr>
              <w:t xml:space="preserve">  de</w:t>
            </w:r>
            <w:r w:rsidRPr="00CD5F68">
              <w:rPr>
                <w:rFonts w:ascii="Times New Roman" w:eastAsia="Times New Roman" w:hAnsi="Times New Roman" w:cs="Times New Roman"/>
                <w:color w:val="000000"/>
                <w:lang w:eastAsia="es-PE"/>
              </w:rPr>
              <w:t xml:space="preserve"> </w:t>
            </w:r>
            <w:proofErr w:type="spellStart"/>
            <w:r w:rsidRPr="00CD5F68">
              <w:rPr>
                <w:rFonts w:ascii="Times New Roman" w:eastAsia="Times New Roman" w:hAnsi="Times New Roman" w:cs="Times New Roman"/>
                <w:color w:val="000000"/>
                <w:lang w:eastAsia="es-PE"/>
              </w:rPr>
              <w:t>Enterobacterias</w:t>
            </w:r>
            <w:proofErr w:type="spellEnd"/>
            <w:r w:rsidRPr="00CD5F68">
              <w:rPr>
                <w:rFonts w:ascii="Times New Roman" w:eastAsia="Times New Roman" w:hAnsi="Times New Roman" w:cs="Times New Roman"/>
                <w:color w:val="000000"/>
                <w:lang w:eastAsia="es-PE"/>
              </w:rPr>
              <w:t xml:space="preserve"> patógenas</w:t>
            </w:r>
            <w:r w:rsidR="00DA48E5" w:rsidRPr="00CD5F68">
              <w:rPr>
                <w:rFonts w:ascii="Times New Roman" w:eastAsia="Times New Roman" w:hAnsi="Times New Roman" w:cs="Times New Roman"/>
                <w:color w:val="000000"/>
                <w:lang w:eastAsia="es-PE"/>
              </w:rPr>
              <w:t xml:space="preserve"> como </w:t>
            </w:r>
            <w:r w:rsidR="00DA48E5" w:rsidRPr="00CD5F68">
              <w:rPr>
                <w:rFonts w:ascii="Times New Roman" w:eastAsia="Times New Roman" w:hAnsi="Times New Roman" w:cs="Times New Roman"/>
                <w:i/>
                <w:color w:val="000000"/>
                <w:lang w:eastAsia="es-PE"/>
              </w:rPr>
              <w:t xml:space="preserve">Salmonella, </w:t>
            </w:r>
            <w:proofErr w:type="spellStart"/>
            <w:r w:rsidR="00DA48E5" w:rsidRPr="00CD5F68">
              <w:rPr>
                <w:rFonts w:ascii="Times New Roman" w:eastAsia="Times New Roman" w:hAnsi="Times New Roman" w:cs="Times New Roman"/>
                <w:i/>
                <w:color w:val="000000"/>
                <w:lang w:eastAsia="es-PE"/>
              </w:rPr>
              <w:t>Shigella</w:t>
            </w:r>
            <w:proofErr w:type="spellEnd"/>
            <w:r w:rsidR="00DA48E5" w:rsidRPr="00CD5F68">
              <w:rPr>
                <w:rFonts w:ascii="Times New Roman" w:eastAsia="Times New Roman" w:hAnsi="Times New Roman" w:cs="Times New Roman"/>
                <w:i/>
                <w:color w:val="000000"/>
                <w:lang w:eastAsia="es-PE"/>
              </w:rPr>
              <w:t xml:space="preserve"> y </w:t>
            </w:r>
            <w:proofErr w:type="spellStart"/>
            <w:r w:rsidR="00DA48E5" w:rsidRPr="00CD5F68">
              <w:rPr>
                <w:rFonts w:ascii="Times New Roman" w:eastAsia="Times New Roman" w:hAnsi="Times New Roman" w:cs="Times New Roman"/>
                <w:i/>
                <w:color w:val="000000"/>
                <w:lang w:eastAsia="es-PE"/>
              </w:rPr>
              <w:t>E.coli</w:t>
            </w:r>
            <w:proofErr w:type="spellEnd"/>
            <w:r w:rsidR="00DA48E5" w:rsidRPr="00CD5F68">
              <w:rPr>
                <w:rFonts w:ascii="Times New Roman" w:eastAsia="Times New Roman" w:hAnsi="Times New Roman" w:cs="Times New Roman"/>
                <w:color w:val="000000"/>
                <w:lang w:eastAsia="es-PE"/>
              </w:rPr>
              <w:t xml:space="preserve"> </w:t>
            </w:r>
            <w:r w:rsidRPr="00CD5F68">
              <w:rPr>
                <w:rFonts w:ascii="Times New Roman" w:eastAsia="Times New Roman" w:hAnsi="Times New Roman" w:cs="Times New Roman"/>
                <w:color w:val="000000"/>
                <w:lang w:eastAsia="es-PE"/>
              </w:rPr>
              <w:t xml:space="preserve"> portadoras de estos genes a bacterias de la flora microbiana humana </w:t>
            </w:r>
            <w:r w:rsidR="00DA48E5" w:rsidRPr="00CD5F68">
              <w:rPr>
                <w:rFonts w:ascii="Times New Roman" w:hAnsi="Times New Roman" w:cs="Times New Roman"/>
                <w:sz w:val="24"/>
                <w:szCs w:val="24"/>
                <w:shd w:val="clear" w:color="auto" w:fill="FFFFFF" w:themeFill="background1"/>
                <w:lang w:val="es-ES"/>
              </w:rPr>
              <w:t xml:space="preserve">como son </w:t>
            </w:r>
            <w:r w:rsidR="00DA48E5" w:rsidRPr="00CD5F68">
              <w:rPr>
                <w:rFonts w:ascii="Times New Roman" w:hAnsi="Times New Roman" w:cs="Times New Roman"/>
                <w:i/>
                <w:sz w:val="24"/>
                <w:szCs w:val="24"/>
                <w:shd w:val="clear" w:color="auto" w:fill="FFFFFF" w:themeFill="background1"/>
                <w:lang w:val="es-ES"/>
              </w:rPr>
              <w:t>Lactobacilo</w:t>
            </w:r>
            <w:r w:rsidR="00DA48E5" w:rsidRPr="00CD5F68">
              <w:rPr>
                <w:rFonts w:ascii="Times New Roman" w:hAnsi="Times New Roman" w:cs="Times New Roman"/>
                <w:sz w:val="24"/>
                <w:szCs w:val="24"/>
                <w:shd w:val="clear" w:color="auto" w:fill="FFFFFF" w:themeFill="background1"/>
                <w:lang w:val="es-ES"/>
              </w:rPr>
              <w:t xml:space="preserve">s, </w:t>
            </w:r>
            <w:proofErr w:type="spellStart"/>
            <w:r w:rsidR="00DA48E5" w:rsidRPr="00CD5F68">
              <w:rPr>
                <w:rFonts w:ascii="Times New Roman" w:hAnsi="Times New Roman" w:cs="Times New Roman"/>
                <w:i/>
                <w:sz w:val="24"/>
                <w:szCs w:val="24"/>
                <w:shd w:val="clear" w:color="auto" w:fill="FFFFFF" w:themeFill="background1"/>
                <w:lang w:val="es-ES"/>
              </w:rPr>
              <w:t>Staphylococcus</w:t>
            </w:r>
            <w:proofErr w:type="spellEnd"/>
            <w:r w:rsidR="00DA48E5" w:rsidRPr="00CD5F68">
              <w:rPr>
                <w:rFonts w:ascii="Times New Roman" w:hAnsi="Times New Roman" w:cs="Times New Roman"/>
                <w:i/>
                <w:sz w:val="24"/>
                <w:szCs w:val="24"/>
                <w:shd w:val="clear" w:color="auto" w:fill="FFFFFF" w:themeFill="background1"/>
                <w:lang w:val="es-ES"/>
              </w:rPr>
              <w:t xml:space="preserve"> </w:t>
            </w:r>
            <w:proofErr w:type="spellStart"/>
            <w:r w:rsidR="00DA48E5" w:rsidRPr="00CD5F68">
              <w:rPr>
                <w:rFonts w:ascii="Times New Roman" w:hAnsi="Times New Roman" w:cs="Times New Roman"/>
                <w:i/>
                <w:sz w:val="24"/>
                <w:szCs w:val="24"/>
                <w:shd w:val="clear" w:color="auto" w:fill="FFFFFF" w:themeFill="background1"/>
                <w:lang w:val="es-ES"/>
              </w:rPr>
              <w:t>epidermidis</w:t>
            </w:r>
            <w:proofErr w:type="spellEnd"/>
            <w:r w:rsidR="00DA48E5" w:rsidRPr="00CD5F68">
              <w:rPr>
                <w:rFonts w:ascii="Times New Roman" w:hAnsi="Times New Roman" w:cs="Times New Roman"/>
                <w:sz w:val="24"/>
                <w:szCs w:val="24"/>
                <w:shd w:val="clear" w:color="auto" w:fill="FFFFFF" w:themeFill="background1"/>
                <w:lang w:val="es-ES"/>
              </w:rPr>
              <w:t xml:space="preserve"> y </w:t>
            </w:r>
            <w:proofErr w:type="spellStart"/>
            <w:r w:rsidR="00DA48E5" w:rsidRPr="00CD5F68">
              <w:rPr>
                <w:rFonts w:ascii="Times New Roman" w:hAnsi="Times New Roman" w:cs="Times New Roman"/>
                <w:i/>
                <w:sz w:val="24"/>
                <w:szCs w:val="24"/>
                <w:shd w:val="clear" w:color="auto" w:fill="FFFFFF" w:themeFill="background1"/>
                <w:lang w:val="es-ES"/>
              </w:rPr>
              <w:t>Enterococos</w:t>
            </w:r>
            <w:proofErr w:type="spellEnd"/>
            <w:r w:rsidR="00DA48E5" w:rsidRPr="00CD5F68">
              <w:rPr>
                <w:rFonts w:ascii="Times New Roman" w:hAnsi="Times New Roman" w:cs="Times New Roman"/>
                <w:sz w:val="24"/>
                <w:szCs w:val="24"/>
                <w:shd w:val="clear" w:color="auto" w:fill="FFFFFF" w:themeFill="background1"/>
                <w:lang w:val="es-ES"/>
              </w:rPr>
              <w:t xml:space="preserve"> </w:t>
            </w:r>
            <w:r w:rsidRPr="00CD5F68">
              <w:rPr>
                <w:rFonts w:ascii="Times New Roman" w:eastAsia="Times New Roman" w:hAnsi="Times New Roman" w:cs="Times New Roman"/>
                <w:color w:val="000000"/>
                <w:lang w:eastAsia="es-PE"/>
              </w:rPr>
              <w:t xml:space="preserve">sensibles a </w:t>
            </w:r>
            <w:proofErr w:type="spellStart"/>
            <w:r w:rsidRPr="00CD5F68">
              <w:rPr>
                <w:rFonts w:ascii="Times New Roman" w:eastAsia="Times New Roman" w:hAnsi="Times New Roman" w:cs="Times New Roman"/>
                <w:color w:val="000000"/>
                <w:lang w:eastAsia="es-PE"/>
              </w:rPr>
              <w:t>betalactamicos</w:t>
            </w:r>
            <w:proofErr w:type="spellEnd"/>
          </w:p>
          <w:p w:rsidR="00BC506B" w:rsidRPr="00CD5F68" w:rsidRDefault="00BC506B" w:rsidP="00DA48E5">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r w:rsidR="00615225" w:rsidRPr="00CD5F68">
              <w:rPr>
                <w:rFonts w:ascii="Times New Roman" w:hAnsi="Times New Roman" w:cs="Times New Roman"/>
                <w:sz w:val="24"/>
                <w:szCs w:val="24"/>
                <w:shd w:val="clear" w:color="auto" w:fill="FFFFFF" w:themeFill="background1"/>
                <w:lang w:val="es-ES"/>
              </w:rPr>
              <w:t xml:space="preserve"> </w:t>
            </w:r>
          </w:p>
        </w:tc>
        <w:tc>
          <w:tcPr>
            <w:tcW w:w="2659" w:type="dxa"/>
            <w:tcBorders>
              <w:top w:val="dashed" w:sz="6" w:space="0" w:color="BBBBBB"/>
              <w:left w:val="dashed" w:sz="6" w:space="0" w:color="BBBBBB"/>
              <w:bottom w:val="dashed" w:sz="6" w:space="0" w:color="BBBBBB"/>
              <w:right w:val="dashed" w:sz="6" w:space="0" w:color="BBBBBB"/>
            </w:tcBorders>
            <w:hideMark/>
          </w:tcPr>
          <w:p w:rsidR="00BC506B" w:rsidRPr="00570284" w:rsidRDefault="00BC506B" w:rsidP="00BC506B">
            <w:pPr>
              <w:spacing w:before="100" w:beforeAutospacing="1" w:after="100" w:afterAutospacing="1" w:line="240" w:lineRule="auto"/>
              <w:ind w:left="120" w:right="120"/>
              <w:rPr>
                <w:rFonts w:ascii="Times New Roman" w:eastAsia="Times New Roman" w:hAnsi="Times New Roman" w:cs="Times New Roman"/>
                <w:i/>
                <w:color w:val="000000"/>
                <w:lang w:eastAsia="es-PE"/>
              </w:rPr>
            </w:pPr>
            <w:r w:rsidRPr="00CD5F68">
              <w:rPr>
                <w:rFonts w:ascii="Times New Roman" w:eastAsia="Times New Roman" w:hAnsi="Times New Roman" w:cs="Times New Roman"/>
                <w:color w:val="000000"/>
                <w:lang w:eastAsia="es-PE"/>
              </w:rPr>
              <w:t xml:space="preserve">Presencia de los  genes CTX-M  TEM SHV que codifican la resistencia a antibióticos </w:t>
            </w:r>
            <w:proofErr w:type="spellStart"/>
            <w:r w:rsidRPr="00CD5F68">
              <w:rPr>
                <w:rFonts w:ascii="Times New Roman" w:eastAsia="Times New Roman" w:hAnsi="Times New Roman" w:cs="Times New Roman"/>
                <w:color w:val="000000"/>
                <w:lang w:eastAsia="es-PE"/>
              </w:rPr>
              <w:t>betalactamicos</w:t>
            </w:r>
            <w:proofErr w:type="spellEnd"/>
            <w:r w:rsidRPr="00CD5F68">
              <w:rPr>
                <w:rFonts w:ascii="Times New Roman" w:eastAsia="Times New Roman" w:hAnsi="Times New Roman" w:cs="Times New Roman"/>
                <w:color w:val="000000"/>
                <w:lang w:eastAsia="es-PE"/>
              </w:rPr>
              <w:t xml:space="preserve">  en los  cultivos de bacterias  de la flora microbiana normal como </w:t>
            </w:r>
            <w:r w:rsidRPr="00570284">
              <w:rPr>
                <w:rFonts w:ascii="Times New Roman" w:eastAsia="Times New Roman" w:hAnsi="Times New Roman" w:cs="Times New Roman"/>
                <w:i/>
                <w:color w:val="000000"/>
                <w:lang w:eastAsia="es-PE"/>
              </w:rPr>
              <w:t xml:space="preserve">Lactobacilos, </w:t>
            </w:r>
            <w:proofErr w:type="spellStart"/>
            <w:r w:rsidRPr="00570284">
              <w:rPr>
                <w:rFonts w:ascii="Times New Roman" w:eastAsia="Times New Roman" w:hAnsi="Times New Roman" w:cs="Times New Roman"/>
                <w:i/>
                <w:color w:val="000000"/>
                <w:lang w:eastAsia="es-PE"/>
              </w:rPr>
              <w:t>Enterococcus</w:t>
            </w:r>
            <w:proofErr w:type="spellEnd"/>
            <w:r w:rsidRPr="00570284">
              <w:rPr>
                <w:rFonts w:ascii="Times New Roman" w:eastAsia="Times New Roman" w:hAnsi="Times New Roman" w:cs="Times New Roman"/>
                <w:i/>
                <w:color w:val="000000"/>
                <w:lang w:eastAsia="es-PE"/>
              </w:rPr>
              <w:t xml:space="preserve"> </w:t>
            </w:r>
            <w:r w:rsidRPr="00CD5F68">
              <w:rPr>
                <w:rFonts w:ascii="Times New Roman" w:eastAsia="Times New Roman" w:hAnsi="Times New Roman" w:cs="Times New Roman"/>
                <w:color w:val="000000"/>
                <w:lang w:eastAsia="es-PE"/>
              </w:rPr>
              <w:t xml:space="preserve">y </w:t>
            </w:r>
            <w:r w:rsidRPr="00570284">
              <w:rPr>
                <w:rFonts w:ascii="Times New Roman" w:eastAsia="Times New Roman" w:hAnsi="Times New Roman" w:cs="Times New Roman"/>
                <w:i/>
                <w:color w:val="000000"/>
                <w:lang w:eastAsia="es-PE"/>
              </w:rPr>
              <w:t xml:space="preserve">S. </w:t>
            </w:r>
            <w:proofErr w:type="spellStart"/>
            <w:r w:rsidRPr="00570284">
              <w:rPr>
                <w:rFonts w:ascii="Times New Roman" w:eastAsia="Times New Roman" w:hAnsi="Times New Roman" w:cs="Times New Roman"/>
                <w:i/>
                <w:color w:val="000000"/>
                <w:lang w:eastAsia="es-PE"/>
              </w:rPr>
              <w:t>epidermidis</w:t>
            </w:r>
            <w:proofErr w:type="spellEnd"/>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tc>
        <w:tc>
          <w:tcPr>
            <w:tcW w:w="3397"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jc w:val="center"/>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t>MV1</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xml:space="preserve">Informe  de investigación con las bandas de ADN amplificadas correspondientes a los genes CTX-M  TEM SHV que codifican la resistencia a antibióticos </w:t>
            </w:r>
            <w:proofErr w:type="spellStart"/>
            <w:r w:rsidRPr="00CD5F68">
              <w:rPr>
                <w:rFonts w:ascii="Times New Roman" w:eastAsia="Times New Roman" w:hAnsi="Times New Roman" w:cs="Times New Roman"/>
                <w:color w:val="000000"/>
                <w:lang w:eastAsia="es-PE"/>
              </w:rPr>
              <w:t>betalactamicos</w:t>
            </w:r>
            <w:proofErr w:type="spellEnd"/>
            <w:r w:rsidRPr="00CD5F68">
              <w:rPr>
                <w:rFonts w:ascii="Times New Roman" w:eastAsia="Times New Roman" w:hAnsi="Times New Roman" w:cs="Times New Roman"/>
                <w:color w:val="000000"/>
                <w:lang w:eastAsia="es-PE"/>
              </w:rPr>
              <w:t xml:space="preserve">  en los  cultivos de bacterias  de la flora microbiana normal</w:t>
            </w:r>
          </w:p>
          <w:p w:rsidR="00BC506B" w:rsidRPr="00CD5F68" w:rsidRDefault="00BC506B" w:rsidP="00BC506B">
            <w:pPr>
              <w:spacing w:before="100" w:beforeAutospacing="1" w:after="100" w:afterAutospacing="1" w:line="240" w:lineRule="auto"/>
              <w:ind w:left="120" w:right="120"/>
              <w:jc w:val="center"/>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tc>
      </w:tr>
      <w:tr w:rsidR="00BC506B" w:rsidRPr="00CD5F68" w:rsidTr="00BC506B">
        <w:trPr>
          <w:tblCellSpacing w:w="0" w:type="dxa"/>
        </w:trPr>
        <w:tc>
          <w:tcPr>
            <w:tcW w:w="3589" w:type="dxa"/>
            <w:gridSpan w:val="2"/>
            <w:tcBorders>
              <w:top w:val="dashed" w:sz="6" w:space="0" w:color="BBBBBB"/>
              <w:left w:val="dashed" w:sz="6" w:space="0" w:color="BBBBBB"/>
              <w:bottom w:val="dashed" w:sz="6" w:space="0" w:color="BBBBBB"/>
              <w:right w:val="dashed" w:sz="6" w:space="0" w:color="BBBBBB"/>
            </w:tcBorders>
            <w:hideMark/>
          </w:tcPr>
          <w:p w:rsidR="00503166" w:rsidRDefault="00503166"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p>
          <w:p w:rsidR="00503166" w:rsidRDefault="00503166"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lastRenderedPageBreak/>
              <w:t>Objetivos Específicos</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t>(Componentes)</w:t>
            </w:r>
          </w:p>
        </w:tc>
        <w:tc>
          <w:tcPr>
            <w:tcW w:w="2659"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lastRenderedPageBreak/>
              <w:t> </w:t>
            </w:r>
          </w:p>
          <w:p w:rsidR="00503166" w:rsidRDefault="00503166" w:rsidP="00BC506B">
            <w:pPr>
              <w:spacing w:before="100" w:beforeAutospacing="1" w:after="100" w:afterAutospacing="1" w:line="240" w:lineRule="auto"/>
              <w:ind w:left="120" w:right="120"/>
              <w:jc w:val="center"/>
              <w:rPr>
                <w:rFonts w:ascii="Times New Roman" w:eastAsia="Times New Roman" w:hAnsi="Times New Roman" w:cs="Times New Roman"/>
                <w:b/>
                <w:color w:val="000000"/>
                <w:lang w:eastAsia="es-PE"/>
              </w:rPr>
            </w:pPr>
          </w:p>
          <w:p w:rsidR="00BC506B" w:rsidRPr="00CD5F68" w:rsidRDefault="00BC506B" w:rsidP="00BC506B">
            <w:pPr>
              <w:spacing w:before="100" w:beforeAutospacing="1" w:after="100" w:afterAutospacing="1" w:line="240" w:lineRule="auto"/>
              <w:ind w:left="120" w:right="120"/>
              <w:jc w:val="center"/>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lastRenderedPageBreak/>
              <w:t>Resultados Intermedios:</w:t>
            </w:r>
          </w:p>
        </w:tc>
        <w:tc>
          <w:tcPr>
            <w:tcW w:w="3397" w:type="dxa"/>
            <w:tcBorders>
              <w:top w:val="dashed" w:sz="6" w:space="0" w:color="BBBBBB"/>
              <w:left w:val="dashed" w:sz="6" w:space="0" w:color="BBBBBB"/>
              <w:bottom w:val="dashed" w:sz="6" w:space="0" w:color="BBBBBB"/>
              <w:right w:val="dashed" w:sz="6" w:space="0" w:color="BBBBBB"/>
            </w:tcBorders>
            <w:hideMark/>
          </w:tcPr>
          <w:p w:rsidR="00503166" w:rsidRDefault="00503166"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p>
          <w:p w:rsidR="00503166" w:rsidRDefault="00503166"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b/>
                <w:color w:val="000000"/>
                <w:lang w:eastAsia="es-PE"/>
              </w:rPr>
            </w:pPr>
            <w:r w:rsidRPr="00CD5F68">
              <w:rPr>
                <w:rFonts w:ascii="Times New Roman" w:eastAsia="Times New Roman" w:hAnsi="Times New Roman" w:cs="Times New Roman"/>
                <w:b/>
                <w:color w:val="000000"/>
                <w:lang w:eastAsia="es-PE"/>
              </w:rPr>
              <w:lastRenderedPageBreak/>
              <w:t>Medios de Verificación</w:t>
            </w:r>
          </w:p>
        </w:tc>
      </w:tr>
      <w:tr w:rsidR="00BC506B" w:rsidRPr="00CD5F68" w:rsidTr="00BC506B">
        <w:trPr>
          <w:tblCellSpacing w:w="0" w:type="dxa"/>
        </w:trPr>
        <w:tc>
          <w:tcPr>
            <w:tcW w:w="380"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lastRenderedPageBreak/>
              <w:t> </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p w:rsidR="00BC506B" w:rsidRPr="00CD5F68" w:rsidRDefault="00BC506B" w:rsidP="00BC506B">
            <w:pPr>
              <w:spacing w:before="100" w:beforeAutospacing="1" w:after="100" w:afterAutospacing="1" w:line="240" w:lineRule="auto"/>
              <w:ind w:left="120" w:right="120"/>
              <w:jc w:val="center"/>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1</w:t>
            </w:r>
          </w:p>
        </w:tc>
        <w:tc>
          <w:tcPr>
            <w:tcW w:w="3209"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xml:space="preserve">Detectar por PCR la presencia de genes  TEM SHV y CTX-M que codifican la resistencia a antibióticos </w:t>
            </w:r>
            <w:proofErr w:type="spellStart"/>
            <w:r w:rsidRPr="00CD5F68">
              <w:rPr>
                <w:rFonts w:ascii="Times New Roman" w:eastAsia="Times New Roman" w:hAnsi="Times New Roman" w:cs="Times New Roman"/>
                <w:color w:val="000000"/>
                <w:lang w:eastAsia="es-PE"/>
              </w:rPr>
              <w:t>betalactamicos</w:t>
            </w:r>
            <w:proofErr w:type="spellEnd"/>
            <w:r w:rsidRPr="00CD5F68">
              <w:rPr>
                <w:rFonts w:ascii="Times New Roman" w:eastAsia="Times New Roman" w:hAnsi="Times New Roman" w:cs="Times New Roman"/>
                <w:color w:val="000000"/>
                <w:lang w:eastAsia="es-PE"/>
              </w:rPr>
              <w:t xml:space="preserve"> en cepas de </w:t>
            </w:r>
            <w:proofErr w:type="spellStart"/>
            <w:r w:rsidRPr="00CD5F68">
              <w:rPr>
                <w:rFonts w:ascii="Times New Roman" w:eastAsia="Times New Roman" w:hAnsi="Times New Roman" w:cs="Times New Roman"/>
                <w:color w:val="000000"/>
                <w:lang w:eastAsia="es-PE"/>
              </w:rPr>
              <w:t>Enterobacterias</w:t>
            </w:r>
            <w:proofErr w:type="spellEnd"/>
            <w:r w:rsidRPr="00CD5F68">
              <w:rPr>
                <w:rFonts w:ascii="Times New Roman" w:eastAsia="Times New Roman" w:hAnsi="Times New Roman" w:cs="Times New Roman"/>
                <w:color w:val="000000"/>
                <w:lang w:eastAsia="es-PE"/>
              </w:rPr>
              <w:t xml:space="preserve"> patógenas donadoras  como </w:t>
            </w:r>
            <w:proofErr w:type="spellStart"/>
            <w:r w:rsidRPr="00570284">
              <w:rPr>
                <w:rFonts w:ascii="Times New Roman" w:eastAsia="Times New Roman" w:hAnsi="Times New Roman" w:cs="Times New Roman"/>
                <w:i/>
                <w:color w:val="000000"/>
                <w:lang w:eastAsia="es-PE"/>
              </w:rPr>
              <w:t>E.coli</w:t>
            </w:r>
            <w:proofErr w:type="spellEnd"/>
            <w:r w:rsidRPr="00570284">
              <w:rPr>
                <w:rFonts w:ascii="Times New Roman" w:eastAsia="Times New Roman" w:hAnsi="Times New Roman" w:cs="Times New Roman"/>
                <w:i/>
                <w:color w:val="000000"/>
                <w:lang w:eastAsia="es-PE"/>
              </w:rPr>
              <w:t xml:space="preserve">, Salmonella, </w:t>
            </w:r>
            <w:proofErr w:type="spellStart"/>
            <w:r w:rsidRPr="00570284">
              <w:rPr>
                <w:rFonts w:ascii="Times New Roman" w:eastAsia="Times New Roman" w:hAnsi="Times New Roman" w:cs="Times New Roman"/>
                <w:i/>
                <w:color w:val="000000"/>
                <w:lang w:eastAsia="es-PE"/>
              </w:rPr>
              <w:t>Shigella</w:t>
            </w:r>
            <w:proofErr w:type="spellEnd"/>
            <w:r w:rsidRPr="00570284">
              <w:rPr>
                <w:rFonts w:ascii="Times New Roman" w:eastAsia="Times New Roman" w:hAnsi="Times New Roman" w:cs="Times New Roman"/>
                <w:i/>
                <w:color w:val="000000"/>
                <w:lang w:eastAsia="es-PE"/>
              </w:rPr>
              <w:t xml:space="preserve">, </w:t>
            </w:r>
            <w:proofErr w:type="spellStart"/>
            <w:r w:rsidRPr="00570284">
              <w:rPr>
                <w:rFonts w:ascii="Times New Roman" w:eastAsia="Times New Roman" w:hAnsi="Times New Roman" w:cs="Times New Roman"/>
                <w:i/>
                <w:color w:val="000000"/>
                <w:lang w:eastAsia="es-PE"/>
              </w:rPr>
              <w:t>Kleibsiella</w:t>
            </w:r>
            <w:proofErr w:type="spellEnd"/>
            <w:r w:rsidRPr="00570284">
              <w:rPr>
                <w:rFonts w:ascii="Times New Roman" w:eastAsia="Times New Roman" w:hAnsi="Times New Roman" w:cs="Times New Roman"/>
                <w:i/>
                <w:color w:val="000000"/>
                <w:lang w:eastAsia="es-PE"/>
              </w:rPr>
              <w:t xml:space="preserve"> </w:t>
            </w:r>
            <w:proofErr w:type="spellStart"/>
            <w:r w:rsidRPr="00570284">
              <w:rPr>
                <w:rFonts w:ascii="Times New Roman" w:eastAsia="Times New Roman" w:hAnsi="Times New Roman" w:cs="Times New Roman"/>
                <w:i/>
                <w:color w:val="000000"/>
                <w:lang w:eastAsia="es-PE"/>
              </w:rPr>
              <w:t>pnueminiae</w:t>
            </w:r>
            <w:proofErr w:type="spellEnd"/>
            <w:r w:rsidRPr="00CD5F68">
              <w:rPr>
                <w:rFonts w:ascii="Times New Roman" w:eastAsia="Times New Roman" w:hAnsi="Times New Roman" w:cs="Times New Roman"/>
                <w:color w:val="000000"/>
                <w:lang w:eastAsia="es-PE"/>
              </w:rPr>
              <w:t xml:space="preserve">  y la  ausencia de estos genes en cepas receptoras de Lactobacilos </w:t>
            </w:r>
            <w:proofErr w:type="spellStart"/>
            <w:r w:rsidRPr="00CD5F68">
              <w:rPr>
                <w:rFonts w:ascii="Times New Roman" w:eastAsia="Times New Roman" w:hAnsi="Times New Roman" w:cs="Times New Roman"/>
                <w:color w:val="000000"/>
                <w:lang w:eastAsia="es-PE"/>
              </w:rPr>
              <w:t>sp</w:t>
            </w:r>
            <w:proofErr w:type="spellEnd"/>
            <w:r w:rsidRPr="00CD5F68">
              <w:rPr>
                <w:rFonts w:ascii="Times New Roman" w:eastAsia="Times New Roman" w:hAnsi="Times New Roman" w:cs="Times New Roman"/>
                <w:color w:val="000000"/>
                <w:lang w:eastAsia="es-PE"/>
              </w:rPr>
              <w:t xml:space="preserve">, </w:t>
            </w:r>
            <w:proofErr w:type="spellStart"/>
            <w:r w:rsidRPr="00CD5F68">
              <w:rPr>
                <w:rFonts w:ascii="Times New Roman" w:eastAsia="Times New Roman" w:hAnsi="Times New Roman" w:cs="Times New Roman"/>
                <w:color w:val="000000"/>
                <w:lang w:eastAsia="es-PE"/>
              </w:rPr>
              <w:t>Enterococos</w:t>
            </w:r>
            <w:proofErr w:type="spellEnd"/>
            <w:r w:rsidRPr="00CD5F68">
              <w:rPr>
                <w:rFonts w:ascii="Times New Roman" w:eastAsia="Times New Roman" w:hAnsi="Times New Roman" w:cs="Times New Roman"/>
                <w:color w:val="000000"/>
                <w:lang w:eastAsia="es-PE"/>
              </w:rPr>
              <w:t xml:space="preserve"> y </w:t>
            </w:r>
            <w:proofErr w:type="spellStart"/>
            <w:r w:rsidRPr="00CD5F68">
              <w:rPr>
                <w:rFonts w:ascii="Times New Roman" w:eastAsia="Times New Roman" w:hAnsi="Times New Roman" w:cs="Times New Roman"/>
                <w:color w:val="000000"/>
                <w:lang w:eastAsia="es-PE"/>
              </w:rPr>
              <w:t>Staphylococos</w:t>
            </w:r>
            <w:proofErr w:type="spellEnd"/>
            <w:r w:rsidRPr="00CD5F68">
              <w:rPr>
                <w:rFonts w:ascii="Times New Roman" w:eastAsia="Times New Roman" w:hAnsi="Times New Roman" w:cs="Times New Roman"/>
                <w:color w:val="000000"/>
                <w:lang w:eastAsia="es-PE"/>
              </w:rPr>
              <w:t xml:space="preserve"> </w:t>
            </w:r>
            <w:proofErr w:type="spellStart"/>
            <w:r w:rsidRPr="00CD5F68">
              <w:rPr>
                <w:rFonts w:ascii="Times New Roman" w:eastAsia="Times New Roman" w:hAnsi="Times New Roman" w:cs="Times New Roman"/>
                <w:color w:val="000000"/>
                <w:lang w:eastAsia="es-PE"/>
              </w:rPr>
              <w:t>epidermidis</w:t>
            </w:r>
            <w:proofErr w:type="spellEnd"/>
          </w:p>
        </w:tc>
        <w:tc>
          <w:tcPr>
            <w:tcW w:w="2659"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xml:space="preserve">Presencia de genes TEM, CTX-M y SHV en las muestras de ADN provenientes de cepas de </w:t>
            </w:r>
            <w:r w:rsidRPr="00570284">
              <w:rPr>
                <w:rFonts w:ascii="Times New Roman" w:eastAsia="Times New Roman" w:hAnsi="Times New Roman" w:cs="Times New Roman"/>
                <w:i/>
                <w:color w:val="000000"/>
                <w:lang w:eastAsia="es-PE"/>
              </w:rPr>
              <w:t xml:space="preserve">E. </w:t>
            </w:r>
            <w:proofErr w:type="spellStart"/>
            <w:r w:rsidRPr="00570284">
              <w:rPr>
                <w:rFonts w:ascii="Times New Roman" w:eastAsia="Times New Roman" w:hAnsi="Times New Roman" w:cs="Times New Roman"/>
                <w:i/>
                <w:color w:val="000000"/>
                <w:lang w:eastAsia="es-PE"/>
              </w:rPr>
              <w:t>coli</w:t>
            </w:r>
            <w:proofErr w:type="spellEnd"/>
            <w:r w:rsidRPr="00570284">
              <w:rPr>
                <w:rFonts w:ascii="Times New Roman" w:eastAsia="Times New Roman" w:hAnsi="Times New Roman" w:cs="Times New Roman"/>
                <w:i/>
                <w:color w:val="000000"/>
                <w:lang w:eastAsia="es-PE"/>
              </w:rPr>
              <w:t xml:space="preserve"> Salmonella, </w:t>
            </w:r>
            <w:proofErr w:type="spellStart"/>
            <w:r w:rsidRPr="00570284">
              <w:rPr>
                <w:rFonts w:ascii="Times New Roman" w:eastAsia="Times New Roman" w:hAnsi="Times New Roman" w:cs="Times New Roman"/>
                <w:i/>
                <w:color w:val="000000"/>
                <w:lang w:eastAsia="es-PE"/>
              </w:rPr>
              <w:t>Shigella</w:t>
            </w:r>
            <w:proofErr w:type="spellEnd"/>
            <w:r w:rsidRPr="00570284">
              <w:rPr>
                <w:rFonts w:ascii="Times New Roman" w:eastAsia="Times New Roman" w:hAnsi="Times New Roman" w:cs="Times New Roman"/>
                <w:i/>
                <w:color w:val="000000"/>
                <w:lang w:eastAsia="es-PE"/>
              </w:rPr>
              <w:t xml:space="preserve"> y </w:t>
            </w:r>
            <w:proofErr w:type="spellStart"/>
            <w:r w:rsidRPr="00570284">
              <w:rPr>
                <w:rFonts w:ascii="Times New Roman" w:eastAsia="Times New Roman" w:hAnsi="Times New Roman" w:cs="Times New Roman"/>
                <w:i/>
                <w:color w:val="000000"/>
                <w:lang w:eastAsia="es-PE"/>
              </w:rPr>
              <w:t>Kleibsiella</w:t>
            </w:r>
            <w:proofErr w:type="spellEnd"/>
            <w:r w:rsidRPr="00570284">
              <w:rPr>
                <w:rFonts w:ascii="Times New Roman" w:eastAsia="Times New Roman" w:hAnsi="Times New Roman" w:cs="Times New Roman"/>
                <w:i/>
                <w:color w:val="000000"/>
                <w:lang w:eastAsia="es-PE"/>
              </w:rPr>
              <w:t xml:space="preserve"> </w:t>
            </w:r>
            <w:proofErr w:type="spellStart"/>
            <w:r w:rsidRPr="00570284">
              <w:rPr>
                <w:rFonts w:ascii="Times New Roman" w:eastAsia="Times New Roman" w:hAnsi="Times New Roman" w:cs="Times New Roman"/>
                <w:i/>
                <w:color w:val="000000"/>
                <w:lang w:eastAsia="es-PE"/>
              </w:rPr>
              <w:t>pnuemoniae</w:t>
            </w:r>
            <w:proofErr w:type="spellEnd"/>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p w:rsidR="00BC506B" w:rsidRPr="00570284" w:rsidRDefault="00BC506B" w:rsidP="00BC506B">
            <w:pPr>
              <w:spacing w:before="100" w:beforeAutospacing="1" w:after="100" w:afterAutospacing="1" w:line="240" w:lineRule="auto"/>
              <w:ind w:left="120" w:right="120"/>
              <w:rPr>
                <w:rFonts w:ascii="Times New Roman" w:eastAsia="Times New Roman" w:hAnsi="Times New Roman" w:cs="Times New Roman"/>
                <w:i/>
                <w:color w:val="000000"/>
                <w:lang w:eastAsia="es-PE"/>
              </w:rPr>
            </w:pPr>
            <w:r w:rsidRPr="00CD5F68">
              <w:rPr>
                <w:rFonts w:ascii="Times New Roman" w:eastAsia="Times New Roman" w:hAnsi="Times New Roman" w:cs="Times New Roman"/>
                <w:color w:val="000000"/>
                <w:lang w:eastAsia="es-PE"/>
              </w:rPr>
              <w:t>Ausencia de los genes  TEM SHV y CTX-M en las muestras de ADN provenientes de  cepas de  </w:t>
            </w:r>
            <w:r w:rsidRPr="00570284">
              <w:rPr>
                <w:rFonts w:ascii="Times New Roman" w:eastAsia="Times New Roman" w:hAnsi="Times New Roman" w:cs="Times New Roman"/>
                <w:i/>
                <w:color w:val="000000"/>
                <w:lang w:eastAsia="es-PE"/>
              </w:rPr>
              <w:t xml:space="preserve">Lactobacilos, </w:t>
            </w:r>
            <w:proofErr w:type="spellStart"/>
            <w:r w:rsidRPr="00570284">
              <w:rPr>
                <w:rFonts w:ascii="Times New Roman" w:eastAsia="Times New Roman" w:hAnsi="Times New Roman" w:cs="Times New Roman"/>
                <w:i/>
                <w:color w:val="000000"/>
                <w:lang w:eastAsia="es-PE"/>
              </w:rPr>
              <w:t>Enterococcus</w:t>
            </w:r>
            <w:proofErr w:type="spellEnd"/>
            <w:r w:rsidRPr="00570284">
              <w:rPr>
                <w:rFonts w:ascii="Times New Roman" w:eastAsia="Times New Roman" w:hAnsi="Times New Roman" w:cs="Times New Roman"/>
                <w:i/>
                <w:color w:val="000000"/>
                <w:lang w:eastAsia="es-PE"/>
              </w:rPr>
              <w:t xml:space="preserve"> y S. </w:t>
            </w:r>
            <w:proofErr w:type="spellStart"/>
            <w:r w:rsidRPr="00570284">
              <w:rPr>
                <w:rFonts w:ascii="Times New Roman" w:eastAsia="Times New Roman" w:hAnsi="Times New Roman" w:cs="Times New Roman"/>
                <w:i/>
                <w:color w:val="000000"/>
                <w:lang w:eastAsia="es-PE"/>
              </w:rPr>
              <w:t>epidermidis</w:t>
            </w:r>
            <w:proofErr w:type="spellEnd"/>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tc>
        <w:tc>
          <w:tcPr>
            <w:tcW w:w="3397"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xml:space="preserve">Informe y fotografías de los corridos electroforéticos  con los resultados de PCR que confirmen la presencia  de las bandas para cada tipo de gen en  los cultivos de </w:t>
            </w:r>
            <w:proofErr w:type="spellStart"/>
            <w:r w:rsidRPr="00CD5F68">
              <w:rPr>
                <w:rFonts w:ascii="Times New Roman" w:eastAsia="Times New Roman" w:hAnsi="Times New Roman" w:cs="Times New Roman"/>
                <w:color w:val="000000"/>
                <w:lang w:eastAsia="es-PE"/>
              </w:rPr>
              <w:t>Enterobacterias</w:t>
            </w:r>
            <w:proofErr w:type="spellEnd"/>
            <w:r w:rsidRPr="00CD5F68">
              <w:rPr>
                <w:rFonts w:ascii="Times New Roman" w:eastAsia="Times New Roman" w:hAnsi="Times New Roman" w:cs="Times New Roman"/>
                <w:color w:val="000000"/>
                <w:lang w:eastAsia="es-PE"/>
              </w:rPr>
              <w:t xml:space="preserve"> patógenas</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Informe y fotografías de los corridos electroforéticos  con los resultados de PCR que confirmen la ausencia  de las bandas para cada tipo de gen en los cultivos de la flora normal</w:t>
            </w:r>
          </w:p>
        </w:tc>
      </w:tr>
      <w:tr w:rsidR="00BC506B" w:rsidRPr="00CD5F68" w:rsidTr="00BC506B">
        <w:trPr>
          <w:tblCellSpacing w:w="0" w:type="dxa"/>
        </w:trPr>
        <w:tc>
          <w:tcPr>
            <w:tcW w:w="380"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tc>
        <w:tc>
          <w:tcPr>
            <w:tcW w:w="3209"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xml:space="preserve">Detectar  de la adquisición de genes BLEES por </w:t>
            </w:r>
            <w:proofErr w:type="spellStart"/>
            <w:r w:rsidRPr="00CD5F68">
              <w:rPr>
                <w:rFonts w:ascii="Times New Roman" w:eastAsia="Times New Roman" w:hAnsi="Times New Roman" w:cs="Times New Roman"/>
                <w:color w:val="000000"/>
                <w:lang w:eastAsia="es-PE"/>
              </w:rPr>
              <w:t>Transferncia</w:t>
            </w:r>
            <w:proofErr w:type="spellEnd"/>
            <w:r w:rsidRPr="00CD5F68">
              <w:rPr>
                <w:rFonts w:ascii="Times New Roman" w:eastAsia="Times New Roman" w:hAnsi="Times New Roman" w:cs="Times New Roman"/>
                <w:color w:val="000000"/>
                <w:lang w:eastAsia="es-PE"/>
              </w:rPr>
              <w:t xml:space="preserve"> horizontal en las bacterias de la flora normal </w:t>
            </w:r>
            <w:r w:rsidRPr="00570284">
              <w:rPr>
                <w:rFonts w:ascii="Times New Roman" w:eastAsia="Times New Roman" w:hAnsi="Times New Roman" w:cs="Times New Roman"/>
                <w:i/>
                <w:color w:val="000000"/>
                <w:lang w:eastAsia="es-PE"/>
              </w:rPr>
              <w:t xml:space="preserve">Lactobacilos, </w:t>
            </w:r>
            <w:proofErr w:type="spellStart"/>
            <w:r w:rsidRPr="00570284">
              <w:rPr>
                <w:rFonts w:ascii="Times New Roman" w:eastAsia="Times New Roman" w:hAnsi="Times New Roman" w:cs="Times New Roman"/>
                <w:i/>
                <w:color w:val="000000"/>
                <w:lang w:eastAsia="es-PE"/>
              </w:rPr>
              <w:t>En</w:t>
            </w:r>
            <w:r w:rsidR="00570284">
              <w:rPr>
                <w:rFonts w:ascii="Times New Roman" w:eastAsia="Times New Roman" w:hAnsi="Times New Roman" w:cs="Times New Roman"/>
                <w:i/>
                <w:color w:val="000000"/>
                <w:lang w:eastAsia="es-PE"/>
              </w:rPr>
              <w:t>terococs</w:t>
            </w:r>
            <w:proofErr w:type="spellEnd"/>
            <w:r w:rsidR="00570284">
              <w:rPr>
                <w:rFonts w:ascii="Times New Roman" w:eastAsia="Times New Roman" w:hAnsi="Times New Roman" w:cs="Times New Roman"/>
                <w:i/>
                <w:color w:val="000000"/>
                <w:lang w:eastAsia="es-PE"/>
              </w:rPr>
              <w:t xml:space="preserve"> </w:t>
            </w:r>
            <w:r w:rsidR="00570284">
              <w:rPr>
                <w:rFonts w:ascii="Times New Roman" w:eastAsia="Times New Roman" w:hAnsi="Times New Roman" w:cs="Times New Roman"/>
                <w:color w:val="000000"/>
                <w:lang w:eastAsia="es-PE"/>
              </w:rPr>
              <w:t>y</w:t>
            </w:r>
            <w:r w:rsidRPr="00570284">
              <w:rPr>
                <w:rFonts w:ascii="Times New Roman" w:eastAsia="Times New Roman" w:hAnsi="Times New Roman" w:cs="Times New Roman"/>
                <w:i/>
                <w:color w:val="000000"/>
                <w:lang w:eastAsia="es-PE"/>
              </w:rPr>
              <w:t xml:space="preserve"> S. </w:t>
            </w:r>
            <w:proofErr w:type="spellStart"/>
            <w:r w:rsidRPr="00570284">
              <w:rPr>
                <w:rFonts w:ascii="Times New Roman" w:eastAsia="Times New Roman" w:hAnsi="Times New Roman" w:cs="Times New Roman"/>
                <w:i/>
                <w:color w:val="000000"/>
                <w:lang w:eastAsia="es-PE"/>
              </w:rPr>
              <w:t>epidermidis</w:t>
            </w:r>
            <w:proofErr w:type="spellEnd"/>
          </w:p>
        </w:tc>
        <w:tc>
          <w:tcPr>
            <w:tcW w:w="2659"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Obtención de colonias  de la flora normal como  </w:t>
            </w:r>
            <w:r w:rsidRPr="00570284">
              <w:rPr>
                <w:rFonts w:ascii="Times New Roman" w:eastAsia="Times New Roman" w:hAnsi="Times New Roman" w:cs="Times New Roman"/>
                <w:i/>
                <w:color w:val="000000"/>
                <w:lang w:eastAsia="es-PE"/>
              </w:rPr>
              <w:t xml:space="preserve">Lactobacilos, </w:t>
            </w:r>
            <w:proofErr w:type="spellStart"/>
            <w:r w:rsidRPr="00570284">
              <w:rPr>
                <w:rFonts w:ascii="Times New Roman" w:eastAsia="Times New Roman" w:hAnsi="Times New Roman" w:cs="Times New Roman"/>
                <w:i/>
                <w:color w:val="000000"/>
                <w:lang w:eastAsia="es-PE"/>
              </w:rPr>
              <w:t>Enterococcus</w:t>
            </w:r>
            <w:proofErr w:type="spellEnd"/>
            <w:r w:rsidRPr="00570284">
              <w:rPr>
                <w:rFonts w:ascii="Times New Roman" w:eastAsia="Times New Roman" w:hAnsi="Times New Roman" w:cs="Times New Roman"/>
                <w:i/>
                <w:color w:val="000000"/>
                <w:lang w:eastAsia="es-PE"/>
              </w:rPr>
              <w:t xml:space="preserve"> y </w:t>
            </w:r>
            <w:proofErr w:type="spellStart"/>
            <w:r w:rsidRPr="00570284">
              <w:rPr>
                <w:rFonts w:ascii="Times New Roman" w:eastAsia="Times New Roman" w:hAnsi="Times New Roman" w:cs="Times New Roman"/>
                <w:i/>
                <w:color w:val="000000"/>
                <w:lang w:eastAsia="es-PE"/>
              </w:rPr>
              <w:t>S.epidermidis</w:t>
            </w:r>
            <w:proofErr w:type="spellEnd"/>
            <w:r w:rsidRPr="00CD5F68">
              <w:rPr>
                <w:rFonts w:ascii="Times New Roman" w:eastAsia="Times New Roman" w:hAnsi="Times New Roman" w:cs="Times New Roman"/>
                <w:color w:val="000000"/>
                <w:lang w:eastAsia="es-PE"/>
              </w:rPr>
              <w:t xml:space="preserve">  aislados a partir del caldo de conjugación, crecidos  en medios de cultivo con antibióticos </w:t>
            </w:r>
            <w:proofErr w:type="spellStart"/>
            <w:r w:rsidRPr="00CD5F68">
              <w:rPr>
                <w:rFonts w:ascii="Times New Roman" w:eastAsia="Times New Roman" w:hAnsi="Times New Roman" w:cs="Times New Roman"/>
                <w:color w:val="000000"/>
                <w:lang w:eastAsia="es-PE"/>
              </w:rPr>
              <w:t>betalactamicos</w:t>
            </w:r>
            <w:proofErr w:type="spellEnd"/>
            <w:r w:rsidRPr="00CD5F68">
              <w:rPr>
                <w:rFonts w:ascii="Times New Roman" w:eastAsia="Times New Roman" w:hAnsi="Times New Roman" w:cs="Times New Roman"/>
                <w:color w:val="000000"/>
                <w:lang w:eastAsia="es-PE"/>
              </w:rPr>
              <w:t xml:space="preserve"> resistentes a los mismos</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xml:space="preserve">Presencia de los tipos de genes </w:t>
            </w:r>
            <w:proofErr w:type="spellStart"/>
            <w:r w:rsidRPr="00CD5F68">
              <w:rPr>
                <w:rFonts w:ascii="Times New Roman" w:eastAsia="Times New Roman" w:hAnsi="Times New Roman" w:cs="Times New Roman"/>
                <w:color w:val="000000"/>
                <w:lang w:eastAsia="es-PE"/>
              </w:rPr>
              <w:t>bla</w:t>
            </w:r>
            <w:proofErr w:type="spellEnd"/>
            <w:r w:rsidRPr="00CD5F68">
              <w:rPr>
                <w:rFonts w:ascii="Times New Roman" w:eastAsia="Times New Roman" w:hAnsi="Times New Roman" w:cs="Times New Roman"/>
                <w:color w:val="000000"/>
                <w:lang w:eastAsia="es-PE"/>
              </w:rPr>
              <w:t xml:space="preserve"> TEM, SHV, CTX-M en las muestras de ADN  de   los cultivos (</w:t>
            </w:r>
            <w:proofErr w:type="spellStart"/>
            <w:r w:rsidRPr="00CD5F68">
              <w:rPr>
                <w:rFonts w:ascii="Times New Roman" w:eastAsia="Times New Roman" w:hAnsi="Times New Roman" w:cs="Times New Roman"/>
                <w:color w:val="000000"/>
                <w:lang w:eastAsia="es-PE"/>
              </w:rPr>
              <w:t>transconjugados</w:t>
            </w:r>
            <w:proofErr w:type="spellEnd"/>
            <w:r w:rsidRPr="00CD5F68">
              <w:rPr>
                <w:rFonts w:ascii="Times New Roman" w:eastAsia="Times New Roman" w:hAnsi="Times New Roman" w:cs="Times New Roman"/>
                <w:color w:val="000000"/>
                <w:lang w:eastAsia="es-PE"/>
              </w:rPr>
              <w:t xml:space="preserve">)  de la flora como </w:t>
            </w:r>
            <w:r w:rsidRPr="00570284">
              <w:rPr>
                <w:rFonts w:ascii="Times New Roman" w:eastAsia="Times New Roman" w:hAnsi="Times New Roman" w:cs="Times New Roman"/>
                <w:i/>
                <w:color w:val="000000"/>
                <w:lang w:eastAsia="es-PE"/>
              </w:rPr>
              <w:t xml:space="preserve">Lactobacilos, </w:t>
            </w:r>
            <w:proofErr w:type="spellStart"/>
            <w:r w:rsidRPr="00570284">
              <w:rPr>
                <w:rFonts w:ascii="Times New Roman" w:eastAsia="Times New Roman" w:hAnsi="Times New Roman" w:cs="Times New Roman"/>
                <w:i/>
                <w:color w:val="000000"/>
                <w:lang w:eastAsia="es-PE"/>
              </w:rPr>
              <w:t>Enterococcus</w:t>
            </w:r>
            <w:proofErr w:type="spellEnd"/>
            <w:r w:rsidRPr="00570284">
              <w:rPr>
                <w:rFonts w:ascii="Times New Roman" w:eastAsia="Times New Roman" w:hAnsi="Times New Roman" w:cs="Times New Roman"/>
                <w:i/>
                <w:color w:val="000000"/>
                <w:lang w:eastAsia="es-PE"/>
              </w:rPr>
              <w:t xml:space="preserve"> y S. </w:t>
            </w:r>
            <w:proofErr w:type="spellStart"/>
            <w:r w:rsidRPr="00570284">
              <w:rPr>
                <w:rFonts w:ascii="Times New Roman" w:eastAsia="Times New Roman" w:hAnsi="Times New Roman" w:cs="Times New Roman"/>
                <w:i/>
                <w:color w:val="000000"/>
                <w:lang w:eastAsia="es-PE"/>
              </w:rPr>
              <w:t>epidermidis</w:t>
            </w:r>
            <w:proofErr w:type="spellEnd"/>
            <w:r w:rsidRPr="00CD5F68">
              <w:rPr>
                <w:rFonts w:ascii="Times New Roman" w:eastAsia="Times New Roman" w:hAnsi="Times New Roman" w:cs="Times New Roman"/>
                <w:color w:val="000000"/>
                <w:lang w:eastAsia="es-PE"/>
              </w:rPr>
              <w:t xml:space="preserve"> amplificados por PCR</w:t>
            </w:r>
          </w:p>
        </w:tc>
        <w:tc>
          <w:tcPr>
            <w:tcW w:w="3397" w:type="dxa"/>
            <w:tcBorders>
              <w:top w:val="dashed" w:sz="6" w:space="0" w:color="BBBBBB"/>
              <w:left w:val="dashed" w:sz="6" w:space="0" w:color="BBBBBB"/>
              <w:bottom w:val="dashed" w:sz="6" w:space="0" w:color="BBBBBB"/>
              <w:right w:val="dashed" w:sz="6" w:space="0" w:color="BBBBBB"/>
            </w:tcBorders>
            <w:hideMark/>
          </w:tcPr>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Informe con las medidas de los halos de resistencia  obtenidos de las bacterias de la flora normal (</w:t>
            </w:r>
            <w:proofErr w:type="spellStart"/>
            <w:r w:rsidRPr="00CD5F68">
              <w:rPr>
                <w:rFonts w:ascii="Times New Roman" w:eastAsia="Times New Roman" w:hAnsi="Times New Roman" w:cs="Times New Roman"/>
                <w:color w:val="000000"/>
                <w:lang w:eastAsia="es-PE"/>
              </w:rPr>
              <w:t>transconjugados</w:t>
            </w:r>
            <w:proofErr w:type="spellEnd"/>
            <w:r w:rsidRPr="00CD5F68">
              <w:rPr>
                <w:rFonts w:ascii="Times New Roman" w:eastAsia="Times New Roman" w:hAnsi="Times New Roman" w:cs="Times New Roman"/>
                <w:color w:val="000000"/>
                <w:lang w:eastAsia="es-PE"/>
              </w:rPr>
              <w:t>)</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w:t>
            </w:r>
          </w:p>
          <w:p w:rsidR="00BC506B" w:rsidRPr="00CD5F68" w:rsidRDefault="00BC506B" w:rsidP="00BC506B">
            <w:pPr>
              <w:spacing w:before="100" w:beforeAutospacing="1" w:after="100" w:afterAutospacing="1" w:line="240" w:lineRule="auto"/>
              <w:ind w:left="120" w:right="120"/>
              <w:rPr>
                <w:rFonts w:ascii="Times New Roman" w:eastAsia="Times New Roman" w:hAnsi="Times New Roman" w:cs="Times New Roman"/>
                <w:color w:val="000000"/>
                <w:lang w:eastAsia="es-PE"/>
              </w:rPr>
            </w:pPr>
            <w:r w:rsidRPr="00CD5F68">
              <w:rPr>
                <w:rFonts w:ascii="Times New Roman" w:eastAsia="Times New Roman" w:hAnsi="Times New Roman" w:cs="Times New Roman"/>
                <w:color w:val="000000"/>
                <w:lang w:eastAsia="es-PE"/>
              </w:rPr>
              <w:t xml:space="preserve">Informe  de investigación con las bandas de ADN amplificadas correspondientes a los genes </w:t>
            </w:r>
            <w:proofErr w:type="spellStart"/>
            <w:r w:rsidRPr="00CD5F68">
              <w:rPr>
                <w:rFonts w:ascii="Times New Roman" w:eastAsia="Times New Roman" w:hAnsi="Times New Roman" w:cs="Times New Roman"/>
                <w:color w:val="000000"/>
                <w:lang w:eastAsia="es-PE"/>
              </w:rPr>
              <w:t>bla</w:t>
            </w:r>
            <w:proofErr w:type="spellEnd"/>
            <w:r w:rsidRPr="00CD5F68">
              <w:rPr>
                <w:rFonts w:ascii="Times New Roman" w:eastAsia="Times New Roman" w:hAnsi="Times New Roman" w:cs="Times New Roman"/>
                <w:color w:val="000000"/>
                <w:lang w:eastAsia="es-PE"/>
              </w:rPr>
              <w:t xml:space="preserve"> TEM, SHV, CTX-M que codifican para β-</w:t>
            </w:r>
            <w:proofErr w:type="spellStart"/>
            <w:r w:rsidRPr="00CD5F68">
              <w:rPr>
                <w:rFonts w:ascii="Times New Roman" w:eastAsia="Times New Roman" w:hAnsi="Times New Roman" w:cs="Times New Roman"/>
                <w:color w:val="000000"/>
                <w:lang w:eastAsia="es-PE"/>
              </w:rPr>
              <w:t>lactamasas</w:t>
            </w:r>
            <w:proofErr w:type="spellEnd"/>
            <w:r w:rsidRPr="00CD5F68">
              <w:rPr>
                <w:rFonts w:ascii="Times New Roman" w:eastAsia="Times New Roman" w:hAnsi="Times New Roman" w:cs="Times New Roman"/>
                <w:color w:val="000000"/>
                <w:lang w:eastAsia="es-PE"/>
              </w:rPr>
              <w:t xml:space="preserve"> de Espectro Extendido</w:t>
            </w:r>
          </w:p>
        </w:tc>
      </w:tr>
    </w:tbl>
    <w:p w:rsidR="00BC506B" w:rsidRPr="00CD5F68" w:rsidRDefault="00BC506B" w:rsidP="00BC506B">
      <w:pPr>
        <w:pStyle w:val="NormalWeb"/>
        <w:shd w:val="clear" w:color="auto" w:fill="FFFFFF"/>
        <w:spacing w:line="360" w:lineRule="auto"/>
        <w:ind w:left="-142"/>
        <w:jc w:val="both"/>
        <w:rPr>
          <w:rFonts w:eastAsia="TimesNewRomanPSMT"/>
          <w:b/>
        </w:rPr>
      </w:pPr>
    </w:p>
    <w:p w:rsidR="00BC506B" w:rsidRDefault="00BC506B" w:rsidP="00BC506B">
      <w:pPr>
        <w:pStyle w:val="NormalWeb"/>
        <w:shd w:val="clear" w:color="auto" w:fill="FFFFFF"/>
        <w:spacing w:line="360" w:lineRule="auto"/>
        <w:ind w:left="-142"/>
        <w:jc w:val="both"/>
        <w:rPr>
          <w:rFonts w:eastAsia="TimesNewRomanPSMT"/>
          <w:b/>
        </w:rPr>
      </w:pPr>
    </w:p>
    <w:p w:rsidR="00503166" w:rsidRPr="00CD5F68" w:rsidRDefault="00503166" w:rsidP="00BC506B">
      <w:pPr>
        <w:pStyle w:val="NormalWeb"/>
        <w:shd w:val="clear" w:color="auto" w:fill="FFFFFF"/>
        <w:spacing w:line="360" w:lineRule="auto"/>
        <w:ind w:left="-142"/>
        <w:jc w:val="both"/>
        <w:rPr>
          <w:rFonts w:eastAsia="TimesNewRomanPSMT"/>
          <w:b/>
        </w:rPr>
      </w:pPr>
    </w:p>
    <w:p w:rsidR="00BC506B" w:rsidRPr="00CD5F68" w:rsidRDefault="00BC506B" w:rsidP="00F33764">
      <w:pPr>
        <w:pStyle w:val="NormalWeb"/>
        <w:shd w:val="clear" w:color="auto" w:fill="FFFFFF"/>
        <w:spacing w:line="360" w:lineRule="auto"/>
        <w:jc w:val="both"/>
        <w:rPr>
          <w:rFonts w:eastAsia="TimesNewRomanPSMT"/>
          <w:b/>
        </w:rPr>
      </w:pPr>
    </w:p>
    <w:p w:rsidR="00BC506B" w:rsidRPr="00CD5F68" w:rsidRDefault="00BC506B" w:rsidP="00BC506B">
      <w:pPr>
        <w:pStyle w:val="NormalWeb"/>
        <w:shd w:val="clear" w:color="auto" w:fill="FFFFFF"/>
        <w:spacing w:line="360" w:lineRule="auto"/>
        <w:ind w:left="-142"/>
        <w:jc w:val="both"/>
        <w:rPr>
          <w:rFonts w:eastAsia="TimesNewRomanPSMT"/>
          <w:b/>
        </w:rPr>
      </w:pPr>
      <w:r w:rsidRPr="00CD5F68">
        <w:rPr>
          <w:rFonts w:eastAsia="TimesNewRomanPSMT"/>
          <w:b/>
        </w:rPr>
        <w:lastRenderedPageBreak/>
        <w:t>5. Marco Teórico:</w:t>
      </w:r>
    </w:p>
    <w:p w:rsidR="009E7F9A" w:rsidRPr="00CD5F68" w:rsidRDefault="009E7F9A" w:rsidP="009E7F9A">
      <w:pPr>
        <w:pStyle w:val="NormalWeb"/>
        <w:shd w:val="clear" w:color="auto" w:fill="FFFFFF"/>
        <w:spacing w:line="360" w:lineRule="auto"/>
        <w:jc w:val="both"/>
      </w:pPr>
      <w:r w:rsidRPr="00CD5F68">
        <w:t>Los antibióticos ß-</w:t>
      </w:r>
      <w:proofErr w:type="spellStart"/>
      <w:r w:rsidRPr="00CD5F68">
        <w:t>lactámicos</w:t>
      </w:r>
      <w:proofErr w:type="spellEnd"/>
      <w:r w:rsidRPr="00CD5F68">
        <w:t xml:space="preserve"> son ampliamente utilizados, tanto a nivel hospitalario como en la comunidad, favoreciendo la selección de bacterias productoras de enzimas ß-</w:t>
      </w:r>
      <w:proofErr w:type="spellStart"/>
      <w:r w:rsidRPr="00CD5F68">
        <w:t>lactamasas</w:t>
      </w:r>
      <w:proofErr w:type="spellEnd"/>
      <w:r w:rsidRPr="00CD5F68">
        <w:t>, que son responsables de la resistencia por hidrólisis del anillo ß-</w:t>
      </w:r>
      <w:proofErr w:type="spellStart"/>
      <w:r w:rsidRPr="00CD5F68">
        <w:t>lactámico</w:t>
      </w:r>
      <w:proofErr w:type="spellEnd"/>
      <w:r w:rsidRPr="00CD5F68">
        <w:t xml:space="preserve"> del antibiótico1. Trascendental importancia revisten las cepas productoras de ß-</w:t>
      </w:r>
      <w:proofErr w:type="spellStart"/>
      <w:r w:rsidRPr="00CD5F68">
        <w:t>lactamasas</w:t>
      </w:r>
      <w:proofErr w:type="spellEnd"/>
      <w:r w:rsidRPr="00CD5F68">
        <w:t xml:space="preserve"> de espectro-extendido (BLEE), enzimas que tienen la capacidad de inactivar cefalosporinas de tercera generación (C3G), </w:t>
      </w:r>
      <w:proofErr w:type="spellStart"/>
      <w:r w:rsidRPr="00CD5F68">
        <w:t>monobactámicos</w:t>
      </w:r>
      <w:proofErr w:type="spellEnd"/>
      <w:r w:rsidRPr="00CD5F68">
        <w:t xml:space="preserve"> y, en menor grado, algunas cefalosporinas de cuarta generación1-3. Estas cepas productoras de BLEE son seleccionadas, principalmente, en el ambiente hospitalario por el frecuente uso de cefalosporinas, especialmente de tercera generación1,5. </w:t>
      </w:r>
      <w:proofErr w:type="gramStart"/>
      <w:r w:rsidRPr="00CD5F68">
        <w:t>la</w:t>
      </w:r>
      <w:proofErr w:type="gramEnd"/>
      <w:r w:rsidRPr="00CD5F68">
        <w:t xml:space="preserve"> aparición y diseminación de bacterias resistentes a los </w:t>
      </w:r>
      <w:r w:rsidR="00570284" w:rsidRPr="00CD5F68">
        <w:t>antibióticos</w:t>
      </w:r>
      <w:r w:rsidRPr="00CD5F68">
        <w:t xml:space="preserve">. </w:t>
      </w:r>
      <w:proofErr w:type="spellStart"/>
      <w:proofErr w:type="gramStart"/>
      <w:r w:rsidRPr="00CD5F68">
        <w:t>betalactamicos</w:t>
      </w:r>
      <w:proofErr w:type="spellEnd"/>
      <w:proofErr w:type="gramEnd"/>
      <w:r w:rsidRPr="00CD5F68">
        <w:t xml:space="preserve"> es una </w:t>
      </w:r>
      <w:r w:rsidR="00570284" w:rsidRPr="00CD5F68">
        <w:t>característica</w:t>
      </w:r>
      <w:r w:rsidRPr="00CD5F68">
        <w:t xml:space="preserve"> codificada en genes de ubicación </w:t>
      </w:r>
      <w:r w:rsidR="00570284" w:rsidRPr="00CD5F68">
        <w:t>extra cromosómica</w:t>
      </w:r>
      <w:r w:rsidRPr="00CD5F68">
        <w:t xml:space="preserve">. La presión selectiva que los antibióticos ejercen en determinados hábitats favorece la adquisición de genes de resistencia como respuesta adaptativa de los microorganismos. La resistencia es, pues, un proceso evolutivo inevitable y predecible. </w:t>
      </w:r>
      <w:proofErr w:type="gramStart"/>
      <w:r w:rsidRPr="00CD5F68">
        <w:t>el</w:t>
      </w:r>
      <w:proofErr w:type="gramEnd"/>
      <w:r w:rsidRPr="00CD5F68">
        <w:t xml:space="preserve"> principal mecanismo por el que las bacterias obtienen genes de resistencia a antibióticos es la adquisición de ADN exógeno a través del proceso de la   transferencia genética horizontal el cual permite a las  bacterias adquirir material genético de otras células o del entorno y con ello aumentar sus capacidades bioquímicas.. En ocasiones, por este mecanismo se adquieren bloques génicos dedicados a la resistencia a muchos antibióticos distintos. Esto es debido a que los genomas bacterianos están en un constante estado de flujo de genes, y cualquier segmento de ADN en una población bacteriana puede transferirse horizontalmente a otra. (10)</w:t>
      </w:r>
    </w:p>
    <w:p w:rsidR="009E7F9A" w:rsidRPr="00CD5F68" w:rsidRDefault="009E7F9A" w:rsidP="009E7F9A">
      <w:pPr>
        <w:pStyle w:val="NormalWeb"/>
        <w:shd w:val="clear" w:color="auto" w:fill="FFFFFF"/>
        <w:spacing w:line="360" w:lineRule="auto"/>
        <w:jc w:val="both"/>
      </w:pPr>
      <w:r w:rsidRPr="00CD5F68">
        <w:t>La transferencia horizontal de genes consiste en la transmisión del genoma o parte de éste de un organismo a otro que no forma parte de su descendencia. Desde hace tiempo se conoce la importancia del proceso de transferencia genética horizontal en procariotas, como en el caso de la conjugación bacteriana, descubierto a mediados del siglo pasado, en la que una célula transfiere información genética a otra diferente con la mediación de plásmidos. Estos procesos son muy importantes como fuente de variación genética, es una herramienta importante en la adaptación de procariotas a un nicho específico, ya que la adquisición de un conjunto de genes ya preparado y mejorado aumenta la adaptabilidad de estos organismos (30)</w:t>
      </w:r>
    </w:p>
    <w:p w:rsidR="009E7F9A" w:rsidRPr="00CD5F68" w:rsidRDefault="009E7F9A" w:rsidP="009E7F9A">
      <w:pPr>
        <w:pStyle w:val="NormalWeb"/>
        <w:shd w:val="clear" w:color="auto" w:fill="FFFFFF"/>
        <w:spacing w:line="360" w:lineRule="auto"/>
        <w:jc w:val="both"/>
      </w:pPr>
      <w:r w:rsidRPr="00CD5F68">
        <w:lastRenderedPageBreak/>
        <w:t xml:space="preserve">Sin embargo, en los últimos años se han acumulado evidencias que los procesos de intercambio horizontal de material genético son mucho más generalizados y frecuentes de lo que se pensaba en un principio, no estando reducido a ciertos tipos de bacterias. dado que también se produce transferencia genética entre especies alejadas filogenéticamente, lo cual permite que los genomas microbianos </w:t>
      </w:r>
      <w:proofErr w:type="spellStart"/>
      <w:r w:rsidRPr="00CD5F68">
        <w:t>esten</w:t>
      </w:r>
      <w:proofErr w:type="spellEnd"/>
      <w:r w:rsidRPr="00CD5F68">
        <w:t xml:space="preserve"> formados por pequeñas piezas de mosaico de procedencia diversa engarzadas primorosamente hasta conformar las eficientes y adaptadas especies microbianas actuales(4) La transferencia horizontal de genes parece haber tenido una gran importancia en todos los grupos de seres vivos, incluyendo plantas superiores y animales, al menos en las primeras etapas de la evolución. Hoy sabemos que gran parte del genoma humano está constituido por ADN vírico, incorporado al material genético de la célula (31)</w:t>
      </w:r>
      <w:proofErr w:type="gramStart"/>
      <w:r w:rsidRPr="00CD5F68">
        <w:t>.(</w:t>
      </w:r>
      <w:proofErr w:type="gramEnd"/>
      <w:r w:rsidRPr="00CD5F68">
        <w:t>32)</w:t>
      </w:r>
    </w:p>
    <w:p w:rsidR="009E7F9A" w:rsidRPr="00CD5F68" w:rsidRDefault="009E7F9A" w:rsidP="009E7F9A">
      <w:pPr>
        <w:pStyle w:val="NormalWeb"/>
        <w:shd w:val="clear" w:color="auto" w:fill="FFFFFF"/>
        <w:spacing w:line="360" w:lineRule="auto"/>
        <w:jc w:val="both"/>
      </w:pPr>
      <w:r w:rsidRPr="00CD5F68">
        <w:t>Las bacterias patógenas han desarrollado sistemas de transferencia de ADN extremadamente eficaces a un espectro de huéspedes muy amplio. La transferencia tiene lugar por diferentes mecanismos: la conjugación, que implica un contacto físico directo entre bacteria donante y bacteria receptora y por lo cual el plásmido pasa de una a otra; la transformación, por la cual una bacteria llamada «competente» incorpora ADN desnudo, presente en el medio; y la transducción, durante la cual el ADN es vehiculado por un bacteriófago.31</w:t>
      </w:r>
    </w:p>
    <w:p w:rsidR="009E7F9A" w:rsidRPr="00CD5F68" w:rsidRDefault="009E7F9A" w:rsidP="009E7F9A">
      <w:pPr>
        <w:pStyle w:val="NormalWeb"/>
        <w:shd w:val="clear" w:color="auto" w:fill="FFFFFF"/>
        <w:spacing w:line="360" w:lineRule="auto"/>
        <w:jc w:val="both"/>
      </w:pPr>
      <w:r w:rsidRPr="00CD5F68">
        <w:t xml:space="preserve">La conjugación es la vía principal de diseminación de genes de resistencia entre las poblaciones bacterianas. Éste es el mecanismo de intercambio de genes más importante entre las bacterias </w:t>
      </w:r>
      <w:proofErr w:type="spellStart"/>
      <w:r w:rsidRPr="00CD5F68">
        <w:t>gram</w:t>
      </w:r>
      <w:proofErr w:type="spellEnd"/>
      <w:r w:rsidRPr="00CD5F68">
        <w:t xml:space="preserve">-negativas. Para que se produzca es imprescindible que las bacterias estén en contacto directo entre sí y por la tanto es muy frecuente que ocurra entre bacterias que comparten nicho biológico, como ocurre con las </w:t>
      </w:r>
      <w:proofErr w:type="spellStart"/>
      <w:r w:rsidRPr="00CD5F68">
        <w:t>enterobacterias</w:t>
      </w:r>
      <w:proofErr w:type="spellEnd"/>
      <w:r w:rsidRPr="00CD5F68">
        <w:t xml:space="preserve"> en el intestino. En los microorganismos </w:t>
      </w:r>
      <w:proofErr w:type="spellStart"/>
      <w:r w:rsidRPr="00CD5F68">
        <w:t>gram</w:t>
      </w:r>
      <w:proofErr w:type="spellEnd"/>
      <w:r w:rsidRPr="00CD5F68">
        <w:t>-negativos participa en el proceso un “</w:t>
      </w:r>
      <w:proofErr w:type="spellStart"/>
      <w:r w:rsidRPr="00CD5F68">
        <w:rPr>
          <w:i/>
          <w:iCs/>
        </w:rPr>
        <w:t>pilus</w:t>
      </w:r>
      <w:proofErr w:type="spellEnd"/>
      <w:r w:rsidRPr="00CD5F68">
        <w:rPr>
          <w:i/>
          <w:iCs/>
        </w:rPr>
        <w:t> </w:t>
      </w:r>
      <w:proofErr w:type="spellStart"/>
      <w:r w:rsidRPr="00CD5F68">
        <w:t>conjugativo</w:t>
      </w:r>
      <w:proofErr w:type="spellEnd"/>
      <w:r w:rsidRPr="00CD5F68">
        <w:t xml:space="preserve">” a través del cual se produce el intercambio de material genético. En los microorganismos </w:t>
      </w:r>
      <w:proofErr w:type="spellStart"/>
      <w:r w:rsidRPr="00CD5F68">
        <w:t>gram</w:t>
      </w:r>
      <w:proofErr w:type="spellEnd"/>
      <w:r w:rsidRPr="00CD5F68">
        <w:t>-positivos el proceso no parece estar relacionado con la presencia de “</w:t>
      </w:r>
      <w:proofErr w:type="spellStart"/>
      <w:r w:rsidRPr="00CD5F68">
        <w:rPr>
          <w:i/>
          <w:iCs/>
        </w:rPr>
        <w:t>pili</w:t>
      </w:r>
      <w:proofErr w:type="spellEnd"/>
      <w:r w:rsidRPr="00CD5F68">
        <w:rPr>
          <w:i/>
          <w:iCs/>
        </w:rPr>
        <w:t> </w:t>
      </w:r>
      <w:proofErr w:type="spellStart"/>
      <w:r w:rsidRPr="00CD5F68">
        <w:t>conjugativo</w:t>
      </w:r>
      <w:proofErr w:type="spellEnd"/>
      <w:r w:rsidRPr="00CD5F68">
        <w:t>”  En este caso juega un papel primordial la producción de feromonas  por la célula receptora. Estas feromonas son pequeños péptidos que inducen la formación de adhesinas en las células donadoras responsables del contacto entre ambas. (33)</w:t>
      </w:r>
    </w:p>
    <w:p w:rsidR="009E7F9A" w:rsidRPr="00CD5F68" w:rsidRDefault="009E7F9A" w:rsidP="009E7F9A">
      <w:pPr>
        <w:pStyle w:val="NormalWeb"/>
        <w:shd w:val="clear" w:color="auto" w:fill="FFFFFF"/>
        <w:spacing w:line="360" w:lineRule="auto"/>
        <w:jc w:val="both"/>
      </w:pPr>
      <w:r w:rsidRPr="00CD5F68">
        <w:t> </w:t>
      </w:r>
    </w:p>
    <w:p w:rsidR="009E7F9A" w:rsidRPr="00CD5F68" w:rsidRDefault="009E7F9A" w:rsidP="009E7F9A">
      <w:pPr>
        <w:pStyle w:val="NormalWeb"/>
        <w:shd w:val="clear" w:color="auto" w:fill="FFFFFF"/>
        <w:spacing w:line="360" w:lineRule="auto"/>
        <w:jc w:val="both"/>
      </w:pPr>
      <w:r w:rsidRPr="00CD5F68">
        <w:lastRenderedPageBreak/>
        <w:t xml:space="preserve">La conjugación permite la transferencia de plásmido entre distintos géneros bacterianos (34) incluso algunos muy alejados filogenéticamente, algo que no ocurre con la transformación y la transducción.  No obstante las bacterias  </w:t>
      </w:r>
      <w:proofErr w:type="spellStart"/>
      <w:r w:rsidRPr="00CD5F68">
        <w:t>gram</w:t>
      </w:r>
      <w:proofErr w:type="spellEnd"/>
      <w:r w:rsidRPr="00CD5F68">
        <w:t xml:space="preserve">-positivas tienen más facilidad para transferir su material genético y es mucho más frecuente encontrar genes de resistencia a antibióticos específicos de microorganismos </w:t>
      </w:r>
      <w:proofErr w:type="spellStart"/>
      <w:r w:rsidRPr="00CD5F68">
        <w:t>gram</w:t>
      </w:r>
      <w:proofErr w:type="spellEnd"/>
      <w:r w:rsidRPr="00CD5F68">
        <w:t xml:space="preserve">-positivos en gramnegativos que el caso </w:t>
      </w:r>
      <w:r w:rsidR="00570284">
        <w:t xml:space="preserve">contrario </w:t>
      </w:r>
      <w:r w:rsidRPr="00CD5F68">
        <w:t>(35)</w:t>
      </w:r>
    </w:p>
    <w:p w:rsidR="009E7F9A" w:rsidRPr="00CD5F68" w:rsidRDefault="009E7F9A" w:rsidP="009E7F9A">
      <w:pPr>
        <w:pStyle w:val="NormalWeb"/>
        <w:shd w:val="clear" w:color="auto" w:fill="FFFFFF"/>
        <w:spacing w:line="360" w:lineRule="auto"/>
        <w:jc w:val="both"/>
      </w:pPr>
      <w:r w:rsidRPr="00CD5F68">
        <w:t xml:space="preserve"> La transmisión de los factores de resistencia a los microorganismos patógenos complica o impide el tratamiento de las enfermedades que éstos causan. En ambientes hospitalarios es habitual la presencia de microorganismos resistentes a muchos antibióticos distintos, fruto de procesos de concentración de genes dedicados a este fin. De esta forma, han ido surgiendo cepas resistentes y </w:t>
      </w:r>
      <w:proofErr w:type="spellStart"/>
      <w:r w:rsidRPr="00CD5F68">
        <w:t>multiresistentes</w:t>
      </w:r>
      <w:proofErr w:type="spellEnd"/>
      <w:r w:rsidRPr="00CD5F68">
        <w:t xml:space="preserve"> de estafilococos, neumococos y </w:t>
      </w:r>
      <w:proofErr w:type="spellStart"/>
      <w:r w:rsidRPr="00CD5F68">
        <w:t>enterococos</w:t>
      </w:r>
      <w:proofErr w:type="spellEnd"/>
      <w:r w:rsidRPr="00CD5F68">
        <w:t xml:space="preserve"> responsables de graves infecciones, difíciles de tratar, La transmisión de las resistencias dependerá de la naturaleza de los elementos en que se codifica (plásmidos, </w:t>
      </w:r>
      <w:proofErr w:type="spellStart"/>
      <w:r w:rsidRPr="00CD5F68">
        <w:t>transposones</w:t>
      </w:r>
      <w:proofErr w:type="spellEnd"/>
      <w:r w:rsidRPr="00CD5F68">
        <w:t>, etc.), de la concentración y proximidad de las cepas donadora y receptora, y de la presencia de agentes selectores en el medio que favorezcan la multiplicación de la progenie resistente (35)</w:t>
      </w:r>
    </w:p>
    <w:p w:rsidR="009E7F9A" w:rsidRPr="00CD5F68" w:rsidRDefault="009E7F9A" w:rsidP="009E7F9A">
      <w:pPr>
        <w:pStyle w:val="NormalWeb"/>
        <w:shd w:val="clear" w:color="auto" w:fill="FFFFFF"/>
        <w:spacing w:line="360" w:lineRule="auto"/>
        <w:jc w:val="both"/>
      </w:pPr>
      <w:r w:rsidRPr="00CD5F68">
        <w:t xml:space="preserve">La resistencia a antibióticos por transferencia génica horizontal también presenta un peligro potencial cuando se encuentra en los microorganismos comensales o beneficiosos, ya que estos pudieran convertirse en reservorios desde dónde los genes de resistencia podrían transferirse a los microorganismos oportunistas y a los patógenos 14), es por esto que los estudios sobre resistencia microbiana a los antibióticos que se centraban principalmente en especies bacterianas patógenas, en los últimos años,  ha prestado más atención a aislamientos no patógenos porque se sabe que la resistencia a los antibióticos es también generalizada entre estos aislamientos (27).  Entre los aislamientos no patógenos, las bacterias comensales y omnipresentes como los de la flora normal representan un reservorio de genes de resistencia a los antibióticos con potencial para ser transferido a humanos, animales y microbios patógenos (13)  por todo ello es que  en microorganismos </w:t>
      </w:r>
      <w:proofErr w:type="spellStart"/>
      <w:r w:rsidRPr="00CD5F68">
        <w:t>probióticos</w:t>
      </w:r>
      <w:proofErr w:type="spellEnd"/>
      <w:r w:rsidRPr="00CD5F68">
        <w:t xml:space="preserve">, como los Lactobacilos también ha surgido dudas con respecto a su introducción en la cadena alimentaria, ya que eventualmente estos microorganismos podrían funcionar como reservorios de genes de resistencia que podrían ser transferidos a la flora comensal de animales y humanos y a las bacterias patógenas que residan temporalmente en el hospedero (3-4), razón por la cual es de suma </w:t>
      </w:r>
      <w:r w:rsidRPr="00CD5F68">
        <w:lastRenderedPageBreak/>
        <w:t xml:space="preserve">importancia el verificar que las bacterias ácido lácticas a utilizar como </w:t>
      </w:r>
      <w:proofErr w:type="spellStart"/>
      <w:r w:rsidRPr="00CD5F68">
        <w:t>probióticos</w:t>
      </w:r>
      <w:proofErr w:type="spellEnd"/>
      <w:r w:rsidRPr="00CD5F68">
        <w:t xml:space="preserve"> carezcan de elementos de resistencia antes de ser adicionadas a productos alimenticios (5). Identificación, cuantificación y determinación del perfil de sensibilidad a antibióticos de bacterias prebióticas adicionadas a productos de consumo frecuente en Costa Rica</w:t>
      </w:r>
    </w:p>
    <w:p w:rsidR="00BC506B" w:rsidRPr="00CD5F68" w:rsidRDefault="009E7F9A" w:rsidP="00BC506B">
      <w:pPr>
        <w:pStyle w:val="NormalWeb"/>
        <w:shd w:val="clear" w:color="auto" w:fill="FFFFFF"/>
        <w:spacing w:line="360" w:lineRule="auto"/>
        <w:rPr>
          <w:rFonts w:eastAsia="TimesNewRomanPSMT"/>
          <w:b/>
        </w:rPr>
      </w:pPr>
      <w:r w:rsidRPr="00CD5F68">
        <w:rPr>
          <w:rFonts w:eastAsia="TimesNewRomanPSMT"/>
          <w:b/>
        </w:rPr>
        <w:t xml:space="preserve">6. </w:t>
      </w:r>
      <w:r w:rsidR="00516513" w:rsidRPr="00CD5F68">
        <w:rPr>
          <w:rFonts w:eastAsia="TimesNewRomanPSMT"/>
          <w:b/>
        </w:rPr>
        <w:t>Hipótesis</w:t>
      </w:r>
    </w:p>
    <w:p w:rsidR="009E7F9A" w:rsidRPr="002E294E" w:rsidRDefault="009E7F9A" w:rsidP="00516513">
      <w:pPr>
        <w:pStyle w:val="NormalWeb"/>
        <w:shd w:val="clear" w:color="auto" w:fill="FFFFFF"/>
        <w:spacing w:line="360" w:lineRule="auto"/>
        <w:jc w:val="both"/>
        <w:rPr>
          <w:rFonts w:eastAsia="TimesNewRomanPSMT"/>
          <w:i/>
        </w:rPr>
      </w:pPr>
      <w:r w:rsidRPr="00CD5F68">
        <w:rPr>
          <w:rFonts w:eastAsia="TimesNewRomanPSMT"/>
        </w:rPr>
        <w:t xml:space="preserve">Los genes que codifican la resistencia a </w:t>
      </w:r>
      <w:r w:rsidR="00516513" w:rsidRPr="00CD5F68">
        <w:rPr>
          <w:rFonts w:eastAsia="TimesNewRomanPSMT"/>
        </w:rPr>
        <w:t xml:space="preserve">antibióticos </w:t>
      </w:r>
      <w:proofErr w:type="spellStart"/>
      <w:r w:rsidR="00516513" w:rsidRPr="00CD5F68">
        <w:rPr>
          <w:rFonts w:eastAsia="TimesNewRomanPSMT"/>
        </w:rPr>
        <w:t>betalactamicos</w:t>
      </w:r>
      <w:proofErr w:type="spellEnd"/>
      <w:r w:rsidRPr="00CD5F68">
        <w:rPr>
          <w:rFonts w:eastAsia="TimesNewRomanPSMT"/>
        </w:rPr>
        <w:t xml:space="preserve"> de tipo TEM, CTX_M y SHV pueden ser transferidos horizontalmente desde las cepas de </w:t>
      </w:r>
      <w:proofErr w:type="spellStart"/>
      <w:r w:rsidRPr="00CD5F68">
        <w:rPr>
          <w:rFonts w:eastAsia="TimesNewRomanPSMT"/>
        </w:rPr>
        <w:t>Enterobacterias</w:t>
      </w:r>
      <w:proofErr w:type="spellEnd"/>
      <w:r w:rsidRPr="00CD5F68">
        <w:rPr>
          <w:rFonts w:eastAsia="TimesNewRomanPSMT"/>
        </w:rPr>
        <w:t xml:space="preserve"> </w:t>
      </w:r>
      <w:r w:rsidR="00516513" w:rsidRPr="00CD5F68">
        <w:rPr>
          <w:rFonts w:eastAsia="TimesNewRomanPSMT"/>
        </w:rPr>
        <w:t>patógenas</w:t>
      </w:r>
      <w:r w:rsidR="002E294E">
        <w:rPr>
          <w:rFonts w:eastAsia="TimesNewRomanPSMT"/>
        </w:rPr>
        <w:t xml:space="preserve"> como </w:t>
      </w:r>
      <w:r w:rsidR="00CD5F68" w:rsidRPr="002E294E">
        <w:rPr>
          <w:rFonts w:eastAsia="TimesNewRomanPSMT"/>
          <w:i/>
        </w:rPr>
        <w:t xml:space="preserve">Salmonella, </w:t>
      </w:r>
      <w:proofErr w:type="spellStart"/>
      <w:proofErr w:type="gramStart"/>
      <w:r w:rsidR="00CD5F68" w:rsidRPr="002E294E">
        <w:rPr>
          <w:rFonts w:eastAsia="TimesNewRomanPSMT"/>
          <w:i/>
        </w:rPr>
        <w:t>Shigella</w:t>
      </w:r>
      <w:proofErr w:type="spellEnd"/>
      <w:r w:rsidR="00CD5F68" w:rsidRPr="002E294E">
        <w:rPr>
          <w:rFonts w:eastAsia="TimesNewRomanPSMT"/>
          <w:i/>
        </w:rPr>
        <w:t xml:space="preserve"> ,</w:t>
      </w:r>
      <w:proofErr w:type="gramEnd"/>
      <w:r w:rsidR="00CD5F68" w:rsidRPr="002E294E">
        <w:rPr>
          <w:rFonts w:eastAsia="TimesNewRomanPSMT"/>
          <w:i/>
        </w:rPr>
        <w:t xml:space="preserve"> </w:t>
      </w:r>
      <w:proofErr w:type="spellStart"/>
      <w:r w:rsidR="00CD5F68" w:rsidRPr="002E294E">
        <w:rPr>
          <w:rFonts w:eastAsia="TimesNewRomanPSMT"/>
          <w:i/>
        </w:rPr>
        <w:t>Kleibsiella</w:t>
      </w:r>
      <w:proofErr w:type="spellEnd"/>
      <w:r w:rsidR="00CD5F68" w:rsidRPr="002E294E">
        <w:rPr>
          <w:rFonts w:eastAsia="TimesNewRomanPSMT"/>
          <w:i/>
        </w:rPr>
        <w:t xml:space="preserve"> </w:t>
      </w:r>
      <w:proofErr w:type="spellStart"/>
      <w:r w:rsidR="00CD5F68" w:rsidRPr="002E294E">
        <w:rPr>
          <w:rFonts w:eastAsia="TimesNewRomanPSMT"/>
          <w:i/>
        </w:rPr>
        <w:t>pneumoniae</w:t>
      </w:r>
      <w:proofErr w:type="spellEnd"/>
      <w:r w:rsidR="002E294E" w:rsidRPr="002E294E">
        <w:rPr>
          <w:rFonts w:eastAsia="TimesNewRomanPSMT"/>
          <w:i/>
        </w:rPr>
        <w:t xml:space="preserve">, </w:t>
      </w:r>
      <w:proofErr w:type="spellStart"/>
      <w:r w:rsidR="002E294E" w:rsidRPr="002E294E">
        <w:rPr>
          <w:rFonts w:eastAsia="TimesNewRomanPSMT"/>
          <w:i/>
        </w:rPr>
        <w:t>Escherichia</w:t>
      </w:r>
      <w:proofErr w:type="spellEnd"/>
      <w:r w:rsidR="002E294E" w:rsidRPr="002E294E">
        <w:rPr>
          <w:rFonts w:eastAsia="TimesNewRomanPSMT"/>
          <w:i/>
        </w:rPr>
        <w:t xml:space="preserve"> </w:t>
      </w:r>
      <w:proofErr w:type="spellStart"/>
      <w:r w:rsidR="002E294E" w:rsidRPr="002E294E">
        <w:rPr>
          <w:rFonts w:eastAsia="TimesNewRomanPSMT"/>
          <w:i/>
        </w:rPr>
        <w:t>coli</w:t>
      </w:r>
      <w:proofErr w:type="spellEnd"/>
      <w:r w:rsidR="002E294E">
        <w:rPr>
          <w:rFonts w:eastAsia="TimesNewRomanPSMT"/>
        </w:rPr>
        <w:t xml:space="preserve"> </w:t>
      </w:r>
      <w:r w:rsidR="00CD5F68">
        <w:rPr>
          <w:rFonts w:eastAsia="TimesNewRomanPSMT"/>
        </w:rPr>
        <w:t xml:space="preserve">  a</w:t>
      </w:r>
      <w:r w:rsidR="00516513" w:rsidRPr="00CD5F68">
        <w:rPr>
          <w:rFonts w:eastAsia="TimesNewRomanPSMT"/>
        </w:rPr>
        <w:t xml:space="preserve"> bacterias</w:t>
      </w:r>
      <w:r w:rsidRPr="00CD5F68">
        <w:rPr>
          <w:rFonts w:eastAsia="TimesNewRomanPSMT"/>
        </w:rPr>
        <w:t xml:space="preserve"> de la flora microbiana normal</w:t>
      </w:r>
      <w:r w:rsidR="00CD5F68">
        <w:rPr>
          <w:rFonts w:eastAsia="TimesNewRomanPSMT"/>
        </w:rPr>
        <w:t xml:space="preserve"> como </w:t>
      </w:r>
      <w:r w:rsidR="00CD5F68" w:rsidRPr="002E294E">
        <w:rPr>
          <w:rFonts w:eastAsia="TimesNewRomanPSMT"/>
          <w:i/>
        </w:rPr>
        <w:t>Lactobacilos,</w:t>
      </w:r>
      <w:r w:rsidR="002E294E" w:rsidRPr="002E294E">
        <w:rPr>
          <w:rFonts w:eastAsia="TimesNewRomanPSMT"/>
          <w:i/>
        </w:rPr>
        <w:t xml:space="preserve">  </w:t>
      </w:r>
      <w:r w:rsidR="00CD5F68" w:rsidRPr="002E294E">
        <w:rPr>
          <w:rFonts w:eastAsia="TimesNewRomanPSMT"/>
          <w:i/>
        </w:rPr>
        <w:t xml:space="preserve"> </w:t>
      </w:r>
      <w:r w:rsidR="002E294E" w:rsidRPr="002E294E">
        <w:rPr>
          <w:rFonts w:eastAsia="TimesNewRomanPSMT"/>
          <w:i/>
        </w:rPr>
        <w:t xml:space="preserve">                   </w:t>
      </w:r>
      <w:r w:rsidR="00CD5F68" w:rsidRPr="002E294E">
        <w:rPr>
          <w:rFonts w:eastAsia="TimesNewRomanPSMT"/>
          <w:i/>
        </w:rPr>
        <w:t xml:space="preserve">S. </w:t>
      </w:r>
      <w:proofErr w:type="spellStart"/>
      <w:r w:rsidR="00CD5F68" w:rsidRPr="002E294E">
        <w:rPr>
          <w:rFonts w:eastAsia="TimesNewRomanPSMT"/>
          <w:i/>
        </w:rPr>
        <w:t>epidermidis</w:t>
      </w:r>
      <w:proofErr w:type="spellEnd"/>
      <w:r w:rsidR="00CD5F68" w:rsidRPr="002E294E">
        <w:rPr>
          <w:rFonts w:eastAsia="TimesNewRomanPSMT"/>
          <w:i/>
        </w:rPr>
        <w:t xml:space="preserve"> y </w:t>
      </w:r>
      <w:proofErr w:type="spellStart"/>
      <w:r w:rsidR="00CD5F68" w:rsidRPr="002E294E">
        <w:rPr>
          <w:rFonts w:eastAsia="TimesNewRomanPSMT"/>
          <w:i/>
        </w:rPr>
        <w:t>Enterococos</w:t>
      </w:r>
      <w:proofErr w:type="spellEnd"/>
    </w:p>
    <w:p w:rsidR="00AE3D9D" w:rsidRPr="00CD5F68" w:rsidRDefault="00A60769" w:rsidP="001817AA">
      <w:pPr>
        <w:pStyle w:val="NormalWeb"/>
        <w:shd w:val="clear" w:color="auto" w:fill="FFFFFF"/>
        <w:spacing w:line="360" w:lineRule="auto"/>
        <w:ind w:left="-284"/>
        <w:jc w:val="both"/>
        <w:rPr>
          <w:rFonts w:eastAsia="TimesNewRomanPSMT"/>
          <w:b/>
          <w:lang w:val="es-ES"/>
        </w:rPr>
      </w:pPr>
      <w:r w:rsidRPr="00CD5F68">
        <w:rPr>
          <w:rFonts w:eastAsia="TimesNewRomanPSMT"/>
          <w:b/>
          <w:lang w:val="es-ES"/>
        </w:rPr>
        <w:t xml:space="preserve">   </w:t>
      </w:r>
      <w:r w:rsidR="00F33764" w:rsidRPr="00CD5F68">
        <w:rPr>
          <w:rFonts w:eastAsia="TimesNewRomanPSMT"/>
          <w:b/>
          <w:lang w:val="es-ES"/>
        </w:rPr>
        <w:t xml:space="preserve">7. </w:t>
      </w:r>
      <w:r w:rsidR="00DC2D21" w:rsidRPr="00CD5F68">
        <w:rPr>
          <w:rFonts w:eastAsia="TimesNewRomanPSMT"/>
          <w:b/>
          <w:lang w:val="es-ES"/>
        </w:rPr>
        <w:t>METODOLOGIA (DISEÑO EXPERIMENTAL)</w:t>
      </w:r>
    </w:p>
    <w:p w:rsidR="00184C63" w:rsidRPr="00CD5F68" w:rsidRDefault="00A60769"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I. Obtención</w:t>
      </w:r>
      <w:r w:rsidR="00446A41" w:rsidRPr="00CD5F68">
        <w:rPr>
          <w:rFonts w:ascii="Times New Roman" w:eastAsia="TimesNewRomanPSMT" w:hAnsi="Times New Roman" w:cs="Times New Roman"/>
          <w:b/>
          <w:sz w:val="24"/>
          <w:szCs w:val="24"/>
          <w:lang w:val="es-ES" w:eastAsia="es-PE"/>
        </w:rPr>
        <w:t xml:space="preserve"> de las cepas bacterianas a ensayar</w:t>
      </w:r>
      <w:r w:rsidR="00184C63" w:rsidRPr="00CD5F68">
        <w:rPr>
          <w:rFonts w:ascii="Times New Roman" w:eastAsia="TimesNewRomanPSMT" w:hAnsi="Times New Roman" w:cs="Times New Roman"/>
          <w:b/>
          <w:sz w:val="24"/>
          <w:szCs w:val="24"/>
          <w:lang w:val="es-ES" w:eastAsia="es-PE"/>
        </w:rPr>
        <w:t>.</w:t>
      </w:r>
    </w:p>
    <w:p w:rsidR="00A60769" w:rsidRPr="00CD5F68" w:rsidRDefault="00A60769"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184C63" w:rsidRPr="00CD5F68" w:rsidRDefault="00A60769" w:rsidP="00A60769">
      <w:pPr>
        <w:autoSpaceDE w:val="0"/>
        <w:autoSpaceDN w:val="0"/>
        <w:adjustRightInd w:val="0"/>
        <w:spacing w:after="0" w:line="360" w:lineRule="auto"/>
        <w:ind w:left="142" w:hanging="142"/>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  </w:t>
      </w:r>
      <w:r w:rsidR="00184C63" w:rsidRPr="00CD5F68">
        <w:rPr>
          <w:rFonts w:ascii="Times New Roman" w:eastAsia="TimesNewRomanPSMT" w:hAnsi="Times New Roman" w:cs="Times New Roman"/>
          <w:sz w:val="24"/>
          <w:szCs w:val="24"/>
          <w:lang w:val="es-ES" w:eastAsia="es-PE"/>
        </w:rPr>
        <w:t>Como cepas dado</w:t>
      </w:r>
      <w:r w:rsidR="00F33764" w:rsidRPr="00CD5F68">
        <w:rPr>
          <w:rFonts w:ascii="Times New Roman" w:eastAsia="TimesNewRomanPSMT" w:hAnsi="Times New Roman" w:cs="Times New Roman"/>
          <w:sz w:val="24"/>
          <w:szCs w:val="24"/>
          <w:lang w:val="es-ES" w:eastAsia="es-PE"/>
        </w:rPr>
        <w:t>ras se utilizará cuatro cepas</w:t>
      </w:r>
      <w:proofErr w:type="gramStart"/>
      <w:r w:rsidR="00F33764" w:rsidRPr="00CD5F68">
        <w:rPr>
          <w:rFonts w:ascii="Times New Roman" w:eastAsia="TimesNewRomanPSMT" w:hAnsi="Times New Roman" w:cs="Times New Roman"/>
          <w:sz w:val="24"/>
          <w:szCs w:val="24"/>
          <w:lang w:val="es-ES" w:eastAsia="es-PE"/>
        </w:rPr>
        <w:t xml:space="preserve">: </w:t>
      </w:r>
      <w:r w:rsidR="00184C63" w:rsidRPr="00CD5F68">
        <w:rPr>
          <w:rFonts w:ascii="Times New Roman" w:eastAsia="TimesNewRomanPSMT" w:hAnsi="Times New Roman" w:cs="Times New Roman"/>
          <w:sz w:val="24"/>
          <w:szCs w:val="24"/>
          <w:lang w:val="es-ES" w:eastAsia="es-PE"/>
        </w:rPr>
        <w:t xml:space="preserve"> </w:t>
      </w:r>
      <w:proofErr w:type="spellStart"/>
      <w:r w:rsidR="00184C63" w:rsidRPr="002E294E">
        <w:rPr>
          <w:rFonts w:ascii="Times New Roman" w:eastAsia="TimesNewRomanPSMT" w:hAnsi="Times New Roman" w:cs="Times New Roman"/>
          <w:i/>
          <w:sz w:val="24"/>
          <w:szCs w:val="24"/>
          <w:lang w:val="es-ES" w:eastAsia="es-PE"/>
        </w:rPr>
        <w:t>E.coli</w:t>
      </w:r>
      <w:proofErr w:type="spellEnd"/>
      <w:proofErr w:type="gramEnd"/>
      <w:r w:rsidR="00184C63" w:rsidRPr="002E294E">
        <w:rPr>
          <w:rFonts w:ascii="Times New Roman" w:eastAsia="TimesNewRomanPSMT" w:hAnsi="Times New Roman" w:cs="Times New Roman"/>
          <w:i/>
          <w:sz w:val="24"/>
          <w:szCs w:val="24"/>
          <w:lang w:val="es-ES" w:eastAsia="es-PE"/>
        </w:rPr>
        <w:t xml:space="preserve"> Salmonella </w:t>
      </w:r>
      <w:proofErr w:type="spellStart"/>
      <w:r w:rsidR="00184C63" w:rsidRPr="002E294E">
        <w:rPr>
          <w:rFonts w:ascii="Times New Roman" w:eastAsia="TimesNewRomanPSMT" w:hAnsi="Times New Roman" w:cs="Times New Roman"/>
          <w:i/>
          <w:sz w:val="24"/>
          <w:szCs w:val="24"/>
          <w:lang w:val="es-ES" w:eastAsia="es-PE"/>
        </w:rPr>
        <w:t>Shigella</w:t>
      </w:r>
      <w:proofErr w:type="spellEnd"/>
      <w:r w:rsidR="00184C63" w:rsidRPr="002E294E">
        <w:rPr>
          <w:rFonts w:ascii="Times New Roman" w:eastAsia="TimesNewRomanPSMT" w:hAnsi="Times New Roman" w:cs="Times New Roman"/>
          <w:i/>
          <w:sz w:val="24"/>
          <w:szCs w:val="24"/>
          <w:lang w:val="es-ES" w:eastAsia="es-PE"/>
        </w:rPr>
        <w:t xml:space="preserve"> y K. </w:t>
      </w:r>
      <w:proofErr w:type="spellStart"/>
      <w:r w:rsidR="00184C63" w:rsidRPr="002E294E">
        <w:rPr>
          <w:rFonts w:ascii="Times New Roman" w:eastAsia="TimesNewRomanPSMT" w:hAnsi="Times New Roman" w:cs="Times New Roman"/>
          <w:i/>
          <w:sz w:val="24"/>
          <w:szCs w:val="24"/>
          <w:lang w:val="es-ES" w:eastAsia="es-PE"/>
        </w:rPr>
        <w:t>pneumoniae</w:t>
      </w:r>
      <w:proofErr w:type="spellEnd"/>
      <w:r w:rsidR="00184C63" w:rsidRPr="00CD5F68">
        <w:rPr>
          <w:rFonts w:ascii="Times New Roman" w:eastAsia="TimesNewRomanPSMT" w:hAnsi="Times New Roman" w:cs="Times New Roman"/>
          <w:sz w:val="24"/>
          <w:szCs w:val="24"/>
          <w:lang w:val="es-ES" w:eastAsia="es-PE"/>
        </w:rPr>
        <w:t xml:space="preserve"> productoras de BLEE, y poseedoras de  los genes </w:t>
      </w:r>
      <w:proofErr w:type="spellStart"/>
      <w:r w:rsidR="00184C63" w:rsidRPr="00CD5F68">
        <w:rPr>
          <w:rFonts w:ascii="Times New Roman" w:eastAsia="TimesNewRomanPSMT" w:hAnsi="Times New Roman" w:cs="Times New Roman"/>
          <w:sz w:val="24"/>
          <w:szCs w:val="24"/>
          <w:lang w:val="es-ES" w:eastAsia="es-PE"/>
        </w:rPr>
        <w:t>bla</w:t>
      </w:r>
      <w:proofErr w:type="spellEnd"/>
      <w:r w:rsidR="00184C63" w:rsidRPr="00CD5F68">
        <w:rPr>
          <w:rFonts w:ascii="Times New Roman" w:eastAsia="TimesNewRomanPSMT" w:hAnsi="Times New Roman" w:cs="Times New Roman"/>
          <w:sz w:val="24"/>
          <w:szCs w:val="24"/>
          <w:lang w:val="es-ES" w:eastAsia="es-PE"/>
        </w:rPr>
        <w:t xml:space="preserve"> TEM, CTX-M y SHV. Las cepas </w:t>
      </w:r>
      <w:proofErr w:type="spellStart"/>
      <w:r w:rsidR="00184C63" w:rsidRPr="00CD5F68">
        <w:rPr>
          <w:rFonts w:ascii="Times New Roman" w:eastAsia="TimesNewRomanPSMT" w:hAnsi="Times New Roman" w:cs="Times New Roman"/>
          <w:sz w:val="24"/>
          <w:szCs w:val="24"/>
          <w:lang w:val="es-ES" w:eastAsia="es-PE"/>
        </w:rPr>
        <w:t>seran</w:t>
      </w:r>
      <w:proofErr w:type="spellEnd"/>
      <w:r w:rsidR="00184C63" w:rsidRPr="00CD5F68">
        <w:rPr>
          <w:rFonts w:ascii="Times New Roman" w:eastAsia="TimesNewRomanPSMT" w:hAnsi="Times New Roman" w:cs="Times New Roman"/>
          <w:sz w:val="24"/>
          <w:szCs w:val="24"/>
          <w:lang w:val="es-ES" w:eastAsia="es-PE"/>
        </w:rPr>
        <w:t xml:space="preserve"> aisladas de diversas muestras hospitalarias especialmente heces y orina</w:t>
      </w:r>
    </w:p>
    <w:p w:rsidR="00184C63" w:rsidRPr="00CD5F68" w:rsidRDefault="00184C63" w:rsidP="00A60769">
      <w:pPr>
        <w:autoSpaceDE w:val="0"/>
        <w:autoSpaceDN w:val="0"/>
        <w:adjustRightInd w:val="0"/>
        <w:spacing w:after="0" w:line="360" w:lineRule="auto"/>
        <w:ind w:left="142" w:hanging="142"/>
        <w:jc w:val="both"/>
        <w:rPr>
          <w:rFonts w:ascii="Times New Roman" w:eastAsia="TimesNewRomanPSMT" w:hAnsi="Times New Roman" w:cs="Times New Roman"/>
          <w:b/>
          <w:sz w:val="24"/>
          <w:szCs w:val="24"/>
          <w:lang w:val="es-ES" w:eastAsia="es-PE"/>
        </w:rPr>
      </w:pPr>
    </w:p>
    <w:p w:rsidR="00184C63" w:rsidRPr="00CD5F68" w:rsidRDefault="00A60769" w:rsidP="00A60769">
      <w:pPr>
        <w:autoSpaceDE w:val="0"/>
        <w:autoSpaceDN w:val="0"/>
        <w:adjustRightInd w:val="0"/>
        <w:spacing w:after="0" w:line="360" w:lineRule="auto"/>
        <w:ind w:left="142" w:hanging="142"/>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  </w:t>
      </w:r>
      <w:r w:rsidR="00184C63" w:rsidRPr="00CD5F68">
        <w:rPr>
          <w:rFonts w:ascii="Times New Roman" w:eastAsia="TimesNewRomanPSMT" w:hAnsi="Times New Roman" w:cs="Times New Roman"/>
          <w:sz w:val="24"/>
          <w:szCs w:val="24"/>
          <w:lang w:val="es-ES" w:eastAsia="es-PE"/>
        </w:rPr>
        <w:t>Como cepas receptoras se utilizará</w:t>
      </w:r>
      <w:r w:rsidR="00446A41" w:rsidRPr="00CD5F68">
        <w:rPr>
          <w:rFonts w:ascii="Times New Roman" w:eastAsia="TimesNewRomanPSMT" w:hAnsi="Times New Roman" w:cs="Times New Roman"/>
          <w:sz w:val="24"/>
          <w:szCs w:val="24"/>
          <w:lang w:val="es-ES" w:eastAsia="es-PE"/>
        </w:rPr>
        <w:t xml:space="preserve"> tres cepas ATCC que no produzcan </w:t>
      </w:r>
      <w:proofErr w:type="spellStart"/>
      <w:r w:rsidR="00446A41" w:rsidRPr="00CD5F68">
        <w:rPr>
          <w:rFonts w:ascii="Times New Roman" w:eastAsia="TimesNewRomanPSMT" w:hAnsi="Times New Roman" w:cs="Times New Roman"/>
          <w:sz w:val="24"/>
          <w:szCs w:val="24"/>
          <w:lang w:val="es-ES" w:eastAsia="es-PE"/>
        </w:rPr>
        <w:t>betalactamasas</w:t>
      </w:r>
      <w:proofErr w:type="spellEnd"/>
      <w:r w:rsidR="00446A41" w:rsidRPr="00CD5F68">
        <w:rPr>
          <w:rFonts w:ascii="Times New Roman" w:eastAsia="TimesNewRomanPSMT" w:hAnsi="Times New Roman" w:cs="Times New Roman"/>
          <w:sz w:val="24"/>
          <w:szCs w:val="24"/>
          <w:lang w:val="es-ES" w:eastAsia="es-PE"/>
        </w:rPr>
        <w:t xml:space="preserve"> y que no posean</w:t>
      </w:r>
      <w:r w:rsidR="00184C63" w:rsidRPr="00CD5F68">
        <w:rPr>
          <w:rFonts w:ascii="Times New Roman" w:eastAsia="TimesNewRomanPSMT" w:hAnsi="Times New Roman" w:cs="Times New Roman"/>
          <w:sz w:val="24"/>
          <w:szCs w:val="24"/>
          <w:lang w:val="es-ES" w:eastAsia="es-PE"/>
        </w:rPr>
        <w:t xml:space="preserve"> los genes </w:t>
      </w:r>
      <w:proofErr w:type="spellStart"/>
      <w:r w:rsidR="00184C63" w:rsidRPr="00CD5F68">
        <w:rPr>
          <w:rFonts w:ascii="Times New Roman" w:eastAsia="TimesNewRomanPSMT" w:hAnsi="Times New Roman" w:cs="Times New Roman"/>
          <w:sz w:val="24"/>
          <w:szCs w:val="24"/>
          <w:lang w:val="es-ES" w:eastAsia="es-PE"/>
        </w:rPr>
        <w:t>bla</w:t>
      </w:r>
      <w:proofErr w:type="spellEnd"/>
      <w:r w:rsidR="00184C63" w:rsidRPr="00CD5F68">
        <w:rPr>
          <w:rFonts w:ascii="Times New Roman" w:eastAsia="TimesNewRomanPSMT" w:hAnsi="Times New Roman" w:cs="Times New Roman"/>
          <w:sz w:val="24"/>
          <w:szCs w:val="24"/>
          <w:lang w:val="es-ES" w:eastAsia="es-PE"/>
        </w:rPr>
        <w:t xml:space="preserve"> CTX-M, TEM y SHV</w:t>
      </w:r>
      <w:r w:rsidR="00446A41" w:rsidRPr="00CD5F68">
        <w:rPr>
          <w:rFonts w:ascii="Times New Roman" w:eastAsia="TimesNewRomanPSMT" w:hAnsi="Times New Roman" w:cs="Times New Roman"/>
          <w:sz w:val="24"/>
          <w:szCs w:val="24"/>
          <w:lang w:val="es-ES" w:eastAsia="es-PE"/>
        </w:rPr>
        <w:t xml:space="preserve"> </w:t>
      </w:r>
      <w:r w:rsidR="00184C63" w:rsidRPr="00CD5F68">
        <w:rPr>
          <w:rFonts w:ascii="Times New Roman" w:eastAsia="TimesNewRomanPSMT" w:hAnsi="Times New Roman" w:cs="Times New Roman"/>
          <w:sz w:val="24"/>
          <w:szCs w:val="24"/>
          <w:lang w:val="es-ES" w:eastAsia="es-PE"/>
        </w:rPr>
        <w:t xml:space="preserve">como </w:t>
      </w:r>
      <w:r w:rsidR="00184C63" w:rsidRPr="002E294E">
        <w:rPr>
          <w:rFonts w:ascii="Times New Roman" w:eastAsia="TimesNewRomanPSMT" w:hAnsi="Times New Roman" w:cs="Times New Roman"/>
          <w:i/>
          <w:sz w:val="24"/>
          <w:szCs w:val="24"/>
          <w:lang w:val="es-ES" w:eastAsia="es-PE"/>
        </w:rPr>
        <w:t xml:space="preserve">Lactobacilos, </w:t>
      </w:r>
      <w:proofErr w:type="spellStart"/>
      <w:r w:rsidR="00184C63" w:rsidRPr="002E294E">
        <w:rPr>
          <w:rFonts w:ascii="Times New Roman" w:eastAsia="TimesNewRomanPSMT" w:hAnsi="Times New Roman" w:cs="Times New Roman"/>
          <w:i/>
          <w:sz w:val="24"/>
          <w:szCs w:val="24"/>
          <w:lang w:val="es-ES" w:eastAsia="es-PE"/>
        </w:rPr>
        <w:t>Enterococos</w:t>
      </w:r>
      <w:proofErr w:type="spellEnd"/>
      <w:r w:rsidR="00184C63" w:rsidRPr="002E294E">
        <w:rPr>
          <w:rFonts w:ascii="Times New Roman" w:eastAsia="TimesNewRomanPSMT" w:hAnsi="Times New Roman" w:cs="Times New Roman"/>
          <w:i/>
          <w:sz w:val="24"/>
          <w:szCs w:val="24"/>
          <w:lang w:val="es-ES" w:eastAsia="es-PE"/>
        </w:rPr>
        <w:t xml:space="preserve"> y S. </w:t>
      </w:r>
      <w:proofErr w:type="spellStart"/>
      <w:r w:rsidR="00184C63" w:rsidRPr="002E294E">
        <w:rPr>
          <w:rFonts w:ascii="Times New Roman" w:eastAsia="TimesNewRomanPSMT" w:hAnsi="Times New Roman" w:cs="Times New Roman"/>
          <w:i/>
          <w:sz w:val="24"/>
          <w:szCs w:val="24"/>
          <w:lang w:val="es-ES" w:eastAsia="es-PE"/>
        </w:rPr>
        <w:t>epidermidis</w:t>
      </w:r>
      <w:proofErr w:type="spellEnd"/>
      <w:r w:rsidR="00184C63" w:rsidRPr="00CD5F68">
        <w:rPr>
          <w:rFonts w:ascii="Times New Roman" w:eastAsia="TimesNewRomanPSMT" w:hAnsi="Times New Roman" w:cs="Times New Roman"/>
          <w:sz w:val="24"/>
          <w:szCs w:val="24"/>
          <w:lang w:val="es-ES" w:eastAsia="es-PE"/>
        </w:rPr>
        <w:t>. A</w:t>
      </w:r>
      <w:r w:rsidR="00446A41" w:rsidRPr="00CD5F68">
        <w:rPr>
          <w:rFonts w:ascii="Times New Roman" w:eastAsia="TimesNewRomanPSMT" w:hAnsi="Times New Roman" w:cs="Times New Roman"/>
          <w:sz w:val="24"/>
          <w:szCs w:val="24"/>
          <w:lang w:val="es-ES" w:eastAsia="es-PE"/>
        </w:rPr>
        <w:t xml:space="preserve"> partir de estas cepas se obtendrán </w:t>
      </w:r>
      <w:r w:rsidR="00184C63" w:rsidRPr="00CD5F68">
        <w:rPr>
          <w:rFonts w:ascii="Times New Roman" w:eastAsia="TimesNewRomanPSMT" w:hAnsi="Times New Roman" w:cs="Times New Roman"/>
          <w:sz w:val="24"/>
          <w:szCs w:val="24"/>
          <w:lang w:val="es-ES" w:eastAsia="es-PE"/>
        </w:rPr>
        <w:t xml:space="preserve"> mutantes resistentes</w:t>
      </w:r>
    </w:p>
    <w:p w:rsidR="00184C63" w:rsidRPr="00CD5F68" w:rsidRDefault="00184C63" w:rsidP="00A60769">
      <w:pPr>
        <w:autoSpaceDE w:val="0"/>
        <w:autoSpaceDN w:val="0"/>
        <w:adjustRightInd w:val="0"/>
        <w:spacing w:after="0" w:line="360" w:lineRule="auto"/>
        <w:ind w:left="142" w:hanging="142"/>
        <w:jc w:val="both"/>
        <w:rPr>
          <w:rFonts w:ascii="Times New Roman" w:eastAsia="TimesNewRomanPSMT" w:hAnsi="Times New Roman" w:cs="Times New Roman"/>
          <w:b/>
          <w:sz w:val="24"/>
          <w:szCs w:val="24"/>
          <w:lang w:val="es-ES" w:eastAsia="es-PE"/>
        </w:rPr>
      </w:pPr>
    </w:p>
    <w:p w:rsidR="00184C63" w:rsidRPr="00CD5F68" w:rsidRDefault="00A60769" w:rsidP="00A60769">
      <w:pPr>
        <w:autoSpaceDE w:val="0"/>
        <w:autoSpaceDN w:val="0"/>
        <w:adjustRightInd w:val="0"/>
        <w:spacing w:after="0" w:line="360" w:lineRule="auto"/>
        <w:ind w:left="142" w:hanging="142"/>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   </w:t>
      </w:r>
      <w:r w:rsidR="00184C63" w:rsidRPr="00CD5F68">
        <w:rPr>
          <w:rFonts w:ascii="Times New Roman" w:eastAsia="TimesNewRomanPSMT" w:hAnsi="Times New Roman" w:cs="Times New Roman"/>
          <w:sz w:val="24"/>
          <w:szCs w:val="24"/>
          <w:lang w:val="es-ES" w:eastAsia="es-PE"/>
        </w:rPr>
        <w:t xml:space="preserve">Se utilizará cepas </w:t>
      </w:r>
      <w:r w:rsidR="00446A41" w:rsidRPr="00CD5F68">
        <w:rPr>
          <w:rFonts w:ascii="Times New Roman" w:eastAsia="TimesNewRomanPSMT" w:hAnsi="Times New Roman" w:cs="Times New Roman"/>
          <w:sz w:val="24"/>
          <w:szCs w:val="24"/>
          <w:lang w:val="es-ES" w:eastAsia="es-PE"/>
        </w:rPr>
        <w:t xml:space="preserve">ATCC </w:t>
      </w:r>
      <w:r w:rsidR="00184C63" w:rsidRPr="00CD5F68">
        <w:rPr>
          <w:rFonts w:ascii="Times New Roman" w:eastAsia="TimesNewRomanPSMT" w:hAnsi="Times New Roman" w:cs="Times New Roman"/>
          <w:sz w:val="24"/>
          <w:szCs w:val="24"/>
          <w:lang w:val="es-ES" w:eastAsia="es-PE"/>
        </w:rPr>
        <w:t xml:space="preserve">control tanto de </w:t>
      </w:r>
      <w:proofErr w:type="spellStart"/>
      <w:r w:rsidR="00184C63" w:rsidRPr="002E294E">
        <w:rPr>
          <w:rFonts w:ascii="Times New Roman" w:eastAsia="TimesNewRomanPSMT" w:hAnsi="Times New Roman" w:cs="Times New Roman"/>
          <w:i/>
          <w:sz w:val="24"/>
          <w:szCs w:val="24"/>
          <w:lang w:val="es-ES" w:eastAsia="es-PE"/>
        </w:rPr>
        <w:t>E.coli</w:t>
      </w:r>
      <w:proofErr w:type="spellEnd"/>
      <w:r w:rsidR="00184C63" w:rsidRPr="002E294E">
        <w:rPr>
          <w:rFonts w:ascii="Times New Roman" w:eastAsia="TimesNewRomanPSMT" w:hAnsi="Times New Roman" w:cs="Times New Roman"/>
          <w:i/>
          <w:sz w:val="24"/>
          <w:szCs w:val="24"/>
          <w:lang w:val="es-ES" w:eastAsia="es-PE"/>
        </w:rPr>
        <w:t xml:space="preserve"> Salmonella </w:t>
      </w:r>
      <w:proofErr w:type="spellStart"/>
      <w:r w:rsidR="00184C63" w:rsidRPr="002E294E">
        <w:rPr>
          <w:rFonts w:ascii="Times New Roman" w:eastAsia="TimesNewRomanPSMT" w:hAnsi="Times New Roman" w:cs="Times New Roman"/>
          <w:i/>
          <w:sz w:val="24"/>
          <w:szCs w:val="24"/>
          <w:lang w:val="es-ES" w:eastAsia="es-PE"/>
        </w:rPr>
        <w:t>Shigella</w:t>
      </w:r>
      <w:proofErr w:type="spellEnd"/>
      <w:r w:rsidR="00184C63" w:rsidRPr="002E294E">
        <w:rPr>
          <w:rFonts w:ascii="Times New Roman" w:eastAsia="TimesNewRomanPSMT" w:hAnsi="Times New Roman" w:cs="Times New Roman"/>
          <w:i/>
          <w:sz w:val="24"/>
          <w:szCs w:val="24"/>
          <w:lang w:val="es-ES" w:eastAsia="es-PE"/>
        </w:rPr>
        <w:t xml:space="preserve"> y </w:t>
      </w:r>
      <w:proofErr w:type="spellStart"/>
      <w:r w:rsidR="00184C63" w:rsidRPr="002E294E">
        <w:rPr>
          <w:rFonts w:ascii="Times New Roman" w:eastAsia="TimesNewRomanPSMT" w:hAnsi="Times New Roman" w:cs="Times New Roman"/>
          <w:i/>
          <w:sz w:val="24"/>
          <w:szCs w:val="24"/>
          <w:lang w:val="es-ES" w:eastAsia="es-PE"/>
        </w:rPr>
        <w:t>Kleibsiela</w:t>
      </w:r>
      <w:proofErr w:type="spellEnd"/>
      <w:r w:rsidR="00184C63" w:rsidRPr="002E294E">
        <w:rPr>
          <w:rFonts w:ascii="Times New Roman" w:eastAsia="TimesNewRomanPSMT" w:hAnsi="Times New Roman" w:cs="Times New Roman"/>
          <w:i/>
          <w:sz w:val="24"/>
          <w:szCs w:val="24"/>
          <w:lang w:val="es-ES" w:eastAsia="es-PE"/>
        </w:rPr>
        <w:t xml:space="preserve"> </w:t>
      </w:r>
      <w:proofErr w:type="spellStart"/>
      <w:r w:rsidR="00184C63" w:rsidRPr="002E294E">
        <w:rPr>
          <w:rFonts w:ascii="Times New Roman" w:eastAsia="TimesNewRomanPSMT" w:hAnsi="Times New Roman" w:cs="Times New Roman"/>
          <w:i/>
          <w:sz w:val="24"/>
          <w:szCs w:val="24"/>
          <w:lang w:val="es-ES" w:eastAsia="es-PE"/>
        </w:rPr>
        <w:t>pnuemoniae</w:t>
      </w:r>
      <w:proofErr w:type="spellEnd"/>
      <w:r w:rsidR="00184C63" w:rsidRPr="00CD5F68">
        <w:rPr>
          <w:rFonts w:ascii="Times New Roman" w:eastAsia="TimesNewRomanPSMT" w:hAnsi="Times New Roman" w:cs="Times New Roman"/>
          <w:sz w:val="24"/>
          <w:szCs w:val="24"/>
          <w:lang w:val="es-ES" w:eastAsia="es-PE"/>
        </w:rPr>
        <w:t xml:space="preserve"> como de </w:t>
      </w:r>
      <w:r w:rsidR="00184C63" w:rsidRPr="002E294E">
        <w:rPr>
          <w:rFonts w:ascii="Times New Roman" w:eastAsia="TimesNewRomanPSMT" w:hAnsi="Times New Roman" w:cs="Times New Roman"/>
          <w:i/>
          <w:sz w:val="24"/>
          <w:szCs w:val="24"/>
          <w:lang w:val="es-ES" w:eastAsia="es-PE"/>
        </w:rPr>
        <w:t xml:space="preserve">Lactobacilos </w:t>
      </w:r>
      <w:proofErr w:type="spellStart"/>
      <w:r w:rsidR="00184C63" w:rsidRPr="002E294E">
        <w:rPr>
          <w:rFonts w:ascii="Times New Roman" w:eastAsia="TimesNewRomanPSMT" w:hAnsi="Times New Roman" w:cs="Times New Roman"/>
          <w:i/>
          <w:sz w:val="24"/>
          <w:szCs w:val="24"/>
          <w:lang w:val="es-ES" w:eastAsia="es-PE"/>
        </w:rPr>
        <w:t>Enterococ</w:t>
      </w:r>
      <w:r w:rsidR="00446A41" w:rsidRPr="002E294E">
        <w:rPr>
          <w:rFonts w:ascii="Times New Roman" w:eastAsia="TimesNewRomanPSMT" w:hAnsi="Times New Roman" w:cs="Times New Roman"/>
          <w:i/>
          <w:sz w:val="24"/>
          <w:szCs w:val="24"/>
          <w:lang w:val="es-ES" w:eastAsia="es-PE"/>
        </w:rPr>
        <w:t>o</w:t>
      </w:r>
      <w:r w:rsidR="00184C63" w:rsidRPr="002E294E">
        <w:rPr>
          <w:rFonts w:ascii="Times New Roman" w:eastAsia="TimesNewRomanPSMT" w:hAnsi="Times New Roman" w:cs="Times New Roman"/>
          <w:i/>
          <w:sz w:val="24"/>
          <w:szCs w:val="24"/>
          <w:lang w:val="es-ES" w:eastAsia="es-PE"/>
        </w:rPr>
        <w:t>s</w:t>
      </w:r>
      <w:proofErr w:type="spellEnd"/>
      <w:r w:rsidR="00184C63" w:rsidRPr="002E294E">
        <w:rPr>
          <w:rFonts w:ascii="Times New Roman" w:eastAsia="TimesNewRomanPSMT" w:hAnsi="Times New Roman" w:cs="Times New Roman"/>
          <w:i/>
          <w:sz w:val="24"/>
          <w:szCs w:val="24"/>
          <w:lang w:val="es-ES" w:eastAsia="es-PE"/>
        </w:rPr>
        <w:t xml:space="preserve"> y S. </w:t>
      </w:r>
      <w:proofErr w:type="spellStart"/>
      <w:r w:rsidR="00184C63" w:rsidRPr="002E294E">
        <w:rPr>
          <w:rFonts w:ascii="Times New Roman" w:eastAsia="TimesNewRomanPSMT" w:hAnsi="Times New Roman" w:cs="Times New Roman"/>
          <w:i/>
          <w:sz w:val="24"/>
          <w:szCs w:val="24"/>
          <w:lang w:val="es-ES" w:eastAsia="es-PE"/>
        </w:rPr>
        <w:t>epidermidis</w:t>
      </w:r>
      <w:proofErr w:type="spellEnd"/>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184C63" w:rsidRPr="00570284" w:rsidRDefault="00A60769" w:rsidP="00A60769">
      <w:pPr>
        <w:autoSpaceDE w:val="0"/>
        <w:autoSpaceDN w:val="0"/>
        <w:adjustRightInd w:val="0"/>
        <w:spacing w:after="0" w:line="360" w:lineRule="auto"/>
        <w:ind w:left="284" w:hanging="284"/>
        <w:jc w:val="both"/>
        <w:rPr>
          <w:rFonts w:ascii="Times New Roman" w:eastAsia="TimesNewRomanPSMT" w:hAnsi="Times New Roman" w:cs="Times New Roman"/>
          <w:b/>
          <w:i/>
          <w:sz w:val="24"/>
          <w:szCs w:val="24"/>
          <w:lang w:val="es-ES" w:eastAsia="es-PE"/>
        </w:rPr>
      </w:pPr>
      <w:r w:rsidRPr="00CD5F68">
        <w:rPr>
          <w:rFonts w:ascii="Times New Roman" w:eastAsia="TimesNewRomanPSMT" w:hAnsi="Times New Roman" w:cs="Times New Roman"/>
          <w:b/>
          <w:sz w:val="24"/>
          <w:szCs w:val="24"/>
          <w:lang w:val="es-ES" w:eastAsia="es-PE"/>
        </w:rPr>
        <w:t xml:space="preserve">II. </w:t>
      </w:r>
      <w:r w:rsidR="00184C63" w:rsidRPr="00CD5F68">
        <w:rPr>
          <w:rFonts w:ascii="Times New Roman" w:eastAsia="TimesNewRomanPSMT" w:hAnsi="Times New Roman" w:cs="Times New Roman"/>
          <w:b/>
          <w:sz w:val="24"/>
          <w:szCs w:val="24"/>
          <w:lang w:val="es-ES" w:eastAsia="es-PE"/>
        </w:rPr>
        <w:t xml:space="preserve">Análisis de genes BLEES (TEM SHV y CTX-M) en cepas de </w:t>
      </w:r>
      <w:proofErr w:type="spellStart"/>
      <w:r w:rsidR="00184C63" w:rsidRPr="00CD5F68">
        <w:rPr>
          <w:rFonts w:ascii="Times New Roman" w:eastAsia="TimesNewRomanPSMT" w:hAnsi="Times New Roman" w:cs="Times New Roman"/>
          <w:b/>
          <w:sz w:val="24"/>
          <w:szCs w:val="24"/>
          <w:lang w:val="es-ES" w:eastAsia="es-PE"/>
        </w:rPr>
        <w:t>enterobacterias</w:t>
      </w:r>
      <w:proofErr w:type="spellEnd"/>
      <w:r w:rsidR="00184C63" w:rsidRPr="00CD5F68">
        <w:rPr>
          <w:rFonts w:ascii="Times New Roman" w:eastAsia="TimesNewRomanPSMT" w:hAnsi="Times New Roman" w:cs="Times New Roman"/>
          <w:b/>
          <w:sz w:val="24"/>
          <w:szCs w:val="24"/>
          <w:lang w:val="es-ES" w:eastAsia="es-PE"/>
        </w:rPr>
        <w:t xml:space="preserve"> patógenas donadoras como </w:t>
      </w:r>
      <w:proofErr w:type="spellStart"/>
      <w:r w:rsidR="00184C63" w:rsidRPr="00570284">
        <w:rPr>
          <w:rFonts w:ascii="Times New Roman" w:eastAsia="TimesNewRomanPSMT" w:hAnsi="Times New Roman" w:cs="Times New Roman"/>
          <w:b/>
          <w:i/>
          <w:sz w:val="24"/>
          <w:szCs w:val="24"/>
          <w:lang w:val="es-ES" w:eastAsia="es-PE"/>
        </w:rPr>
        <w:t>E.coli</w:t>
      </w:r>
      <w:proofErr w:type="spellEnd"/>
      <w:r w:rsidR="00184C63" w:rsidRPr="00570284">
        <w:rPr>
          <w:rFonts w:ascii="Times New Roman" w:eastAsia="TimesNewRomanPSMT" w:hAnsi="Times New Roman" w:cs="Times New Roman"/>
          <w:b/>
          <w:i/>
          <w:sz w:val="24"/>
          <w:szCs w:val="24"/>
          <w:lang w:val="es-ES" w:eastAsia="es-PE"/>
        </w:rPr>
        <w:t xml:space="preserve">, Salmonella, </w:t>
      </w:r>
      <w:proofErr w:type="spellStart"/>
      <w:r w:rsidR="00184C63" w:rsidRPr="00570284">
        <w:rPr>
          <w:rFonts w:ascii="Times New Roman" w:eastAsia="TimesNewRomanPSMT" w:hAnsi="Times New Roman" w:cs="Times New Roman"/>
          <w:b/>
          <w:i/>
          <w:sz w:val="24"/>
          <w:szCs w:val="24"/>
          <w:lang w:val="es-ES" w:eastAsia="es-PE"/>
        </w:rPr>
        <w:t>Shigella</w:t>
      </w:r>
      <w:proofErr w:type="spellEnd"/>
      <w:r w:rsidR="00184C63" w:rsidRPr="00570284">
        <w:rPr>
          <w:rFonts w:ascii="Times New Roman" w:eastAsia="TimesNewRomanPSMT" w:hAnsi="Times New Roman" w:cs="Times New Roman"/>
          <w:b/>
          <w:i/>
          <w:sz w:val="24"/>
          <w:szCs w:val="24"/>
          <w:lang w:val="es-ES" w:eastAsia="es-PE"/>
        </w:rPr>
        <w:t xml:space="preserve">, </w:t>
      </w:r>
      <w:proofErr w:type="spellStart"/>
      <w:r w:rsidR="00184C63" w:rsidRPr="00570284">
        <w:rPr>
          <w:rFonts w:ascii="Times New Roman" w:eastAsia="TimesNewRomanPSMT" w:hAnsi="Times New Roman" w:cs="Times New Roman"/>
          <w:b/>
          <w:i/>
          <w:sz w:val="24"/>
          <w:szCs w:val="24"/>
          <w:lang w:val="es-ES" w:eastAsia="es-PE"/>
        </w:rPr>
        <w:t>Kleibsiella</w:t>
      </w:r>
      <w:proofErr w:type="spellEnd"/>
      <w:r w:rsidR="00184C63" w:rsidRPr="00570284">
        <w:rPr>
          <w:rFonts w:ascii="Times New Roman" w:eastAsia="TimesNewRomanPSMT" w:hAnsi="Times New Roman" w:cs="Times New Roman"/>
          <w:b/>
          <w:i/>
          <w:sz w:val="24"/>
          <w:szCs w:val="24"/>
          <w:lang w:val="es-ES" w:eastAsia="es-PE"/>
        </w:rPr>
        <w:t xml:space="preserve"> </w:t>
      </w:r>
      <w:proofErr w:type="spellStart"/>
      <w:r w:rsidR="00184C63" w:rsidRPr="00570284">
        <w:rPr>
          <w:rFonts w:ascii="Times New Roman" w:eastAsia="TimesNewRomanPSMT" w:hAnsi="Times New Roman" w:cs="Times New Roman"/>
          <w:b/>
          <w:i/>
          <w:sz w:val="24"/>
          <w:szCs w:val="24"/>
          <w:lang w:val="es-ES" w:eastAsia="es-PE"/>
        </w:rPr>
        <w:t>pnueminiae</w:t>
      </w:r>
      <w:proofErr w:type="spellEnd"/>
      <w:r w:rsidR="00184C63" w:rsidRPr="00CD5F68">
        <w:rPr>
          <w:rFonts w:ascii="Times New Roman" w:eastAsia="TimesNewRomanPSMT" w:hAnsi="Times New Roman" w:cs="Times New Roman"/>
          <w:b/>
          <w:sz w:val="24"/>
          <w:szCs w:val="24"/>
          <w:lang w:val="es-ES" w:eastAsia="es-PE"/>
        </w:rPr>
        <w:t xml:space="preserve">  y ausencia de estos genes en cepas receptoras de </w:t>
      </w:r>
      <w:r w:rsidR="00184C63" w:rsidRPr="00570284">
        <w:rPr>
          <w:rFonts w:ascii="Times New Roman" w:eastAsia="TimesNewRomanPSMT" w:hAnsi="Times New Roman" w:cs="Times New Roman"/>
          <w:b/>
          <w:i/>
          <w:sz w:val="24"/>
          <w:szCs w:val="24"/>
          <w:lang w:val="es-ES" w:eastAsia="es-PE"/>
        </w:rPr>
        <w:t xml:space="preserve">Lactobacilos </w:t>
      </w:r>
      <w:proofErr w:type="spellStart"/>
      <w:r w:rsidR="00184C63" w:rsidRPr="00570284">
        <w:rPr>
          <w:rFonts w:ascii="Times New Roman" w:eastAsia="TimesNewRomanPSMT" w:hAnsi="Times New Roman" w:cs="Times New Roman"/>
          <w:b/>
          <w:i/>
          <w:sz w:val="24"/>
          <w:szCs w:val="24"/>
          <w:lang w:val="es-ES" w:eastAsia="es-PE"/>
        </w:rPr>
        <w:t>sp</w:t>
      </w:r>
      <w:proofErr w:type="spellEnd"/>
      <w:r w:rsidR="00184C63" w:rsidRPr="00570284">
        <w:rPr>
          <w:rFonts w:ascii="Times New Roman" w:eastAsia="TimesNewRomanPSMT" w:hAnsi="Times New Roman" w:cs="Times New Roman"/>
          <w:b/>
          <w:i/>
          <w:sz w:val="24"/>
          <w:szCs w:val="24"/>
          <w:lang w:val="es-ES" w:eastAsia="es-PE"/>
        </w:rPr>
        <w:t xml:space="preserve">, </w:t>
      </w:r>
      <w:proofErr w:type="spellStart"/>
      <w:r w:rsidR="00184C63" w:rsidRPr="00570284">
        <w:rPr>
          <w:rFonts w:ascii="Times New Roman" w:eastAsia="TimesNewRomanPSMT" w:hAnsi="Times New Roman" w:cs="Times New Roman"/>
          <w:b/>
          <w:i/>
          <w:sz w:val="24"/>
          <w:szCs w:val="24"/>
          <w:lang w:val="es-ES" w:eastAsia="es-PE"/>
        </w:rPr>
        <w:t>Enterococos</w:t>
      </w:r>
      <w:proofErr w:type="spellEnd"/>
      <w:r w:rsidR="00184C63" w:rsidRPr="00570284">
        <w:rPr>
          <w:rFonts w:ascii="Times New Roman" w:eastAsia="TimesNewRomanPSMT" w:hAnsi="Times New Roman" w:cs="Times New Roman"/>
          <w:b/>
          <w:i/>
          <w:sz w:val="24"/>
          <w:szCs w:val="24"/>
          <w:lang w:val="es-ES" w:eastAsia="es-PE"/>
        </w:rPr>
        <w:t xml:space="preserve"> </w:t>
      </w:r>
      <w:proofErr w:type="spellStart"/>
      <w:r w:rsidR="00184C63" w:rsidRPr="00570284">
        <w:rPr>
          <w:rFonts w:ascii="Times New Roman" w:eastAsia="TimesNewRomanPSMT" w:hAnsi="Times New Roman" w:cs="Times New Roman"/>
          <w:b/>
          <w:i/>
          <w:sz w:val="24"/>
          <w:szCs w:val="24"/>
          <w:lang w:val="es-ES" w:eastAsia="es-PE"/>
        </w:rPr>
        <w:t>Staphylococos</w:t>
      </w:r>
      <w:proofErr w:type="spellEnd"/>
      <w:r w:rsidR="00184C63" w:rsidRPr="00570284">
        <w:rPr>
          <w:rFonts w:ascii="Times New Roman" w:eastAsia="TimesNewRomanPSMT" w:hAnsi="Times New Roman" w:cs="Times New Roman"/>
          <w:b/>
          <w:i/>
          <w:sz w:val="24"/>
          <w:szCs w:val="24"/>
          <w:lang w:val="es-ES" w:eastAsia="es-PE"/>
        </w:rPr>
        <w:t xml:space="preserve"> </w:t>
      </w:r>
      <w:proofErr w:type="spellStart"/>
      <w:r w:rsidR="00184C63" w:rsidRPr="00570284">
        <w:rPr>
          <w:rFonts w:ascii="Times New Roman" w:eastAsia="TimesNewRomanPSMT" w:hAnsi="Times New Roman" w:cs="Times New Roman"/>
          <w:b/>
          <w:i/>
          <w:sz w:val="24"/>
          <w:szCs w:val="24"/>
          <w:lang w:val="es-ES" w:eastAsia="es-PE"/>
        </w:rPr>
        <w:t>epidermidis</w:t>
      </w:r>
      <w:proofErr w:type="spellEnd"/>
    </w:p>
    <w:p w:rsidR="00A60769" w:rsidRPr="00CD5F68" w:rsidRDefault="00A60769" w:rsidP="00A60769">
      <w:pPr>
        <w:autoSpaceDE w:val="0"/>
        <w:autoSpaceDN w:val="0"/>
        <w:adjustRightInd w:val="0"/>
        <w:spacing w:after="0" w:line="360" w:lineRule="auto"/>
        <w:ind w:left="284" w:hanging="284"/>
        <w:jc w:val="both"/>
        <w:rPr>
          <w:rFonts w:ascii="Times New Roman" w:eastAsia="TimesNewRomanPSMT" w:hAnsi="Times New Roman" w:cs="Times New Roman"/>
          <w:b/>
          <w:sz w:val="24"/>
          <w:szCs w:val="24"/>
          <w:lang w:val="es-ES" w:eastAsia="es-PE"/>
        </w:rPr>
      </w:pPr>
    </w:p>
    <w:p w:rsidR="00184C63" w:rsidRPr="00CD5F68" w:rsidRDefault="00184C63" w:rsidP="00A60769">
      <w:pPr>
        <w:autoSpaceDE w:val="0"/>
        <w:autoSpaceDN w:val="0"/>
        <w:adjustRightInd w:val="0"/>
        <w:spacing w:after="0" w:line="360" w:lineRule="auto"/>
        <w:ind w:left="142"/>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Se analizara por PCR, cepas de </w:t>
      </w:r>
      <w:proofErr w:type="spellStart"/>
      <w:r w:rsidRPr="00570284">
        <w:rPr>
          <w:rFonts w:ascii="Times New Roman" w:eastAsia="TimesNewRomanPSMT" w:hAnsi="Times New Roman" w:cs="Times New Roman"/>
          <w:i/>
          <w:sz w:val="24"/>
          <w:szCs w:val="24"/>
          <w:lang w:val="es-ES" w:eastAsia="es-PE"/>
        </w:rPr>
        <w:t>E.coli</w:t>
      </w:r>
      <w:proofErr w:type="spellEnd"/>
      <w:r w:rsidRPr="00570284">
        <w:rPr>
          <w:rFonts w:ascii="Times New Roman" w:eastAsia="TimesNewRomanPSMT" w:hAnsi="Times New Roman" w:cs="Times New Roman"/>
          <w:i/>
          <w:sz w:val="24"/>
          <w:szCs w:val="24"/>
          <w:lang w:val="es-ES" w:eastAsia="es-PE"/>
        </w:rPr>
        <w:t xml:space="preserve">, Salmonella, </w:t>
      </w:r>
      <w:proofErr w:type="spellStart"/>
      <w:r w:rsidRPr="00570284">
        <w:rPr>
          <w:rFonts w:ascii="Times New Roman" w:eastAsia="TimesNewRomanPSMT" w:hAnsi="Times New Roman" w:cs="Times New Roman"/>
          <w:i/>
          <w:sz w:val="24"/>
          <w:szCs w:val="24"/>
          <w:lang w:val="es-ES" w:eastAsia="es-PE"/>
        </w:rPr>
        <w:t>Shigella</w:t>
      </w:r>
      <w:proofErr w:type="spellEnd"/>
      <w:r w:rsidRPr="00570284">
        <w:rPr>
          <w:rFonts w:ascii="Times New Roman" w:eastAsia="TimesNewRomanPSMT" w:hAnsi="Times New Roman" w:cs="Times New Roman"/>
          <w:i/>
          <w:sz w:val="24"/>
          <w:szCs w:val="24"/>
          <w:lang w:val="es-ES" w:eastAsia="es-PE"/>
        </w:rPr>
        <w:t xml:space="preserve">, </w:t>
      </w:r>
      <w:proofErr w:type="spellStart"/>
      <w:r w:rsidRPr="00570284">
        <w:rPr>
          <w:rFonts w:ascii="Times New Roman" w:eastAsia="TimesNewRomanPSMT" w:hAnsi="Times New Roman" w:cs="Times New Roman"/>
          <w:i/>
          <w:sz w:val="24"/>
          <w:szCs w:val="24"/>
          <w:lang w:val="es-ES" w:eastAsia="es-PE"/>
        </w:rPr>
        <w:t>Kleibsiella</w:t>
      </w:r>
      <w:proofErr w:type="spellEnd"/>
      <w:r w:rsidRPr="00570284">
        <w:rPr>
          <w:rFonts w:ascii="Times New Roman" w:eastAsia="TimesNewRomanPSMT" w:hAnsi="Times New Roman" w:cs="Times New Roman"/>
          <w:i/>
          <w:sz w:val="24"/>
          <w:szCs w:val="24"/>
          <w:lang w:val="es-ES" w:eastAsia="es-PE"/>
        </w:rPr>
        <w:t xml:space="preserve"> </w:t>
      </w:r>
      <w:proofErr w:type="spellStart"/>
      <w:r w:rsidRPr="00570284">
        <w:rPr>
          <w:rFonts w:ascii="Times New Roman" w:eastAsia="TimesNewRomanPSMT" w:hAnsi="Times New Roman" w:cs="Times New Roman"/>
          <w:i/>
          <w:sz w:val="24"/>
          <w:szCs w:val="24"/>
          <w:lang w:val="es-ES" w:eastAsia="es-PE"/>
        </w:rPr>
        <w:t>pnueminiae</w:t>
      </w:r>
      <w:proofErr w:type="spellEnd"/>
      <w:r w:rsidRPr="00CD5F68">
        <w:rPr>
          <w:rFonts w:ascii="Times New Roman" w:eastAsia="TimesNewRomanPSMT" w:hAnsi="Times New Roman" w:cs="Times New Roman"/>
          <w:sz w:val="24"/>
          <w:szCs w:val="24"/>
          <w:lang w:val="es-ES" w:eastAsia="es-PE"/>
        </w:rPr>
        <w:t xml:space="preserve"> positivas a los genes BLEES y cepas de </w:t>
      </w:r>
      <w:r w:rsidRPr="00570284">
        <w:rPr>
          <w:rFonts w:ascii="Times New Roman" w:eastAsia="TimesNewRomanPSMT" w:hAnsi="Times New Roman" w:cs="Times New Roman"/>
          <w:i/>
          <w:sz w:val="24"/>
          <w:szCs w:val="24"/>
          <w:lang w:val="es-ES" w:eastAsia="es-PE"/>
        </w:rPr>
        <w:t xml:space="preserve">Lactobacilos, </w:t>
      </w:r>
      <w:proofErr w:type="spellStart"/>
      <w:r w:rsidRPr="00570284">
        <w:rPr>
          <w:rFonts w:ascii="Times New Roman" w:eastAsia="TimesNewRomanPSMT" w:hAnsi="Times New Roman" w:cs="Times New Roman"/>
          <w:i/>
          <w:sz w:val="24"/>
          <w:szCs w:val="24"/>
          <w:lang w:val="es-ES" w:eastAsia="es-PE"/>
        </w:rPr>
        <w:t>Enterococos</w:t>
      </w:r>
      <w:proofErr w:type="spellEnd"/>
      <w:r w:rsidRPr="00570284">
        <w:rPr>
          <w:rFonts w:ascii="Times New Roman" w:eastAsia="TimesNewRomanPSMT" w:hAnsi="Times New Roman" w:cs="Times New Roman"/>
          <w:i/>
          <w:sz w:val="24"/>
          <w:szCs w:val="24"/>
          <w:lang w:val="es-ES" w:eastAsia="es-PE"/>
        </w:rPr>
        <w:t xml:space="preserve"> y </w:t>
      </w:r>
      <w:proofErr w:type="spellStart"/>
      <w:r w:rsidRPr="00570284">
        <w:rPr>
          <w:rFonts w:ascii="Times New Roman" w:eastAsia="TimesNewRomanPSMT" w:hAnsi="Times New Roman" w:cs="Times New Roman"/>
          <w:i/>
          <w:sz w:val="24"/>
          <w:szCs w:val="24"/>
          <w:lang w:val="es-ES" w:eastAsia="es-PE"/>
        </w:rPr>
        <w:t>Staphylococos</w:t>
      </w:r>
      <w:proofErr w:type="spellEnd"/>
      <w:r w:rsidRPr="00570284">
        <w:rPr>
          <w:rFonts w:ascii="Times New Roman" w:eastAsia="TimesNewRomanPSMT" w:hAnsi="Times New Roman" w:cs="Times New Roman"/>
          <w:i/>
          <w:sz w:val="24"/>
          <w:szCs w:val="24"/>
          <w:lang w:val="es-ES" w:eastAsia="es-PE"/>
        </w:rPr>
        <w:t xml:space="preserve"> </w:t>
      </w:r>
      <w:proofErr w:type="spellStart"/>
      <w:r w:rsidRPr="00570284">
        <w:rPr>
          <w:rFonts w:ascii="Times New Roman" w:eastAsia="TimesNewRomanPSMT" w:hAnsi="Times New Roman" w:cs="Times New Roman"/>
          <w:i/>
          <w:sz w:val="24"/>
          <w:szCs w:val="24"/>
          <w:lang w:val="es-ES" w:eastAsia="es-PE"/>
        </w:rPr>
        <w:lastRenderedPageBreak/>
        <w:t>epidermidis</w:t>
      </w:r>
      <w:proofErr w:type="spellEnd"/>
      <w:r w:rsidRPr="00570284">
        <w:rPr>
          <w:rFonts w:ascii="Times New Roman" w:eastAsia="TimesNewRomanPSMT" w:hAnsi="Times New Roman" w:cs="Times New Roman"/>
          <w:i/>
          <w:sz w:val="24"/>
          <w:szCs w:val="24"/>
          <w:lang w:val="es-ES" w:eastAsia="es-PE"/>
        </w:rPr>
        <w:t xml:space="preserve"> </w:t>
      </w:r>
      <w:r w:rsidRPr="00CD5F68">
        <w:rPr>
          <w:rFonts w:ascii="Times New Roman" w:eastAsia="TimesNewRomanPSMT" w:hAnsi="Times New Roman" w:cs="Times New Roman"/>
          <w:sz w:val="24"/>
          <w:szCs w:val="24"/>
          <w:lang w:val="es-ES" w:eastAsia="es-PE"/>
        </w:rPr>
        <w:t>negativas para los mismos genes a ensayar para lo cual se seguirán los siguientes procedimientos</w:t>
      </w:r>
      <w:r w:rsidR="00A60769" w:rsidRPr="00CD5F68">
        <w:rPr>
          <w:rFonts w:ascii="Times New Roman" w:eastAsia="TimesNewRomanPSMT" w:hAnsi="Times New Roman" w:cs="Times New Roman"/>
          <w:sz w:val="24"/>
          <w:szCs w:val="24"/>
          <w:lang w:val="es-ES" w:eastAsia="es-PE"/>
        </w:rPr>
        <w:t>.</w:t>
      </w:r>
    </w:p>
    <w:p w:rsidR="00184C63" w:rsidRPr="00CD5F68" w:rsidRDefault="00A60769" w:rsidP="00A60769">
      <w:pPr>
        <w:autoSpaceDE w:val="0"/>
        <w:autoSpaceDN w:val="0"/>
        <w:adjustRightInd w:val="0"/>
        <w:spacing w:after="0" w:line="360" w:lineRule="auto"/>
        <w:ind w:left="426" w:hanging="426"/>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2.1. </w:t>
      </w:r>
      <w:r w:rsidR="00184C63" w:rsidRPr="00CD5F68">
        <w:rPr>
          <w:rFonts w:ascii="Times New Roman" w:eastAsia="TimesNewRomanPSMT" w:hAnsi="Times New Roman" w:cs="Times New Roman"/>
          <w:b/>
          <w:sz w:val="24"/>
          <w:szCs w:val="24"/>
          <w:lang w:val="es-ES" w:eastAsia="es-PE"/>
        </w:rPr>
        <w:t xml:space="preserve">Extracción de ADN: La extracción de DNA se realizará por el método de ebullición según lo describen Zhang y col. con algunas modificaciones (17). </w:t>
      </w:r>
    </w:p>
    <w:p w:rsidR="00A60769" w:rsidRPr="00CD5F68" w:rsidRDefault="00A60769" w:rsidP="00A60769">
      <w:pPr>
        <w:autoSpaceDE w:val="0"/>
        <w:autoSpaceDN w:val="0"/>
        <w:adjustRightInd w:val="0"/>
        <w:spacing w:after="0" w:line="360" w:lineRule="auto"/>
        <w:ind w:left="426" w:hanging="426"/>
        <w:jc w:val="both"/>
        <w:rPr>
          <w:rFonts w:ascii="Times New Roman" w:eastAsia="TimesNewRomanPSMT" w:hAnsi="Times New Roman" w:cs="Times New Roman"/>
          <w:b/>
          <w:sz w:val="24"/>
          <w:szCs w:val="24"/>
          <w:lang w:val="es-ES" w:eastAsia="es-PE"/>
        </w:rPr>
      </w:pPr>
    </w:p>
    <w:p w:rsidR="00184C63" w:rsidRPr="00CD5F68" w:rsidRDefault="00A60769" w:rsidP="00A60769">
      <w:pPr>
        <w:autoSpaceDE w:val="0"/>
        <w:autoSpaceDN w:val="0"/>
        <w:adjustRightInd w:val="0"/>
        <w:spacing w:after="0" w:line="360" w:lineRule="auto"/>
        <w:ind w:left="426" w:hanging="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       </w:t>
      </w:r>
      <w:r w:rsidR="00184C63" w:rsidRPr="00CD5F68">
        <w:rPr>
          <w:rFonts w:ascii="Times New Roman" w:eastAsia="TimesNewRomanPSMT" w:hAnsi="Times New Roman" w:cs="Times New Roman"/>
          <w:sz w:val="24"/>
          <w:szCs w:val="24"/>
          <w:lang w:val="es-ES" w:eastAsia="es-PE"/>
        </w:rPr>
        <w:t xml:space="preserve">Las colonias frescas de 24-48 horas serán suspendidas en 400 </w:t>
      </w:r>
      <w:proofErr w:type="spellStart"/>
      <w:r w:rsidR="00184C63" w:rsidRPr="00CD5F68">
        <w:rPr>
          <w:rFonts w:ascii="Times New Roman" w:eastAsia="TimesNewRomanPSMT" w:hAnsi="Times New Roman" w:cs="Times New Roman"/>
          <w:sz w:val="24"/>
          <w:szCs w:val="24"/>
          <w:lang w:val="es-ES" w:eastAsia="es-PE"/>
        </w:rPr>
        <w:t>μL</w:t>
      </w:r>
      <w:proofErr w:type="spellEnd"/>
      <w:r w:rsidR="00184C63" w:rsidRPr="00CD5F68">
        <w:rPr>
          <w:rFonts w:ascii="Times New Roman" w:eastAsia="TimesNewRomanPSMT" w:hAnsi="Times New Roman" w:cs="Times New Roman"/>
          <w:sz w:val="24"/>
          <w:szCs w:val="24"/>
          <w:lang w:val="es-ES" w:eastAsia="es-PE"/>
        </w:rPr>
        <w:t xml:space="preserve"> de agua destilada estéril, llevadas a ebullición por 15 min y luego centrifugadas por 5 min a 15000 rpm. El sobrenadante conteniendo el DNA será conservado a -20°C.</w:t>
      </w:r>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184C63" w:rsidRPr="00CD5F68" w:rsidRDefault="00A60769"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2.2 </w:t>
      </w:r>
      <w:r w:rsidR="00184C63" w:rsidRPr="00CD5F68">
        <w:rPr>
          <w:rFonts w:ascii="Times New Roman" w:eastAsia="TimesNewRomanPSMT" w:hAnsi="Times New Roman" w:cs="Times New Roman"/>
          <w:b/>
          <w:sz w:val="24"/>
          <w:szCs w:val="24"/>
          <w:lang w:val="es-ES" w:eastAsia="es-PE"/>
        </w:rPr>
        <w:t xml:space="preserve">Reacción en Cadena de la Polimerasa: </w:t>
      </w:r>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570284" w:rsidRDefault="00184C63"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Se llevará a cabo en un </w:t>
      </w:r>
      <w:proofErr w:type="spellStart"/>
      <w:r w:rsidRPr="00CD5F68">
        <w:rPr>
          <w:rFonts w:ascii="Times New Roman" w:eastAsia="TimesNewRomanPSMT" w:hAnsi="Times New Roman" w:cs="Times New Roman"/>
          <w:sz w:val="24"/>
          <w:szCs w:val="24"/>
          <w:lang w:val="es-ES" w:eastAsia="es-PE"/>
        </w:rPr>
        <w:t>termociclador</w:t>
      </w:r>
      <w:proofErr w:type="spellEnd"/>
      <w:r w:rsidRPr="00CD5F68">
        <w:rPr>
          <w:rFonts w:ascii="Times New Roman" w:eastAsia="TimesNewRomanPSMT" w:hAnsi="Times New Roman" w:cs="Times New Roman"/>
          <w:sz w:val="24"/>
          <w:szCs w:val="24"/>
          <w:lang w:val="es-ES" w:eastAsia="es-PE"/>
        </w:rPr>
        <w:t xml:space="preserve">. </w:t>
      </w:r>
      <w:r w:rsidR="00333426" w:rsidRPr="00CD5F68">
        <w:rPr>
          <w:rFonts w:ascii="Times New Roman" w:eastAsia="TimesNewRomanPSMT" w:hAnsi="Times New Roman" w:cs="Times New Roman"/>
          <w:bCs/>
          <w:sz w:val="24"/>
          <w:szCs w:val="24"/>
          <w:lang w:val="es-ES" w:eastAsia="es-PE"/>
        </w:rPr>
        <w:t xml:space="preserve">La mezcla de reacción de PCR a trabajar para cada uno de los genes será ajustada según las condiciones de </w:t>
      </w:r>
      <w:proofErr w:type="spellStart"/>
      <w:r w:rsidR="00333426" w:rsidRPr="00CD5F68">
        <w:rPr>
          <w:rFonts w:ascii="Times New Roman" w:eastAsia="TimesNewRomanPSMT" w:hAnsi="Times New Roman" w:cs="Times New Roman"/>
          <w:bCs/>
          <w:sz w:val="24"/>
          <w:szCs w:val="24"/>
          <w:lang w:val="es-ES" w:eastAsia="es-PE"/>
        </w:rPr>
        <w:t>TermoFisher</w:t>
      </w:r>
      <w:proofErr w:type="spellEnd"/>
      <w:r w:rsidR="00333426" w:rsidRPr="00CD5F68">
        <w:rPr>
          <w:rFonts w:ascii="Times New Roman" w:eastAsia="TimesNewRomanPSMT" w:hAnsi="Times New Roman" w:cs="Times New Roman"/>
          <w:bCs/>
          <w:sz w:val="24"/>
          <w:szCs w:val="24"/>
          <w:lang w:val="es-ES" w:eastAsia="es-PE"/>
        </w:rPr>
        <w:t xml:space="preserve"> </w:t>
      </w:r>
      <w:proofErr w:type="spellStart"/>
      <w:r w:rsidR="00333426" w:rsidRPr="00CD5F68">
        <w:rPr>
          <w:rFonts w:ascii="Times New Roman" w:eastAsia="TimesNewRomanPSMT" w:hAnsi="Times New Roman" w:cs="Times New Roman"/>
          <w:bCs/>
          <w:sz w:val="24"/>
          <w:szCs w:val="24"/>
          <w:lang w:val="es-ES" w:eastAsia="es-PE"/>
        </w:rPr>
        <w:t>Cientific</w:t>
      </w:r>
      <w:proofErr w:type="spellEnd"/>
      <w:r w:rsidR="00333426" w:rsidRPr="00CD5F68">
        <w:rPr>
          <w:rFonts w:ascii="Times New Roman" w:eastAsia="TimesNewRomanPSMT" w:hAnsi="Times New Roman" w:cs="Times New Roman"/>
          <w:bCs/>
          <w:sz w:val="24"/>
          <w:szCs w:val="24"/>
          <w:lang w:val="es-ES" w:eastAsia="es-PE"/>
        </w:rPr>
        <w:t xml:space="preserve">. </w:t>
      </w:r>
      <w:r w:rsidRPr="00CD5F68">
        <w:rPr>
          <w:rFonts w:ascii="Times New Roman" w:eastAsia="TimesNewRomanPSMT" w:hAnsi="Times New Roman" w:cs="Times New Roman"/>
          <w:sz w:val="24"/>
          <w:szCs w:val="24"/>
          <w:lang w:val="es-ES" w:eastAsia="es-PE"/>
        </w:rPr>
        <w:t xml:space="preserve">Se emplearán </w:t>
      </w:r>
      <w:proofErr w:type="spellStart"/>
      <w:r w:rsidRPr="00CD5F68">
        <w:rPr>
          <w:rFonts w:ascii="Times New Roman" w:eastAsia="TimesNewRomanPSMT" w:hAnsi="Times New Roman" w:cs="Times New Roman"/>
          <w:sz w:val="24"/>
          <w:szCs w:val="24"/>
          <w:lang w:val="es-ES" w:eastAsia="es-PE"/>
        </w:rPr>
        <w:t>primers</w:t>
      </w:r>
      <w:proofErr w:type="spellEnd"/>
      <w:r w:rsidRPr="00CD5F68">
        <w:rPr>
          <w:rFonts w:ascii="Times New Roman" w:eastAsia="TimesNewRomanPSMT" w:hAnsi="Times New Roman" w:cs="Times New Roman"/>
          <w:sz w:val="24"/>
          <w:szCs w:val="24"/>
          <w:lang w:val="es-ES" w:eastAsia="es-PE"/>
        </w:rPr>
        <w:t xml:space="preserve"> o cebadores de oligonucleótidos específicos que amplificarán diferentes genes </w:t>
      </w:r>
      <w:proofErr w:type="spellStart"/>
      <w:r w:rsidRPr="00CD5F68">
        <w:rPr>
          <w:rFonts w:ascii="Times New Roman" w:eastAsia="TimesNewRomanPSMT" w:hAnsi="Times New Roman" w:cs="Times New Roman"/>
          <w:sz w:val="24"/>
          <w:szCs w:val="24"/>
          <w:lang w:val="es-ES" w:eastAsia="es-PE"/>
        </w:rPr>
        <w:t>bla</w:t>
      </w:r>
      <w:proofErr w:type="spellEnd"/>
      <w:r w:rsidRPr="00CD5F68">
        <w:rPr>
          <w:rFonts w:ascii="Times New Roman" w:eastAsia="TimesNewRomanPSMT" w:hAnsi="Times New Roman" w:cs="Times New Roman"/>
          <w:sz w:val="24"/>
          <w:szCs w:val="24"/>
          <w:lang w:val="es-ES" w:eastAsia="es-PE"/>
        </w:rPr>
        <w:t xml:space="preserve"> (TEM, SHV, CXT).</w:t>
      </w:r>
    </w:p>
    <w:p w:rsidR="00570284" w:rsidRDefault="00570284"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p>
    <w:p w:rsidR="00184C63" w:rsidRPr="00CD5F68" w:rsidRDefault="00184C63"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Para la amplificación de los genes </w:t>
      </w:r>
      <w:proofErr w:type="spellStart"/>
      <w:r w:rsidRPr="00CD5F68">
        <w:rPr>
          <w:rFonts w:ascii="Times New Roman" w:eastAsia="TimesNewRomanPSMT" w:hAnsi="Times New Roman" w:cs="Times New Roman"/>
          <w:sz w:val="24"/>
          <w:szCs w:val="24"/>
          <w:lang w:val="es-ES" w:eastAsia="es-PE"/>
        </w:rPr>
        <w:t>bla</w:t>
      </w:r>
      <w:proofErr w:type="spellEnd"/>
      <w:r w:rsidRPr="00CD5F68">
        <w:rPr>
          <w:rFonts w:ascii="Times New Roman" w:eastAsia="TimesNewRomanPSMT" w:hAnsi="Times New Roman" w:cs="Times New Roman"/>
          <w:sz w:val="24"/>
          <w:szCs w:val="24"/>
          <w:lang w:val="es-ES" w:eastAsia="es-PE"/>
        </w:rPr>
        <w:t xml:space="preserve"> TEM  serán  empleados los </w:t>
      </w:r>
      <w:proofErr w:type="spellStart"/>
      <w:r w:rsidRPr="00CD5F68">
        <w:rPr>
          <w:rFonts w:ascii="Times New Roman" w:eastAsia="TimesNewRomanPSMT" w:hAnsi="Times New Roman" w:cs="Times New Roman"/>
          <w:sz w:val="24"/>
          <w:szCs w:val="24"/>
          <w:lang w:val="es-ES" w:eastAsia="es-PE"/>
        </w:rPr>
        <w:t>primers</w:t>
      </w:r>
      <w:proofErr w:type="spellEnd"/>
      <w:r w:rsidRPr="00CD5F68">
        <w:rPr>
          <w:rFonts w:ascii="Times New Roman" w:eastAsia="TimesNewRomanPSMT" w:hAnsi="Times New Roman" w:cs="Times New Roman"/>
          <w:sz w:val="24"/>
          <w:szCs w:val="24"/>
          <w:lang w:val="es-ES" w:eastAsia="es-PE"/>
        </w:rPr>
        <w:t xml:space="preserve"> </w:t>
      </w:r>
      <w:r w:rsidR="00570284">
        <w:rPr>
          <w:rFonts w:ascii="Times New Roman" w:eastAsia="TimesNewRomanPSMT" w:hAnsi="Times New Roman" w:cs="Times New Roman"/>
          <w:sz w:val="24"/>
          <w:szCs w:val="24"/>
          <w:lang w:val="es-ES" w:eastAsia="es-PE"/>
        </w:rPr>
        <w:t xml:space="preserve">                 TEM-1 (5´-ATAAAATTCTTGAAGACGAAA</w:t>
      </w:r>
      <w:r w:rsidRPr="00CD5F68">
        <w:rPr>
          <w:rFonts w:ascii="Times New Roman" w:eastAsia="TimesNewRomanPSMT" w:hAnsi="Times New Roman" w:cs="Times New Roman"/>
          <w:sz w:val="24"/>
          <w:szCs w:val="24"/>
          <w:lang w:val="es-ES" w:eastAsia="es-PE"/>
        </w:rPr>
        <w:t>3)</w:t>
      </w:r>
      <w:r w:rsidR="00570284">
        <w:rPr>
          <w:rFonts w:ascii="Times New Roman" w:eastAsia="TimesNewRomanPSMT" w:hAnsi="Times New Roman" w:cs="Times New Roman"/>
          <w:sz w:val="24"/>
          <w:szCs w:val="24"/>
          <w:lang w:val="es-ES" w:eastAsia="es-PE"/>
        </w:rPr>
        <w:t xml:space="preserve">                               </w:t>
      </w:r>
      <w:r w:rsidRPr="00CD5F68">
        <w:rPr>
          <w:rFonts w:ascii="Times New Roman" w:eastAsia="TimesNewRomanPSMT" w:hAnsi="Times New Roman" w:cs="Times New Roman"/>
          <w:sz w:val="24"/>
          <w:szCs w:val="24"/>
          <w:lang w:val="es-ES" w:eastAsia="es-PE"/>
        </w:rPr>
        <w:t xml:space="preserve"> y </w:t>
      </w:r>
      <w:r w:rsidR="00570284">
        <w:rPr>
          <w:rFonts w:ascii="Times New Roman" w:eastAsia="TimesNewRomanPSMT" w:hAnsi="Times New Roman" w:cs="Times New Roman"/>
          <w:sz w:val="24"/>
          <w:szCs w:val="24"/>
          <w:lang w:val="es-ES" w:eastAsia="es-PE"/>
        </w:rPr>
        <w:t xml:space="preserve">                                                           </w:t>
      </w:r>
      <w:r w:rsidRPr="00CD5F68">
        <w:rPr>
          <w:rFonts w:ascii="Times New Roman" w:eastAsia="TimesNewRomanPSMT" w:hAnsi="Times New Roman" w:cs="Times New Roman"/>
          <w:sz w:val="24"/>
          <w:szCs w:val="24"/>
          <w:lang w:val="es-ES" w:eastAsia="es-PE"/>
        </w:rPr>
        <w:t xml:space="preserve">TEM-2 (5´- GACAGTTACCAATGCTTAATC 3).                                                          </w:t>
      </w:r>
    </w:p>
    <w:p w:rsidR="00184C63" w:rsidRPr="00CD5F68" w:rsidRDefault="00184C63"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p>
    <w:p w:rsidR="00184C63" w:rsidRPr="00CD5F68" w:rsidRDefault="00184C63"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Para la amplificación de los genes </w:t>
      </w:r>
      <w:proofErr w:type="spellStart"/>
      <w:r w:rsidRPr="00CD5F68">
        <w:rPr>
          <w:rFonts w:ascii="Times New Roman" w:eastAsia="TimesNewRomanPSMT" w:hAnsi="Times New Roman" w:cs="Times New Roman"/>
          <w:sz w:val="24"/>
          <w:szCs w:val="24"/>
          <w:lang w:val="es-ES" w:eastAsia="es-PE"/>
        </w:rPr>
        <w:t>bla</w:t>
      </w:r>
      <w:proofErr w:type="spellEnd"/>
      <w:r w:rsidRPr="00CD5F68">
        <w:rPr>
          <w:rFonts w:ascii="Times New Roman" w:eastAsia="TimesNewRomanPSMT" w:hAnsi="Times New Roman" w:cs="Times New Roman"/>
          <w:sz w:val="24"/>
          <w:szCs w:val="24"/>
          <w:lang w:val="es-ES" w:eastAsia="es-PE"/>
        </w:rPr>
        <w:t xml:space="preserve"> SHV serán empleados los </w:t>
      </w:r>
      <w:proofErr w:type="spellStart"/>
      <w:r w:rsidRPr="00CD5F68">
        <w:rPr>
          <w:rFonts w:ascii="Times New Roman" w:eastAsia="TimesNewRomanPSMT" w:hAnsi="Times New Roman" w:cs="Times New Roman"/>
          <w:sz w:val="24"/>
          <w:szCs w:val="24"/>
          <w:lang w:val="es-ES" w:eastAsia="es-PE"/>
        </w:rPr>
        <w:t>primers</w:t>
      </w:r>
      <w:proofErr w:type="spellEnd"/>
      <w:r w:rsidRPr="00CD5F68">
        <w:rPr>
          <w:rFonts w:ascii="Times New Roman" w:eastAsia="TimesNewRomanPSMT" w:hAnsi="Times New Roman" w:cs="Times New Roman"/>
          <w:sz w:val="24"/>
          <w:szCs w:val="24"/>
          <w:lang w:val="es-ES" w:eastAsia="es-PE"/>
        </w:rPr>
        <w:t xml:space="preserve">:                          </w:t>
      </w:r>
      <w:r w:rsidR="00570284">
        <w:rPr>
          <w:rFonts w:ascii="Times New Roman" w:eastAsia="TimesNewRomanPSMT" w:hAnsi="Times New Roman" w:cs="Times New Roman"/>
          <w:sz w:val="24"/>
          <w:szCs w:val="24"/>
          <w:lang w:val="es-ES" w:eastAsia="es-PE"/>
        </w:rPr>
        <w:t xml:space="preserve">  S H V-</w:t>
      </w:r>
      <w:r w:rsidRPr="00CD5F68">
        <w:rPr>
          <w:rFonts w:ascii="Times New Roman" w:eastAsia="TimesNewRomanPSMT" w:hAnsi="Times New Roman" w:cs="Times New Roman"/>
          <w:sz w:val="24"/>
          <w:szCs w:val="24"/>
          <w:lang w:val="es-ES" w:eastAsia="es-PE"/>
        </w:rPr>
        <w:t xml:space="preserve">1 </w:t>
      </w:r>
      <w:proofErr w:type="gramStart"/>
      <w:r w:rsidRPr="00CD5F68">
        <w:rPr>
          <w:rFonts w:ascii="Times New Roman" w:eastAsia="TimesNewRomanPSMT" w:hAnsi="Times New Roman" w:cs="Times New Roman"/>
          <w:sz w:val="24"/>
          <w:szCs w:val="24"/>
          <w:lang w:val="es-ES" w:eastAsia="es-PE"/>
        </w:rPr>
        <w:t>( 5</w:t>
      </w:r>
      <w:proofErr w:type="gramEnd"/>
      <w:r w:rsidRPr="00CD5F68">
        <w:rPr>
          <w:rFonts w:ascii="Times New Roman" w:eastAsia="TimesNewRomanPSMT" w:hAnsi="Times New Roman" w:cs="Times New Roman"/>
          <w:sz w:val="24"/>
          <w:szCs w:val="24"/>
          <w:lang w:val="es-ES" w:eastAsia="es-PE"/>
        </w:rPr>
        <w:t xml:space="preserve"> ´ TGGTTATGCGTTATATTCGCC 3)</w:t>
      </w:r>
      <w:r w:rsidR="00570284">
        <w:rPr>
          <w:rFonts w:ascii="Times New Roman" w:eastAsia="TimesNewRomanPSMT" w:hAnsi="Times New Roman" w:cs="Times New Roman"/>
          <w:sz w:val="24"/>
          <w:szCs w:val="24"/>
          <w:lang w:val="es-ES" w:eastAsia="es-PE"/>
        </w:rPr>
        <w:t xml:space="preserve">                                                               </w:t>
      </w:r>
      <w:r w:rsidRPr="00CD5F68">
        <w:rPr>
          <w:rFonts w:ascii="Times New Roman" w:eastAsia="TimesNewRomanPSMT" w:hAnsi="Times New Roman" w:cs="Times New Roman"/>
          <w:sz w:val="24"/>
          <w:szCs w:val="24"/>
          <w:lang w:val="es-ES" w:eastAsia="es-PE"/>
        </w:rPr>
        <w:t xml:space="preserve"> y </w:t>
      </w:r>
      <w:r w:rsidR="00570284">
        <w:rPr>
          <w:rFonts w:ascii="Times New Roman" w:eastAsia="TimesNewRomanPSMT" w:hAnsi="Times New Roman" w:cs="Times New Roman"/>
          <w:sz w:val="24"/>
          <w:szCs w:val="24"/>
          <w:lang w:val="es-ES" w:eastAsia="es-PE"/>
        </w:rPr>
        <w:t xml:space="preserve">                                                                    </w:t>
      </w:r>
      <w:r w:rsidRPr="00CD5F68">
        <w:rPr>
          <w:rFonts w:ascii="Times New Roman" w:eastAsia="TimesNewRomanPSMT" w:hAnsi="Times New Roman" w:cs="Times New Roman"/>
          <w:sz w:val="24"/>
          <w:szCs w:val="24"/>
          <w:lang w:val="es-ES" w:eastAsia="es-PE"/>
        </w:rPr>
        <w:t>S H V - 2 ( 5 ´ - GGTTAGCGTTGCCAGTGC 3)</w:t>
      </w:r>
    </w:p>
    <w:p w:rsidR="00184C63" w:rsidRPr="00CD5F68" w:rsidRDefault="00184C63"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p>
    <w:p w:rsidR="00184C63" w:rsidRPr="00CD5F68" w:rsidRDefault="00184C63"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Para la amplificación de los genes </w:t>
      </w:r>
      <w:proofErr w:type="spellStart"/>
      <w:r w:rsidRPr="00CD5F68">
        <w:rPr>
          <w:rFonts w:ascii="Times New Roman" w:eastAsia="TimesNewRomanPSMT" w:hAnsi="Times New Roman" w:cs="Times New Roman"/>
          <w:sz w:val="24"/>
          <w:szCs w:val="24"/>
          <w:lang w:val="es-ES" w:eastAsia="es-PE"/>
        </w:rPr>
        <w:t>bla</w:t>
      </w:r>
      <w:proofErr w:type="spellEnd"/>
      <w:r w:rsidRPr="00CD5F68">
        <w:rPr>
          <w:rFonts w:ascii="Times New Roman" w:eastAsia="TimesNewRomanPSMT" w:hAnsi="Times New Roman" w:cs="Times New Roman"/>
          <w:sz w:val="24"/>
          <w:szCs w:val="24"/>
          <w:lang w:val="es-ES" w:eastAsia="es-PE"/>
        </w:rPr>
        <w:t xml:space="preserve"> CTX-M serán empleados los </w:t>
      </w:r>
      <w:proofErr w:type="spellStart"/>
      <w:r w:rsidRPr="00CD5F68">
        <w:rPr>
          <w:rFonts w:ascii="Times New Roman" w:eastAsia="TimesNewRomanPSMT" w:hAnsi="Times New Roman" w:cs="Times New Roman"/>
          <w:sz w:val="24"/>
          <w:szCs w:val="24"/>
          <w:lang w:val="es-ES" w:eastAsia="es-PE"/>
        </w:rPr>
        <w:t>primers</w:t>
      </w:r>
      <w:proofErr w:type="spellEnd"/>
      <w:r w:rsidRPr="00CD5F68">
        <w:rPr>
          <w:rFonts w:ascii="Times New Roman" w:eastAsia="TimesNewRomanPSMT" w:hAnsi="Times New Roman" w:cs="Times New Roman"/>
          <w:sz w:val="24"/>
          <w:szCs w:val="24"/>
          <w:lang w:val="es-ES" w:eastAsia="es-PE"/>
        </w:rPr>
        <w:t xml:space="preserve">:            CTX-M - 1 </w:t>
      </w:r>
      <w:proofErr w:type="gramStart"/>
      <w:r w:rsidR="00570284">
        <w:rPr>
          <w:rFonts w:ascii="Times New Roman" w:eastAsia="TimesNewRomanPSMT" w:hAnsi="Times New Roman" w:cs="Times New Roman"/>
          <w:sz w:val="24"/>
          <w:szCs w:val="24"/>
          <w:lang w:val="es-ES" w:eastAsia="es-PE"/>
        </w:rPr>
        <w:t>( 5</w:t>
      </w:r>
      <w:proofErr w:type="gramEnd"/>
      <w:r w:rsidR="00570284">
        <w:rPr>
          <w:rFonts w:ascii="Times New Roman" w:eastAsia="TimesNewRomanPSMT" w:hAnsi="Times New Roman" w:cs="Times New Roman"/>
          <w:sz w:val="24"/>
          <w:szCs w:val="24"/>
          <w:lang w:val="es-ES" w:eastAsia="es-PE"/>
        </w:rPr>
        <w:t xml:space="preserve"> ´-TTTGCGATGTGCAGTACCAGTAA3</w:t>
      </w:r>
      <w:r w:rsidRPr="00CD5F68">
        <w:rPr>
          <w:rFonts w:ascii="Times New Roman" w:eastAsia="TimesNewRomanPSMT" w:hAnsi="Times New Roman" w:cs="Times New Roman"/>
          <w:sz w:val="24"/>
          <w:szCs w:val="24"/>
          <w:lang w:val="es-ES" w:eastAsia="es-PE"/>
        </w:rPr>
        <w:t>')</w:t>
      </w:r>
      <w:r w:rsidR="00570284">
        <w:rPr>
          <w:rFonts w:ascii="Times New Roman" w:eastAsia="TimesNewRomanPSMT" w:hAnsi="Times New Roman" w:cs="Times New Roman"/>
          <w:sz w:val="24"/>
          <w:szCs w:val="24"/>
          <w:lang w:val="es-ES" w:eastAsia="es-PE"/>
        </w:rPr>
        <w:t xml:space="preserve">                                  </w:t>
      </w:r>
      <w:r w:rsidRPr="00CD5F68">
        <w:rPr>
          <w:rFonts w:ascii="Times New Roman" w:eastAsia="TimesNewRomanPSMT" w:hAnsi="Times New Roman" w:cs="Times New Roman"/>
          <w:sz w:val="24"/>
          <w:szCs w:val="24"/>
          <w:lang w:val="es-ES" w:eastAsia="es-PE"/>
        </w:rPr>
        <w:t xml:space="preserve"> y</w:t>
      </w:r>
      <w:r w:rsidR="00570284">
        <w:rPr>
          <w:rFonts w:ascii="Times New Roman" w:eastAsia="TimesNewRomanPSMT" w:hAnsi="Times New Roman" w:cs="Times New Roman"/>
          <w:sz w:val="24"/>
          <w:szCs w:val="24"/>
          <w:lang w:val="es-ES" w:eastAsia="es-PE"/>
        </w:rPr>
        <w:t xml:space="preserve">                                              </w:t>
      </w:r>
      <w:r w:rsidRPr="00CD5F68">
        <w:rPr>
          <w:rFonts w:ascii="Times New Roman" w:eastAsia="TimesNewRomanPSMT" w:hAnsi="Times New Roman" w:cs="Times New Roman"/>
          <w:sz w:val="24"/>
          <w:szCs w:val="24"/>
          <w:lang w:val="es-ES" w:eastAsia="es-PE"/>
        </w:rPr>
        <w:t xml:space="preserve"> CTX-M - </w:t>
      </w:r>
      <w:r w:rsidR="00570284">
        <w:rPr>
          <w:rFonts w:ascii="Times New Roman" w:eastAsia="TimesNewRomanPSMT" w:hAnsi="Times New Roman" w:cs="Times New Roman"/>
          <w:sz w:val="24"/>
          <w:szCs w:val="24"/>
          <w:lang w:val="es-ES" w:eastAsia="es-PE"/>
        </w:rPr>
        <w:t>2 ( 5 ´ - CGATATCGTTGGTGGTGCCAT)</w:t>
      </w:r>
    </w:p>
    <w:p w:rsidR="00184C63" w:rsidRPr="00CD5F68" w:rsidRDefault="00184C63"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p>
    <w:p w:rsidR="00184C63" w:rsidRPr="00CD5F68" w:rsidRDefault="00184C63" w:rsidP="00A60769">
      <w:pPr>
        <w:autoSpaceDE w:val="0"/>
        <w:autoSpaceDN w:val="0"/>
        <w:adjustRightInd w:val="0"/>
        <w:spacing w:after="0" w:line="360" w:lineRule="auto"/>
        <w:ind w:left="284"/>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Los productos de PCR amplificados se analizaran en una corrida electroforética en gel de agarosa al 1%, donde se verificará el tamaño de los fragmentos de ADN amplificados  resultantes, utilizando un marcador de peso molecular de 100 </w:t>
      </w:r>
      <w:proofErr w:type="spellStart"/>
      <w:r w:rsidRPr="00CD5F68">
        <w:rPr>
          <w:rFonts w:ascii="Times New Roman" w:eastAsia="TimesNewRomanPSMT" w:hAnsi="Times New Roman" w:cs="Times New Roman"/>
          <w:sz w:val="24"/>
          <w:szCs w:val="24"/>
          <w:lang w:val="es-ES" w:eastAsia="es-PE"/>
        </w:rPr>
        <w:t>pb</w:t>
      </w:r>
      <w:proofErr w:type="spellEnd"/>
      <w:r w:rsidRPr="00CD5F68">
        <w:rPr>
          <w:rFonts w:ascii="Times New Roman" w:eastAsia="TimesNewRomanPSMT" w:hAnsi="Times New Roman" w:cs="Times New Roman"/>
          <w:sz w:val="24"/>
          <w:szCs w:val="24"/>
          <w:lang w:val="es-ES" w:eastAsia="es-PE"/>
        </w:rPr>
        <w:t xml:space="preserve">. como referencia. Se esperara obtener bandas del tamaño aproximado de 1078 </w:t>
      </w:r>
      <w:proofErr w:type="spellStart"/>
      <w:r w:rsidRPr="00CD5F68">
        <w:rPr>
          <w:rFonts w:ascii="Times New Roman" w:eastAsia="TimesNewRomanPSMT" w:hAnsi="Times New Roman" w:cs="Times New Roman"/>
          <w:sz w:val="24"/>
          <w:szCs w:val="24"/>
          <w:lang w:val="es-ES" w:eastAsia="es-PE"/>
        </w:rPr>
        <w:t>pb</w:t>
      </w:r>
      <w:proofErr w:type="spellEnd"/>
      <w:r w:rsidRPr="00CD5F68">
        <w:rPr>
          <w:rFonts w:ascii="Times New Roman" w:eastAsia="TimesNewRomanPSMT" w:hAnsi="Times New Roman" w:cs="Times New Roman"/>
          <w:sz w:val="24"/>
          <w:szCs w:val="24"/>
          <w:lang w:val="es-ES" w:eastAsia="es-PE"/>
        </w:rPr>
        <w:t xml:space="preserve">, 870 </w:t>
      </w:r>
      <w:proofErr w:type="spellStart"/>
      <w:r w:rsidRPr="00CD5F68">
        <w:rPr>
          <w:rFonts w:ascii="Times New Roman" w:eastAsia="TimesNewRomanPSMT" w:hAnsi="Times New Roman" w:cs="Times New Roman"/>
          <w:sz w:val="24"/>
          <w:szCs w:val="24"/>
          <w:lang w:val="es-ES" w:eastAsia="es-PE"/>
        </w:rPr>
        <w:t>pb</w:t>
      </w:r>
      <w:proofErr w:type="spellEnd"/>
      <w:r w:rsidRPr="00CD5F68">
        <w:rPr>
          <w:rFonts w:ascii="Times New Roman" w:eastAsia="TimesNewRomanPSMT" w:hAnsi="Times New Roman" w:cs="Times New Roman"/>
          <w:sz w:val="24"/>
          <w:szCs w:val="24"/>
          <w:lang w:val="es-ES" w:eastAsia="es-PE"/>
        </w:rPr>
        <w:t xml:space="preserve"> y de 544 </w:t>
      </w:r>
      <w:proofErr w:type="spellStart"/>
      <w:r w:rsidRPr="00CD5F68">
        <w:rPr>
          <w:rFonts w:ascii="Times New Roman" w:eastAsia="TimesNewRomanPSMT" w:hAnsi="Times New Roman" w:cs="Times New Roman"/>
          <w:sz w:val="24"/>
          <w:szCs w:val="24"/>
          <w:lang w:val="es-ES" w:eastAsia="es-PE"/>
        </w:rPr>
        <w:t>pb</w:t>
      </w:r>
      <w:proofErr w:type="spellEnd"/>
      <w:r w:rsidRPr="00CD5F68">
        <w:rPr>
          <w:rFonts w:ascii="Times New Roman" w:eastAsia="TimesNewRomanPSMT" w:hAnsi="Times New Roman" w:cs="Times New Roman"/>
          <w:sz w:val="24"/>
          <w:szCs w:val="24"/>
          <w:lang w:val="es-ES" w:eastAsia="es-PE"/>
        </w:rPr>
        <w:t xml:space="preserve"> para los genes </w:t>
      </w:r>
      <w:proofErr w:type="spellStart"/>
      <w:r w:rsidRPr="00CD5F68">
        <w:rPr>
          <w:rFonts w:ascii="Times New Roman" w:eastAsia="TimesNewRomanPSMT" w:hAnsi="Times New Roman" w:cs="Times New Roman"/>
          <w:sz w:val="24"/>
          <w:szCs w:val="24"/>
          <w:lang w:val="es-ES" w:eastAsia="es-PE"/>
        </w:rPr>
        <w:t>blas</w:t>
      </w:r>
      <w:proofErr w:type="spellEnd"/>
      <w:r w:rsidRPr="00CD5F68">
        <w:rPr>
          <w:rFonts w:ascii="Times New Roman" w:eastAsia="TimesNewRomanPSMT" w:hAnsi="Times New Roman" w:cs="Times New Roman"/>
          <w:sz w:val="24"/>
          <w:szCs w:val="24"/>
          <w:lang w:val="es-ES" w:eastAsia="es-PE"/>
        </w:rPr>
        <w:t xml:space="preserve"> TEM, SHV y CTX-M respectivamente</w:t>
      </w:r>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333426" w:rsidRPr="00CD5F68" w:rsidRDefault="00333426"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184C63" w:rsidRPr="00CD5F68" w:rsidRDefault="00A60769"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III. </w:t>
      </w:r>
      <w:r w:rsidR="00184C63" w:rsidRPr="00CD5F68">
        <w:rPr>
          <w:rFonts w:ascii="Times New Roman" w:eastAsia="TimesNewRomanPSMT" w:hAnsi="Times New Roman" w:cs="Times New Roman"/>
          <w:b/>
          <w:sz w:val="24"/>
          <w:szCs w:val="24"/>
          <w:lang w:val="es-ES" w:eastAsia="es-PE"/>
        </w:rPr>
        <w:t>Ensayo de transferencia horizontal de genes</w:t>
      </w:r>
    </w:p>
    <w:p w:rsidR="00184C63" w:rsidRPr="00CD5F68" w:rsidRDefault="00A60769" w:rsidP="00A60769">
      <w:pPr>
        <w:autoSpaceDE w:val="0"/>
        <w:autoSpaceDN w:val="0"/>
        <w:adjustRightInd w:val="0"/>
        <w:spacing w:after="0" w:line="360" w:lineRule="auto"/>
        <w:ind w:left="284" w:hanging="284"/>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       </w:t>
      </w:r>
      <w:r w:rsidR="00184C63" w:rsidRPr="00CD5F68">
        <w:rPr>
          <w:rFonts w:ascii="Times New Roman" w:eastAsia="TimesNewRomanPSMT" w:hAnsi="Times New Roman" w:cs="Times New Roman"/>
          <w:b/>
          <w:sz w:val="24"/>
          <w:szCs w:val="24"/>
          <w:lang w:val="es-ES" w:eastAsia="es-PE"/>
        </w:rPr>
        <w:t>2.1. Estandarización de los inóculos</w:t>
      </w:r>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Se ensayaran sembrando en caldo de cultivo diversas concentraciones de inoculo tanto de los cultivos de la flora normal: Lactobacilos </w:t>
      </w:r>
      <w:proofErr w:type="spellStart"/>
      <w:r w:rsidRPr="00CD5F68">
        <w:rPr>
          <w:rFonts w:ascii="Times New Roman" w:eastAsia="TimesNewRomanPSMT" w:hAnsi="Times New Roman" w:cs="Times New Roman"/>
          <w:sz w:val="24"/>
          <w:szCs w:val="24"/>
          <w:lang w:val="es-ES" w:eastAsia="es-PE"/>
        </w:rPr>
        <w:t>Enterococos</w:t>
      </w:r>
      <w:proofErr w:type="spellEnd"/>
      <w:r w:rsidRPr="00CD5F68">
        <w:rPr>
          <w:rFonts w:ascii="Times New Roman" w:eastAsia="TimesNewRomanPSMT" w:hAnsi="Times New Roman" w:cs="Times New Roman"/>
          <w:sz w:val="24"/>
          <w:szCs w:val="24"/>
          <w:lang w:val="es-ES" w:eastAsia="es-PE"/>
        </w:rPr>
        <w:t xml:space="preserve"> y </w:t>
      </w:r>
      <w:proofErr w:type="spellStart"/>
      <w:r w:rsidRPr="00CD5F68">
        <w:rPr>
          <w:rFonts w:ascii="Times New Roman" w:eastAsia="TimesNewRomanPSMT" w:hAnsi="Times New Roman" w:cs="Times New Roman"/>
          <w:sz w:val="24"/>
          <w:szCs w:val="24"/>
          <w:lang w:val="es-ES" w:eastAsia="es-PE"/>
        </w:rPr>
        <w:t>Staphylococos</w:t>
      </w:r>
      <w:proofErr w:type="spellEnd"/>
      <w:r w:rsidRPr="00CD5F68">
        <w:rPr>
          <w:rFonts w:ascii="Times New Roman" w:eastAsia="TimesNewRomanPSMT" w:hAnsi="Times New Roman" w:cs="Times New Roman"/>
          <w:sz w:val="24"/>
          <w:szCs w:val="24"/>
          <w:lang w:val="es-ES" w:eastAsia="es-PE"/>
        </w:rPr>
        <w:t xml:space="preserve"> </w:t>
      </w:r>
      <w:proofErr w:type="spellStart"/>
      <w:r w:rsidRPr="00CD5F68">
        <w:rPr>
          <w:rFonts w:ascii="Times New Roman" w:eastAsia="TimesNewRomanPSMT" w:hAnsi="Times New Roman" w:cs="Times New Roman"/>
          <w:sz w:val="24"/>
          <w:szCs w:val="24"/>
          <w:lang w:val="es-ES" w:eastAsia="es-PE"/>
        </w:rPr>
        <w:t>epidermidis</w:t>
      </w:r>
      <w:proofErr w:type="spellEnd"/>
      <w:r w:rsidRPr="00CD5F68">
        <w:rPr>
          <w:rFonts w:ascii="Times New Roman" w:eastAsia="TimesNewRomanPSMT" w:hAnsi="Times New Roman" w:cs="Times New Roman"/>
          <w:sz w:val="24"/>
          <w:szCs w:val="24"/>
          <w:lang w:val="es-ES" w:eastAsia="es-PE"/>
        </w:rPr>
        <w:t xml:space="preserve">    </w:t>
      </w:r>
      <w:proofErr w:type="spellStart"/>
      <w:r w:rsidRPr="00CD5F68">
        <w:rPr>
          <w:rFonts w:ascii="Times New Roman" w:eastAsia="TimesNewRomanPSMT" w:hAnsi="Times New Roman" w:cs="Times New Roman"/>
          <w:sz w:val="24"/>
          <w:szCs w:val="24"/>
          <w:lang w:val="es-ES" w:eastAsia="es-PE"/>
        </w:rPr>
        <w:t>asi</w:t>
      </w:r>
      <w:proofErr w:type="spellEnd"/>
      <w:r w:rsidRPr="00CD5F68">
        <w:rPr>
          <w:rFonts w:ascii="Times New Roman" w:eastAsia="TimesNewRomanPSMT" w:hAnsi="Times New Roman" w:cs="Times New Roman"/>
          <w:sz w:val="24"/>
          <w:szCs w:val="24"/>
          <w:lang w:val="es-ES" w:eastAsia="es-PE"/>
        </w:rPr>
        <w:t xml:space="preserve"> como de  las </w:t>
      </w:r>
      <w:proofErr w:type="spellStart"/>
      <w:r w:rsidRPr="00CD5F68">
        <w:rPr>
          <w:rFonts w:ascii="Times New Roman" w:eastAsia="TimesNewRomanPSMT" w:hAnsi="Times New Roman" w:cs="Times New Roman"/>
          <w:sz w:val="24"/>
          <w:szCs w:val="24"/>
          <w:lang w:val="es-ES" w:eastAsia="es-PE"/>
        </w:rPr>
        <w:t>enterobacterias</w:t>
      </w:r>
      <w:proofErr w:type="spellEnd"/>
      <w:r w:rsidRPr="00CD5F68">
        <w:rPr>
          <w:rFonts w:ascii="Times New Roman" w:eastAsia="TimesNewRomanPSMT" w:hAnsi="Times New Roman" w:cs="Times New Roman"/>
          <w:sz w:val="24"/>
          <w:szCs w:val="24"/>
          <w:lang w:val="es-ES" w:eastAsia="es-PE"/>
        </w:rPr>
        <w:t xml:space="preserve"> patógenas </w:t>
      </w:r>
      <w:proofErr w:type="spellStart"/>
      <w:r w:rsidRPr="00CD5F68">
        <w:rPr>
          <w:rFonts w:ascii="Times New Roman" w:eastAsia="TimesNewRomanPSMT" w:hAnsi="Times New Roman" w:cs="Times New Roman"/>
          <w:sz w:val="24"/>
          <w:szCs w:val="24"/>
          <w:lang w:val="es-ES" w:eastAsia="es-PE"/>
        </w:rPr>
        <w:t>Esherichia</w:t>
      </w:r>
      <w:proofErr w:type="spellEnd"/>
      <w:r w:rsidRPr="00CD5F68">
        <w:rPr>
          <w:rFonts w:ascii="Times New Roman" w:eastAsia="TimesNewRomanPSMT" w:hAnsi="Times New Roman" w:cs="Times New Roman"/>
          <w:sz w:val="24"/>
          <w:szCs w:val="24"/>
          <w:lang w:val="es-ES" w:eastAsia="es-PE"/>
        </w:rPr>
        <w:t xml:space="preserve"> </w:t>
      </w:r>
      <w:proofErr w:type="spellStart"/>
      <w:r w:rsidRPr="00CD5F68">
        <w:rPr>
          <w:rFonts w:ascii="Times New Roman" w:eastAsia="TimesNewRomanPSMT" w:hAnsi="Times New Roman" w:cs="Times New Roman"/>
          <w:sz w:val="24"/>
          <w:szCs w:val="24"/>
          <w:lang w:val="es-ES" w:eastAsia="es-PE"/>
        </w:rPr>
        <w:t>coli</w:t>
      </w:r>
      <w:proofErr w:type="spellEnd"/>
      <w:r w:rsidRPr="00CD5F68">
        <w:rPr>
          <w:rFonts w:ascii="Times New Roman" w:eastAsia="TimesNewRomanPSMT" w:hAnsi="Times New Roman" w:cs="Times New Roman"/>
          <w:sz w:val="24"/>
          <w:szCs w:val="24"/>
          <w:lang w:val="es-ES" w:eastAsia="es-PE"/>
        </w:rPr>
        <w:t xml:space="preserve"> Salmonella, </w:t>
      </w:r>
      <w:proofErr w:type="spellStart"/>
      <w:r w:rsidRPr="00CD5F68">
        <w:rPr>
          <w:rFonts w:ascii="Times New Roman" w:eastAsia="TimesNewRomanPSMT" w:hAnsi="Times New Roman" w:cs="Times New Roman"/>
          <w:sz w:val="24"/>
          <w:szCs w:val="24"/>
          <w:lang w:val="es-ES" w:eastAsia="es-PE"/>
        </w:rPr>
        <w:t>Shigella</w:t>
      </w:r>
      <w:proofErr w:type="spellEnd"/>
      <w:r w:rsidRPr="00CD5F68">
        <w:rPr>
          <w:rFonts w:ascii="Times New Roman" w:eastAsia="TimesNewRomanPSMT" w:hAnsi="Times New Roman" w:cs="Times New Roman"/>
          <w:sz w:val="24"/>
          <w:szCs w:val="24"/>
          <w:lang w:val="es-ES" w:eastAsia="es-PE"/>
        </w:rPr>
        <w:t xml:space="preserve">, </w:t>
      </w:r>
      <w:proofErr w:type="spellStart"/>
      <w:r w:rsidRPr="00CD5F68">
        <w:rPr>
          <w:rFonts w:ascii="Times New Roman" w:eastAsia="TimesNewRomanPSMT" w:hAnsi="Times New Roman" w:cs="Times New Roman"/>
          <w:sz w:val="24"/>
          <w:szCs w:val="24"/>
          <w:lang w:val="es-ES" w:eastAsia="es-PE"/>
        </w:rPr>
        <w:t>Kleibsiella</w:t>
      </w:r>
      <w:proofErr w:type="spellEnd"/>
      <w:r w:rsidRPr="00CD5F68">
        <w:rPr>
          <w:rFonts w:ascii="Times New Roman" w:eastAsia="TimesNewRomanPSMT" w:hAnsi="Times New Roman" w:cs="Times New Roman"/>
          <w:sz w:val="24"/>
          <w:szCs w:val="24"/>
          <w:lang w:val="es-ES" w:eastAsia="es-PE"/>
        </w:rPr>
        <w:t xml:space="preserve"> </w:t>
      </w:r>
      <w:proofErr w:type="spellStart"/>
      <w:r w:rsidRPr="00CD5F68">
        <w:rPr>
          <w:rFonts w:ascii="Times New Roman" w:eastAsia="TimesNewRomanPSMT" w:hAnsi="Times New Roman" w:cs="Times New Roman"/>
          <w:sz w:val="24"/>
          <w:szCs w:val="24"/>
          <w:lang w:val="es-ES" w:eastAsia="es-PE"/>
        </w:rPr>
        <w:t>pneumoniae</w:t>
      </w:r>
      <w:proofErr w:type="spellEnd"/>
      <w:r w:rsidRPr="00CD5F68">
        <w:rPr>
          <w:rFonts w:ascii="Times New Roman" w:eastAsia="TimesNewRomanPSMT" w:hAnsi="Times New Roman" w:cs="Times New Roman"/>
          <w:sz w:val="24"/>
          <w:szCs w:val="24"/>
          <w:lang w:val="es-ES" w:eastAsia="es-PE"/>
        </w:rPr>
        <w:t xml:space="preserve">, manteniendo una proporción de concentración de inoculo 4 a 1 entre las bacterias de la flora normal y las </w:t>
      </w:r>
      <w:proofErr w:type="spellStart"/>
      <w:r w:rsidRPr="00CD5F68">
        <w:rPr>
          <w:rFonts w:ascii="Times New Roman" w:eastAsia="TimesNewRomanPSMT" w:hAnsi="Times New Roman" w:cs="Times New Roman"/>
          <w:sz w:val="24"/>
          <w:szCs w:val="24"/>
          <w:lang w:val="es-ES" w:eastAsia="es-PE"/>
        </w:rPr>
        <w:t>Enterobacterias</w:t>
      </w:r>
      <w:proofErr w:type="spellEnd"/>
      <w:r w:rsidRPr="00CD5F68">
        <w:rPr>
          <w:rFonts w:ascii="Times New Roman" w:eastAsia="TimesNewRomanPSMT" w:hAnsi="Times New Roman" w:cs="Times New Roman"/>
          <w:sz w:val="24"/>
          <w:szCs w:val="24"/>
          <w:lang w:val="es-ES" w:eastAsia="es-PE"/>
        </w:rPr>
        <w:t xml:space="preserve"> patógenas respectivamente con la finalidad de encontrar la concentración a la cual ambas especies bacterianas  crezcan juntas, sin que el crecimiento de las </w:t>
      </w:r>
      <w:proofErr w:type="spellStart"/>
      <w:r w:rsidRPr="00CD5F68">
        <w:rPr>
          <w:rFonts w:ascii="Times New Roman" w:eastAsia="TimesNewRomanPSMT" w:hAnsi="Times New Roman" w:cs="Times New Roman"/>
          <w:sz w:val="24"/>
          <w:szCs w:val="24"/>
          <w:lang w:val="es-ES" w:eastAsia="es-PE"/>
        </w:rPr>
        <w:t>enterobacterias</w:t>
      </w:r>
      <w:proofErr w:type="spellEnd"/>
      <w:r w:rsidRPr="00CD5F68">
        <w:rPr>
          <w:rFonts w:ascii="Times New Roman" w:eastAsia="TimesNewRomanPSMT" w:hAnsi="Times New Roman" w:cs="Times New Roman"/>
          <w:sz w:val="24"/>
          <w:szCs w:val="24"/>
          <w:lang w:val="es-ES" w:eastAsia="es-PE"/>
        </w:rPr>
        <w:t xml:space="preserve"> patógenas   inhiba el crecimiento de las bacterias de la flora normal. Se ensayaran según las siguientes combinaciones</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Siembra y crecimiento simultaneo de E. </w:t>
      </w:r>
      <w:proofErr w:type="spellStart"/>
      <w:r w:rsidRPr="00CD5F68">
        <w:rPr>
          <w:rFonts w:ascii="Times New Roman" w:eastAsia="TimesNewRomanPSMT" w:hAnsi="Times New Roman" w:cs="Times New Roman"/>
          <w:b/>
          <w:sz w:val="24"/>
          <w:szCs w:val="24"/>
          <w:lang w:val="es-ES" w:eastAsia="es-PE"/>
        </w:rPr>
        <w:t>coli</w:t>
      </w:r>
      <w:proofErr w:type="spellEnd"/>
      <w:r w:rsidRPr="00CD5F68">
        <w:rPr>
          <w:rFonts w:ascii="Times New Roman" w:eastAsia="TimesNewRomanPSMT" w:hAnsi="Times New Roman" w:cs="Times New Roman"/>
          <w:b/>
          <w:sz w:val="24"/>
          <w:szCs w:val="24"/>
          <w:lang w:val="es-ES" w:eastAsia="es-PE"/>
        </w:rPr>
        <w:t xml:space="preserve"> con miembros de la flora</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1: Inoculo de </w:t>
      </w:r>
      <w:proofErr w:type="spellStart"/>
      <w:r w:rsidRPr="00CD5F68">
        <w:rPr>
          <w:rFonts w:ascii="Times New Roman" w:eastAsia="TimesNewRomanPSMT" w:hAnsi="Times New Roman" w:cs="Times New Roman"/>
          <w:sz w:val="24"/>
          <w:szCs w:val="24"/>
          <w:lang w:val="es-ES" w:eastAsia="es-PE"/>
        </w:rPr>
        <w:t>E.coli</w:t>
      </w:r>
      <w:proofErr w:type="spellEnd"/>
      <w:r w:rsidRPr="00CD5F68">
        <w:rPr>
          <w:rFonts w:ascii="Times New Roman" w:eastAsia="TimesNewRomanPSMT" w:hAnsi="Times New Roman" w:cs="Times New Roman"/>
          <w:sz w:val="24"/>
          <w:szCs w:val="24"/>
          <w:lang w:val="es-ES" w:eastAsia="es-PE"/>
        </w:rPr>
        <w:t xml:space="preserve"> con Lactobacilos</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2: Inoculo de E. </w:t>
      </w:r>
      <w:proofErr w:type="spellStart"/>
      <w:r w:rsidRPr="00CD5F68">
        <w:rPr>
          <w:rFonts w:ascii="Times New Roman" w:eastAsia="TimesNewRomanPSMT" w:hAnsi="Times New Roman" w:cs="Times New Roman"/>
          <w:sz w:val="24"/>
          <w:szCs w:val="24"/>
          <w:lang w:val="es-ES" w:eastAsia="es-PE"/>
        </w:rPr>
        <w:t>coli</w:t>
      </w:r>
      <w:proofErr w:type="spellEnd"/>
      <w:r w:rsidRPr="00CD5F68">
        <w:rPr>
          <w:rFonts w:ascii="Times New Roman" w:eastAsia="TimesNewRomanPSMT" w:hAnsi="Times New Roman" w:cs="Times New Roman"/>
          <w:sz w:val="24"/>
          <w:szCs w:val="24"/>
          <w:lang w:val="es-ES" w:eastAsia="es-PE"/>
        </w:rPr>
        <w:t xml:space="preserve"> con </w:t>
      </w:r>
      <w:proofErr w:type="spellStart"/>
      <w:r w:rsidRPr="00CD5F68">
        <w:rPr>
          <w:rFonts w:ascii="Times New Roman" w:eastAsia="TimesNewRomanPSMT" w:hAnsi="Times New Roman" w:cs="Times New Roman"/>
          <w:sz w:val="24"/>
          <w:szCs w:val="24"/>
          <w:lang w:val="es-ES" w:eastAsia="es-PE"/>
        </w:rPr>
        <w:t>Enterococus</w:t>
      </w:r>
      <w:proofErr w:type="spellEnd"/>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3: Inoculo de </w:t>
      </w:r>
      <w:proofErr w:type="spellStart"/>
      <w:r w:rsidRPr="00CD5F68">
        <w:rPr>
          <w:rFonts w:ascii="Times New Roman" w:eastAsia="TimesNewRomanPSMT" w:hAnsi="Times New Roman" w:cs="Times New Roman"/>
          <w:sz w:val="24"/>
          <w:szCs w:val="24"/>
          <w:lang w:val="es-ES" w:eastAsia="es-PE"/>
        </w:rPr>
        <w:t>E.coli</w:t>
      </w:r>
      <w:proofErr w:type="spellEnd"/>
      <w:r w:rsidRPr="00CD5F68">
        <w:rPr>
          <w:rFonts w:ascii="Times New Roman" w:eastAsia="TimesNewRomanPSMT" w:hAnsi="Times New Roman" w:cs="Times New Roman"/>
          <w:sz w:val="24"/>
          <w:szCs w:val="24"/>
          <w:lang w:val="es-ES" w:eastAsia="es-PE"/>
        </w:rPr>
        <w:t xml:space="preserve"> y S. </w:t>
      </w:r>
      <w:proofErr w:type="spellStart"/>
      <w:r w:rsidRPr="00CD5F68">
        <w:rPr>
          <w:rFonts w:ascii="Times New Roman" w:eastAsia="TimesNewRomanPSMT" w:hAnsi="Times New Roman" w:cs="Times New Roman"/>
          <w:sz w:val="24"/>
          <w:szCs w:val="24"/>
          <w:lang w:val="es-ES" w:eastAsia="es-PE"/>
        </w:rPr>
        <w:t>epidermidis</w:t>
      </w:r>
      <w:proofErr w:type="spellEnd"/>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Siembra y crecimiento simultaneo de Salmonella con miembros de la flora</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En caldo de cultivo 1: Inoculo de Salmonella con Lactobacilos</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2: Inoculo de Salmonella con </w:t>
      </w:r>
      <w:proofErr w:type="spellStart"/>
      <w:r w:rsidRPr="00CD5F68">
        <w:rPr>
          <w:rFonts w:ascii="Times New Roman" w:eastAsia="TimesNewRomanPSMT" w:hAnsi="Times New Roman" w:cs="Times New Roman"/>
          <w:sz w:val="24"/>
          <w:szCs w:val="24"/>
          <w:lang w:val="es-ES" w:eastAsia="es-PE"/>
        </w:rPr>
        <w:t>enterococus</w:t>
      </w:r>
      <w:proofErr w:type="spellEnd"/>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3: Inoculo de Salmonella y S. </w:t>
      </w:r>
      <w:proofErr w:type="spellStart"/>
      <w:r w:rsidRPr="00CD5F68">
        <w:rPr>
          <w:rFonts w:ascii="Times New Roman" w:eastAsia="TimesNewRomanPSMT" w:hAnsi="Times New Roman" w:cs="Times New Roman"/>
          <w:sz w:val="24"/>
          <w:szCs w:val="24"/>
          <w:lang w:val="es-ES" w:eastAsia="es-PE"/>
        </w:rPr>
        <w:t>epidermidis</w:t>
      </w:r>
      <w:proofErr w:type="spellEnd"/>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Siembra y crecimiento simultaneo de </w:t>
      </w:r>
      <w:proofErr w:type="spellStart"/>
      <w:r w:rsidRPr="00CD5F68">
        <w:rPr>
          <w:rFonts w:ascii="Times New Roman" w:eastAsia="TimesNewRomanPSMT" w:hAnsi="Times New Roman" w:cs="Times New Roman"/>
          <w:b/>
          <w:sz w:val="24"/>
          <w:szCs w:val="24"/>
          <w:lang w:val="es-ES" w:eastAsia="es-PE"/>
        </w:rPr>
        <w:t>Shigella</w:t>
      </w:r>
      <w:proofErr w:type="spellEnd"/>
      <w:r w:rsidRPr="00CD5F68">
        <w:rPr>
          <w:rFonts w:ascii="Times New Roman" w:eastAsia="TimesNewRomanPSMT" w:hAnsi="Times New Roman" w:cs="Times New Roman"/>
          <w:b/>
          <w:sz w:val="24"/>
          <w:szCs w:val="24"/>
          <w:lang w:val="es-ES" w:eastAsia="es-PE"/>
        </w:rPr>
        <w:t xml:space="preserve"> con miembros de la flora</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1: Inoculo de </w:t>
      </w:r>
      <w:proofErr w:type="spellStart"/>
      <w:r w:rsidRPr="00CD5F68">
        <w:rPr>
          <w:rFonts w:ascii="Times New Roman" w:eastAsia="TimesNewRomanPSMT" w:hAnsi="Times New Roman" w:cs="Times New Roman"/>
          <w:sz w:val="24"/>
          <w:szCs w:val="24"/>
          <w:lang w:val="es-ES" w:eastAsia="es-PE"/>
        </w:rPr>
        <w:t>Shigella</w:t>
      </w:r>
      <w:proofErr w:type="spellEnd"/>
      <w:r w:rsidRPr="00CD5F68">
        <w:rPr>
          <w:rFonts w:ascii="Times New Roman" w:eastAsia="TimesNewRomanPSMT" w:hAnsi="Times New Roman" w:cs="Times New Roman"/>
          <w:sz w:val="24"/>
          <w:szCs w:val="24"/>
          <w:lang w:val="es-ES" w:eastAsia="es-PE"/>
        </w:rPr>
        <w:t xml:space="preserve"> con Lactobacilos</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2: Inoculo de </w:t>
      </w:r>
      <w:proofErr w:type="spellStart"/>
      <w:r w:rsidRPr="00CD5F68">
        <w:rPr>
          <w:rFonts w:ascii="Times New Roman" w:eastAsia="TimesNewRomanPSMT" w:hAnsi="Times New Roman" w:cs="Times New Roman"/>
          <w:sz w:val="24"/>
          <w:szCs w:val="24"/>
          <w:lang w:val="es-ES" w:eastAsia="es-PE"/>
        </w:rPr>
        <w:t>Shigella</w:t>
      </w:r>
      <w:proofErr w:type="spellEnd"/>
      <w:r w:rsidRPr="00CD5F68">
        <w:rPr>
          <w:rFonts w:ascii="Times New Roman" w:eastAsia="TimesNewRomanPSMT" w:hAnsi="Times New Roman" w:cs="Times New Roman"/>
          <w:sz w:val="24"/>
          <w:szCs w:val="24"/>
          <w:lang w:val="es-ES" w:eastAsia="es-PE"/>
        </w:rPr>
        <w:t xml:space="preserve"> con </w:t>
      </w:r>
      <w:proofErr w:type="spellStart"/>
      <w:r w:rsidRPr="00CD5F68">
        <w:rPr>
          <w:rFonts w:ascii="Times New Roman" w:eastAsia="TimesNewRomanPSMT" w:hAnsi="Times New Roman" w:cs="Times New Roman"/>
          <w:sz w:val="24"/>
          <w:szCs w:val="24"/>
          <w:lang w:val="es-ES" w:eastAsia="es-PE"/>
        </w:rPr>
        <w:t>enterococus</w:t>
      </w:r>
      <w:proofErr w:type="spellEnd"/>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3: Inoculo de </w:t>
      </w:r>
      <w:proofErr w:type="spellStart"/>
      <w:r w:rsidRPr="00CD5F68">
        <w:rPr>
          <w:rFonts w:ascii="Times New Roman" w:eastAsia="TimesNewRomanPSMT" w:hAnsi="Times New Roman" w:cs="Times New Roman"/>
          <w:sz w:val="24"/>
          <w:szCs w:val="24"/>
          <w:lang w:val="es-ES" w:eastAsia="es-PE"/>
        </w:rPr>
        <w:t>Shigella</w:t>
      </w:r>
      <w:proofErr w:type="spellEnd"/>
      <w:r w:rsidRPr="00CD5F68">
        <w:rPr>
          <w:rFonts w:ascii="Times New Roman" w:eastAsia="TimesNewRomanPSMT" w:hAnsi="Times New Roman" w:cs="Times New Roman"/>
          <w:sz w:val="24"/>
          <w:szCs w:val="24"/>
          <w:lang w:val="es-ES" w:eastAsia="es-PE"/>
        </w:rPr>
        <w:t xml:space="preserve"> y S. </w:t>
      </w:r>
      <w:proofErr w:type="spellStart"/>
      <w:r w:rsidRPr="00CD5F68">
        <w:rPr>
          <w:rFonts w:ascii="Times New Roman" w:eastAsia="TimesNewRomanPSMT" w:hAnsi="Times New Roman" w:cs="Times New Roman"/>
          <w:sz w:val="24"/>
          <w:szCs w:val="24"/>
          <w:lang w:val="es-ES" w:eastAsia="es-PE"/>
        </w:rPr>
        <w:t>epidermidis</w:t>
      </w:r>
      <w:proofErr w:type="spellEnd"/>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Siembra y crecimient</w:t>
      </w:r>
      <w:r w:rsidR="00AC7C49" w:rsidRPr="00CD5F68">
        <w:rPr>
          <w:rFonts w:ascii="Times New Roman" w:eastAsia="TimesNewRomanPSMT" w:hAnsi="Times New Roman" w:cs="Times New Roman"/>
          <w:b/>
          <w:sz w:val="24"/>
          <w:szCs w:val="24"/>
          <w:lang w:val="es-ES" w:eastAsia="es-PE"/>
        </w:rPr>
        <w:t xml:space="preserve">o simultaneo de </w:t>
      </w:r>
      <w:proofErr w:type="spellStart"/>
      <w:r w:rsidR="00AC7C49" w:rsidRPr="00CD5F68">
        <w:rPr>
          <w:rFonts w:ascii="Times New Roman" w:eastAsia="TimesNewRomanPSMT" w:hAnsi="Times New Roman" w:cs="Times New Roman"/>
          <w:b/>
          <w:sz w:val="24"/>
          <w:szCs w:val="24"/>
          <w:lang w:val="es-ES" w:eastAsia="es-PE"/>
        </w:rPr>
        <w:t>Kleibsiella</w:t>
      </w:r>
      <w:proofErr w:type="spellEnd"/>
      <w:r w:rsidR="00AC7C49" w:rsidRPr="00CD5F68">
        <w:rPr>
          <w:rFonts w:ascii="Times New Roman" w:eastAsia="TimesNewRomanPSMT" w:hAnsi="Times New Roman" w:cs="Times New Roman"/>
          <w:b/>
          <w:sz w:val="24"/>
          <w:szCs w:val="24"/>
          <w:lang w:val="es-ES" w:eastAsia="es-PE"/>
        </w:rPr>
        <w:t xml:space="preserve"> </w:t>
      </w:r>
      <w:proofErr w:type="spellStart"/>
      <w:r w:rsidR="00AC7C49" w:rsidRPr="00CD5F68">
        <w:rPr>
          <w:rFonts w:ascii="Times New Roman" w:eastAsia="TimesNewRomanPSMT" w:hAnsi="Times New Roman" w:cs="Times New Roman"/>
          <w:b/>
          <w:sz w:val="24"/>
          <w:szCs w:val="24"/>
          <w:lang w:val="es-ES" w:eastAsia="es-PE"/>
        </w:rPr>
        <w:t>pneu</w:t>
      </w:r>
      <w:r w:rsidRPr="00CD5F68">
        <w:rPr>
          <w:rFonts w:ascii="Times New Roman" w:eastAsia="TimesNewRomanPSMT" w:hAnsi="Times New Roman" w:cs="Times New Roman"/>
          <w:b/>
          <w:sz w:val="24"/>
          <w:szCs w:val="24"/>
          <w:lang w:val="es-ES" w:eastAsia="es-PE"/>
        </w:rPr>
        <w:t>monaie</w:t>
      </w:r>
      <w:proofErr w:type="spellEnd"/>
      <w:r w:rsidRPr="00CD5F68">
        <w:rPr>
          <w:rFonts w:ascii="Times New Roman" w:eastAsia="TimesNewRomanPSMT" w:hAnsi="Times New Roman" w:cs="Times New Roman"/>
          <w:b/>
          <w:sz w:val="24"/>
          <w:szCs w:val="24"/>
          <w:lang w:val="es-ES" w:eastAsia="es-PE"/>
        </w:rPr>
        <w:t xml:space="preserve"> con miembros de la </w:t>
      </w:r>
      <w:r w:rsidR="00AC7C49" w:rsidRPr="00CD5F68">
        <w:rPr>
          <w:rFonts w:ascii="Times New Roman" w:eastAsia="TimesNewRomanPSMT" w:hAnsi="Times New Roman" w:cs="Times New Roman"/>
          <w:b/>
          <w:sz w:val="24"/>
          <w:szCs w:val="24"/>
          <w:lang w:val="es-ES" w:eastAsia="es-PE"/>
        </w:rPr>
        <w:t>flora</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En caldo de cultivo 1: Inoculo de</w:t>
      </w:r>
      <w:r w:rsidR="00AC7C49" w:rsidRPr="00CD5F68">
        <w:rPr>
          <w:rFonts w:ascii="Times New Roman" w:eastAsia="TimesNewRomanPSMT" w:hAnsi="Times New Roman" w:cs="Times New Roman"/>
          <w:sz w:val="24"/>
          <w:szCs w:val="24"/>
          <w:lang w:val="es-ES" w:eastAsia="es-PE"/>
        </w:rPr>
        <w:t xml:space="preserve"> K. </w:t>
      </w:r>
      <w:proofErr w:type="spellStart"/>
      <w:r w:rsidR="00AC7C49" w:rsidRPr="00CD5F68">
        <w:rPr>
          <w:rFonts w:ascii="Times New Roman" w:eastAsia="TimesNewRomanPSMT" w:hAnsi="Times New Roman" w:cs="Times New Roman"/>
          <w:sz w:val="24"/>
          <w:szCs w:val="24"/>
          <w:lang w:val="es-ES" w:eastAsia="es-PE"/>
        </w:rPr>
        <w:t>pnuemoniae</w:t>
      </w:r>
      <w:proofErr w:type="spellEnd"/>
      <w:r w:rsidR="00AC7C49" w:rsidRPr="00CD5F68">
        <w:rPr>
          <w:rFonts w:ascii="Times New Roman" w:eastAsia="TimesNewRomanPSMT" w:hAnsi="Times New Roman" w:cs="Times New Roman"/>
          <w:sz w:val="24"/>
          <w:szCs w:val="24"/>
          <w:lang w:val="es-ES" w:eastAsia="es-PE"/>
        </w:rPr>
        <w:t xml:space="preserve"> con Lactobacilos</w:t>
      </w: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En caldo de cultivo 2: Inoculo d</w:t>
      </w:r>
      <w:r w:rsidR="00AC7C49" w:rsidRPr="00CD5F68">
        <w:rPr>
          <w:rFonts w:ascii="Times New Roman" w:eastAsia="TimesNewRomanPSMT" w:hAnsi="Times New Roman" w:cs="Times New Roman"/>
          <w:sz w:val="24"/>
          <w:szCs w:val="24"/>
          <w:lang w:val="es-ES" w:eastAsia="es-PE"/>
        </w:rPr>
        <w:t xml:space="preserve">e K. </w:t>
      </w:r>
      <w:proofErr w:type="spellStart"/>
      <w:r w:rsidR="00AC7C49" w:rsidRPr="00CD5F68">
        <w:rPr>
          <w:rFonts w:ascii="Times New Roman" w:eastAsia="TimesNewRomanPSMT" w:hAnsi="Times New Roman" w:cs="Times New Roman"/>
          <w:sz w:val="24"/>
          <w:szCs w:val="24"/>
          <w:lang w:val="es-ES" w:eastAsia="es-PE"/>
        </w:rPr>
        <w:t>pnuemoniae</w:t>
      </w:r>
      <w:proofErr w:type="spellEnd"/>
      <w:r w:rsidR="00AC7C49" w:rsidRPr="00CD5F68">
        <w:rPr>
          <w:rFonts w:ascii="Times New Roman" w:eastAsia="TimesNewRomanPSMT" w:hAnsi="Times New Roman" w:cs="Times New Roman"/>
          <w:sz w:val="24"/>
          <w:szCs w:val="24"/>
          <w:lang w:val="es-ES" w:eastAsia="es-PE"/>
        </w:rPr>
        <w:t xml:space="preserve"> con </w:t>
      </w:r>
      <w:proofErr w:type="spellStart"/>
      <w:r w:rsidR="00AC7C49" w:rsidRPr="00CD5F68">
        <w:rPr>
          <w:rFonts w:ascii="Times New Roman" w:eastAsia="TimesNewRomanPSMT" w:hAnsi="Times New Roman" w:cs="Times New Roman"/>
          <w:sz w:val="24"/>
          <w:szCs w:val="24"/>
          <w:lang w:val="es-ES" w:eastAsia="es-PE"/>
        </w:rPr>
        <w:t>enterococus</w:t>
      </w:r>
      <w:proofErr w:type="spellEnd"/>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caldo de cultivo 3: Inoculo de K. </w:t>
      </w:r>
      <w:proofErr w:type="spellStart"/>
      <w:r w:rsidRPr="00CD5F68">
        <w:rPr>
          <w:rFonts w:ascii="Times New Roman" w:eastAsia="TimesNewRomanPSMT" w:hAnsi="Times New Roman" w:cs="Times New Roman"/>
          <w:sz w:val="24"/>
          <w:szCs w:val="24"/>
          <w:lang w:val="es-ES" w:eastAsia="es-PE"/>
        </w:rPr>
        <w:t>pnuemoniae</w:t>
      </w:r>
      <w:proofErr w:type="spellEnd"/>
      <w:r w:rsidRPr="00CD5F68">
        <w:rPr>
          <w:rFonts w:ascii="Times New Roman" w:eastAsia="TimesNewRomanPSMT" w:hAnsi="Times New Roman" w:cs="Times New Roman"/>
          <w:sz w:val="24"/>
          <w:szCs w:val="24"/>
          <w:lang w:val="es-ES" w:eastAsia="es-PE"/>
        </w:rPr>
        <w:t xml:space="preserve"> y S. </w:t>
      </w:r>
      <w:proofErr w:type="spellStart"/>
      <w:r w:rsidRPr="00CD5F68">
        <w:rPr>
          <w:rFonts w:ascii="Times New Roman" w:eastAsia="TimesNewRomanPSMT" w:hAnsi="Times New Roman" w:cs="Times New Roman"/>
          <w:sz w:val="24"/>
          <w:szCs w:val="24"/>
          <w:lang w:val="es-ES" w:eastAsia="es-PE"/>
        </w:rPr>
        <w:t>epidermidis</w:t>
      </w:r>
      <w:proofErr w:type="spellEnd"/>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La cantidad de </w:t>
      </w:r>
      <w:proofErr w:type="spellStart"/>
      <w:r w:rsidRPr="00CD5F68">
        <w:rPr>
          <w:rFonts w:ascii="Times New Roman" w:eastAsia="TimesNewRomanPSMT" w:hAnsi="Times New Roman" w:cs="Times New Roman"/>
          <w:sz w:val="24"/>
          <w:szCs w:val="24"/>
          <w:lang w:val="es-ES" w:eastAsia="es-PE"/>
        </w:rPr>
        <w:t>cel</w:t>
      </w:r>
      <w:proofErr w:type="spellEnd"/>
      <w:r w:rsidRPr="00CD5F68">
        <w:rPr>
          <w:rFonts w:ascii="Times New Roman" w:eastAsia="TimesNewRomanPSMT" w:hAnsi="Times New Roman" w:cs="Times New Roman"/>
          <w:sz w:val="24"/>
          <w:szCs w:val="24"/>
          <w:lang w:val="es-ES" w:eastAsia="es-PE"/>
        </w:rPr>
        <w:t xml:space="preserve">/ml de  cada uno de los inóculos trabajados se determinarán a través de </w:t>
      </w:r>
      <w:proofErr w:type="spellStart"/>
      <w:r w:rsidRPr="00CD5F68">
        <w:rPr>
          <w:rFonts w:ascii="Times New Roman" w:eastAsia="TimesNewRomanPSMT" w:hAnsi="Times New Roman" w:cs="Times New Roman"/>
          <w:sz w:val="24"/>
          <w:szCs w:val="24"/>
          <w:lang w:val="es-ES" w:eastAsia="es-PE"/>
        </w:rPr>
        <w:t>Nefelometro</w:t>
      </w:r>
      <w:proofErr w:type="spellEnd"/>
      <w:r w:rsidRPr="00CD5F68">
        <w:rPr>
          <w:rFonts w:ascii="Times New Roman" w:eastAsia="TimesNewRomanPSMT" w:hAnsi="Times New Roman" w:cs="Times New Roman"/>
          <w:sz w:val="24"/>
          <w:szCs w:val="24"/>
          <w:lang w:val="es-ES" w:eastAsia="es-PE"/>
        </w:rPr>
        <w:t xml:space="preserve"> de Mac </w:t>
      </w:r>
      <w:proofErr w:type="spellStart"/>
      <w:r w:rsidRPr="00CD5F68">
        <w:rPr>
          <w:rFonts w:ascii="Times New Roman" w:eastAsia="TimesNewRomanPSMT" w:hAnsi="Times New Roman" w:cs="Times New Roman"/>
          <w:sz w:val="24"/>
          <w:szCs w:val="24"/>
          <w:lang w:val="es-ES" w:eastAsia="es-PE"/>
        </w:rPr>
        <w:t>Farland</w:t>
      </w:r>
      <w:proofErr w:type="spellEnd"/>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p>
    <w:p w:rsidR="00184C63" w:rsidRPr="00CD5F68" w:rsidRDefault="00A60769" w:rsidP="00B3156F">
      <w:pPr>
        <w:autoSpaceDE w:val="0"/>
        <w:autoSpaceDN w:val="0"/>
        <w:adjustRightInd w:val="0"/>
        <w:spacing w:after="0" w:line="360" w:lineRule="auto"/>
        <w:ind w:left="851" w:hanging="425"/>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2.2. </w:t>
      </w:r>
      <w:r w:rsidR="00184C63" w:rsidRPr="00CD5F68">
        <w:rPr>
          <w:rFonts w:ascii="Times New Roman" w:eastAsia="TimesNewRomanPSMT" w:hAnsi="Times New Roman" w:cs="Times New Roman"/>
          <w:b/>
          <w:sz w:val="24"/>
          <w:szCs w:val="24"/>
          <w:lang w:val="es-ES" w:eastAsia="es-PE"/>
        </w:rPr>
        <w:t xml:space="preserve">Estandarización de la concentración de Antibiótico a usar durante la  </w:t>
      </w:r>
      <w:r w:rsidR="00B3156F" w:rsidRPr="00CD5F68">
        <w:rPr>
          <w:rFonts w:ascii="Times New Roman" w:eastAsia="TimesNewRomanPSMT" w:hAnsi="Times New Roman" w:cs="Times New Roman"/>
          <w:b/>
          <w:sz w:val="24"/>
          <w:szCs w:val="24"/>
          <w:lang w:val="es-ES" w:eastAsia="es-PE"/>
        </w:rPr>
        <w:t xml:space="preserve">  </w:t>
      </w:r>
      <w:r w:rsidR="00184C63" w:rsidRPr="00CD5F68">
        <w:rPr>
          <w:rFonts w:ascii="Times New Roman" w:eastAsia="TimesNewRomanPSMT" w:hAnsi="Times New Roman" w:cs="Times New Roman"/>
          <w:b/>
          <w:sz w:val="24"/>
          <w:szCs w:val="24"/>
          <w:lang w:val="es-ES" w:eastAsia="es-PE"/>
        </w:rPr>
        <w:t>Tr</w:t>
      </w:r>
      <w:r w:rsidR="00AC7C49" w:rsidRPr="00CD5F68">
        <w:rPr>
          <w:rFonts w:ascii="Times New Roman" w:eastAsia="TimesNewRomanPSMT" w:hAnsi="Times New Roman" w:cs="Times New Roman"/>
          <w:b/>
          <w:sz w:val="24"/>
          <w:szCs w:val="24"/>
          <w:lang w:val="es-ES" w:eastAsia="es-PE"/>
        </w:rPr>
        <w:t>ansferencia horizontal de genes</w:t>
      </w:r>
    </w:p>
    <w:p w:rsidR="00B3156F" w:rsidRPr="00CD5F68" w:rsidRDefault="00B3156F" w:rsidP="00B3156F">
      <w:pPr>
        <w:autoSpaceDE w:val="0"/>
        <w:autoSpaceDN w:val="0"/>
        <w:adjustRightInd w:val="0"/>
        <w:spacing w:after="0" w:line="360" w:lineRule="auto"/>
        <w:ind w:left="851" w:hanging="425"/>
        <w:jc w:val="both"/>
        <w:rPr>
          <w:rFonts w:ascii="Times New Roman" w:eastAsia="TimesNewRomanPSMT" w:hAnsi="Times New Roman" w:cs="Times New Roman"/>
          <w:b/>
          <w:sz w:val="24"/>
          <w:szCs w:val="24"/>
          <w:lang w:val="es-ES" w:eastAsia="es-PE"/>
        </w:rPr>
      </w:pPr>
    </w:p>
    <w:p w:rsidR="00184C63" w:rsidRPr="00CD5F68" w:rsidRDefault="00184C63" w:rsidP="00A60769">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A través de  la concentración mínima inhibitoria se determinara la concentración de antibiótico (cefalosporina de 3era </w:t>
      </w:r>
      <w:r w:rsidR="00AC7C49" w:rsidRPr="00CD5F68">
        <w:rPr>
          <w:rFonts w:ascii="Times New Roman" w:eastAsia="TimesNewRomanPSMT" w:hAnsi="Times New Roman" w:cs="Times New Roman"/>
          <w:sz w:val="24"/>
          <w:szCs w:val="24"/>
          <w:lang w:val="es-ES" w:eastAsia="es-PE"/>
        </w:rPr>
        <w:t>generación</w:t>
      </w:r>
      <w:r w:rsidRPr="00CD5F68">
        <w:rPr>
          <w:rFonts w:ascii="Times New Roman" w:eastAsia="TimesNewRomanPSMT" w:hAnsi="Times New Roman" w:cs="Times New Roman"/>
          <w:sz w:val="24"/>
          <w:szCs w:val="24"/>
          <w:lang w:val="es-ES" w:eastAsia="es-PE"/>
        </w:rPr>
        <w:t xml:space="preserve">) para la cual es posible evidenciar tanto el crecimiento de las </w:t>
      </w:r>
      <w:proofErr w:type="spellStart"/>
      <w:r w:rsidRPr="00CD5F68">
        <w:rPr>
          <w:rFonts w:ascii="Times New Roman" w:eastAsia="TimesNewRomanPSMT" w:hAnsi="Times New Roman" w:cs="Times New Roman"/>
          <w:sz w:val="24"/>
          <w:szCs w:val="24"/>
          <w:lang w:val="es-ES" w:eastAsia="es-PE"/>
        </w:rPr>
        <w:t>enterobacterias</w:t>
      </w:r>
      <w:proofErr w:type="spellEnd"/>
      <w:r w:rsidRPr="00CD5F68">
        <w:rPr>
          <w:rFonts w:ascii="Times New Roman" w:eastAsia="TimesNewRomanPSMT" w:hAnsi="Times New Roman" w:cs="Times New Roman"/>
          <w:sz w:val="24"/>
          <w:szCs w:val="24"/>
          <w:lang w:val="es-ES" w:eastAsia="es-PE"/>
        </w:rPr>
        <w:t xml:space="preserve"> patógenas como los de la flora normal (al menos en un 50%) Dicha concentración se usara durante la prueba de Transferencia horizontal de genes como un inductor antimicrobiano</w:t>
      </w:r>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184C63" w:rsidRPr="00CD5F68" w:rsidRDefault="00B3156F" w:rsidP="00B3156F">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2.3. </w:t>
      </w:r>
      <w:r w:rsidR="00184C63" w:rsidRPr="00CD5F68">
        <w:rPr>
          <w:rFonts w:ascii="Times New Roman" w:eastAsia="TimesNewRomanPSMT" w:hAnsi="Times New Roman" w:cs="Times New Roman"/>
          <w:b/>
          <w:sz w:val="24"/>
          <w:szCs w:val="24"/>
          <w:lang w:val="es-ES" w:eastAsia="es-PE"/>
        </w:rPr>
        <w:t xml:space="preserve">Realización in vitro de la transferencia horizontal de genes de las poblaciones    de </w:t>
      </w:r>
      <w:proofErr w:type="spellStart"/>
      <w:r w:rsidR="00184C63" w:rsidRPr="00CD5F68">
        <w:rPr>
          <w:rFonts w:ascii="Times New Roman" w:eastAsia="TimesNewRomanPSMT" w:hAnsi="Times New Roman" w:cs="Times New Roman"/>
          <w:b/>
          <w:sz w:val="24"/>
          <w:szCs w:val="24"/>
          <w:lang w:val="es-ES" w:eastAsia="es-PE"/>
        </w:rPr>
        <w:t>Enterobacterias</w:t>
      </w:r>
      <w:proofErr w:type="spellEnd"/>
      <w:r w:rsidR="00184C63" w:rsidRPr="00CD5F68">
        <w:rPr>
          <w:rFonts w:ascii="Times New Roman" w:eastAsia="TimesNewRomanPSMT" w:hAnsi="Times New Roman" w:cs="Times New Roman"/>
          <w:b/>
          <w:sz w:val="24"/>
          <w:szCs w:val="24"/>
          <w:lang w:val="es-ES" w:eastAsia="es-PE"/>
        </w:rPr>
        <w:t xml:space="preserve"> </w:t>
      </w:r>
      <w:r w:rsidR="00AC7C49" w:rsidRPr="00CD5F68">
        <w:rPr>
          <w:rFonts w:ascii="Times New Roman" w:eastAsia="TimesNewRomanPSMT" w:hAnsi="Times New Roman" w:cs="Times New Roman"/>
          <w:b/>
          <w:sz w:val="24"/>
          <w:szCs w:val="24"/>
          <w:lang w:val="es-ES" w:eastAsia="es-PE"/>
        </w:rPr>
        <w:t>donadoras y</w:t>
      </w:r>
      <w:r w:rsidR="00184C63" w:rsidRPr="00CD5F68">
        <w:rPr>
          <w:rFonts w:ascii="Times New Roman" w:eastAsia="TimesNewRomanPSMT" w:hAnsi="Times New Roman" w:cs="Times New Roman"/>
          <w:b/>
          <w:sz w:val="24"/>
          <w:szCs w:val="24"/>
          <w:lang w:val="es-ES" w:eastAsia="es-PE"/>
        </w:rPr>
        <w:t xml:space="preserve"> bacterias de la flora normal receptoras </w:t>
      </w:r>
      <w:r w:rsidR="00AC7C49" w:rsidRPr="00CD5F68">
        <w:rPr>
          <w:rFonts w:ascii="Times New Roman" w:eastAsia="TimesNewRomanPSMT" w:hAnsi="Times New Roman" w:cs="Times New Roman"/>
          <w:b/>
          <w:sz w:val="24"/>
          <w:szCs w:val="24"/>
          <w:lang w:val="es-ES" w:eastAsia="es-PE"/>
        </w:rPr>
        <w:t>(según Valencia y col 2010)</w:t>
      </w:r>
      <w:r w:rsidR="00335AFB" w:rsidRPr="00CD5F68">
        <w:rPr>
          <w:rFonts w:ascii="Times New Roman" w:eastAsia="TimesNewRomanPSMT" w:hAnsi="Times New Roman" w:cs="Times New Roman"/>
          <w:b/>
          <w:sz w:val="24"/>
          <w:szCs w:val="24"/>
          <w:lang w:val="es-ES" w:eastAsia="es-PE"/>
        </w:rPr>
        <w:t xml:space="preserve"> </w:t>
      </w:r>
      <w:r w:rsidR="00B63BF8">
        <w:rPr>
          <w:rFonts w:ascii="Times New Roman" w:eastAsia="TimesNewRomanPSMT" w:hAnsi="Times New Roman" w:cs="Times New Roman"/>
          <w:b/>
          <w:sz w:val="24"/>
          <w:szCs w:val="24"/>
          <w:lang w:val="es-ES" w:eastAsia="es-PE"/>
        </w:rPr>
        <w:t>(35</w:t>
      </w:r>
      <w:r w:rsidR="00AC7C49" w:rsidRPr="00CD5F68">
        <w:rPr>
          <w:rFonts w:ascii="Times New Roman" w:eastAsia="TimesNewRomanPSMT" w:hAnsi="Times New Roman" w:cs="Times New Roman"/>
          <w:b/>
          <w:sz w:val="24"/>
          <w:szCs w:val="24"/>
          <w:lang w:val="es-ES" w:eastAsia="es-PE"/>
        </w:rPr>
        <w:t>)</w:t>
      </w:r>
    </w:p>
    <w:p w:rsidR="00B3156F" w:rsidRPr="00CD5F68" w:rsidRDefault="00B3156F" w:rsidP="00B3156F">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p>
    <w:p w:rsidR="00184C63" w:rsidRPr="00CD5F68" w:rsidRDefault="00184C63" w:rsidP="00B3156F">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En un sistema con agitación  continua a 70 RPM en caldo de cultivo (caldo de conjugación) se sembrara a la vez los inóculos (a la  concentración previamente estandarizados) de los cultivos puros de las </w:t>
      </w:r>
      <w:proofErr w:type="spellStart"/>
      <w:r w:rsidRPr="00CD5F68">
        <w:rPr>
          <w:rFonts w:ascii="Times New Roman" w:eastAsia="TimesNewRomanPSMT" w:hAnsi="Times New Roman" w:cs="Times New Roman"/>
          <w:sz w:val="24"/>
          <w:szCs w:val="24"/>
          <w:lang w:val="es-ES" w:eastAsia="es-PE"/>
        </w:rPr>
        <w:t>Enterobacterias</w:t>
      </w:r>
      <w:proofErr w:type="spellEnd"/>
      <w:r w:rsidRPr="00CD5F68">
        <w:rPr>
          <w:rFonts w:ascii="Times New Roman" w:eastAsia="TimesNewRomanPSMT" w:hAnsi="Times New Roman" w:cs="Times New Roman"/>
          <w:sz w:val="24"/>
          <w:szCs w:val="24"/>
          <w:lang w:val="es-ES" w:eastAsia="es-PE"/>
        </w:rPr>
        <w:t xml:space="preserve"> patógenas y de la flora normal según las combinaciones de cultivos arriba especificadas y se añadirá el antibiótico (cefalosporina de 3era generación) a la concentración previamente determinada (el cual creara el medio hostil antibacteriano necesario para la transferencia) y se de</w:t>
      </w:r>
      <w:r w:rsidR="00AC7C49" w:rsidRPr="00CD5F68">
        <w:rPr>
          <w:rFonts w:ascii="Times New Roman" w:eastAsia="TimesNewRomanPSMT" w:hAnsi="Times New Roman" w:cs="Times New Roman"/>
          <w:sz w:val="24"/>
          <w:szCs w:val="24"/>
          <w:lang w:val="es-ES" w:eastAsia="es-PE"/>
        </w:rPr>
        <w:t>jara incubar por 24 horas a 37C</w:t>
      </w:r>
    </w:p>
    <w:p w:rsidR="00AC7C49" w:rsidRPr="00CD5F68" w:rsidRDefault="00AC7C49"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p>
    <w:p w:rsidR="00B3156F" w:rsidRPr="00CD5F68" w:rsidRDefault="00B3156F" w:rsidP="00D851E6">
      <w:pPr>
        <w:autoSpaceDE w:val="0"/>
        <w:autoSpaceDN w:val="0"/>
        <w:adjustRightInd w:val="0"/>
        <w:spacing w:after="0" w:line="360" w:lineRule="auto"/>
        <w:ind w:left="426" w:hanging="426"/>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III. </w:t>
      </w:r>
      <w:r w:rsidR="00184C63" w:rsidRPr="00CD5F68">
        <w:rPr>
          <w:rFonts w:ascii="Times New Roman" w:eastAsia="TimesNewRomanPSMT" w:hAnsi="Times New Roman" w:cs="Times New Roman"/>
          <w:b/>
          <w:sz w:val="24"/>
          <w:szCs w:val="24"/>
          <w:lang w:val="es-ES" w:eastAsia="es-PE"/>
        </w:rPr>
        <w:t xml:space="preserve">Comprobación de la adquisición de genes BLEES por </w:t>
      </w:r>
      <w:r w:rsidR="00AC7C49" w:rsidRPr="00CD5F68">
        <w:rPr>
          <w:rFonts w:ascii="Times New Roman" w:eastAsia="TimesNewRomanPSMT" w:hAnsi="Times New Roman" w:cs="Times New Roman"/>
          <w:b/>
          <w:sz w:val="24"/>
          <w:szCs w:val="24"/>
          <w:lang w:val="es-ES" w:eastAsia="es-PE"/>
        </w:rPr>
        <w:t>Transferencia</w:t>
      </w:r>
      <w:r w:rsidR="00184C63" w:rsidRPr="00CD5F68">
        <w:rPr>
          <w:rFonts w:ascii="Times New Roman" w:eastAsia="TimesNewRomanPSMT" w:hAnsi="Times New Roman" w:cs="Times New Roman"/>
          <w:b/>
          <w:sz w:val="24"/>
          <w:szCs w:val="24"/>
          <w:lang w:val="es-ES" w:eastAsia="es-PE"/>
        </w:rPr>
        <w:t xml:space="preserve"> horizontal</w:t>
      </w:r>
      <w:r w:rsidR="00D851E6" w:rsidRPr="00CD5F68">
        <w:rPr>
          <w:rFonts w:ascii="Times New Roman" w:eastAsia="TimesNewRomanPSMT" w:hAnsi="Times New Roman" w:cs="Times New Roman"/>
          <w:b/>
          <w:sz w:val="24"/>
          <w:szCs w:val="24"/>
          <w:lang w:val="es-ES" w:eastAsia="es-PE"/>
        </w:rPr>
        <w:t xml:space="preserve"> en las bacterias de la flora normal</w:t>
      </w:r>
    </w:p>
    <w:p w:rsidR="00B3156F" w:rsidRPr="00CD5F68" w:rsidRDefault="00B3156F" w:rsidP="00B3156F">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3.1. </w:t>
      </w:r>
      <w:r w:rsidR="00184C63" w:rsidRPr="00CD5F68">
        <w:rPr>
          <w:rFonts w:ascii="Times New Roman" w:eastAsia="TimesNewRomanPSMT" w:hAnsi="Times New Roman" w:cs="Times New Roman"/>
          <w:b/>
          <w:sz w:val="24"/>
          <w:szCs w:val="24"/>
          <w:lang w:val="es-ES" w:eastAsia="es-PE"/>
        </w:rPr>
        <w:t xml:space="preserve">Aislamiento y selección de </w:t>
      </w:r>
      <w:proofErr w:type="spellStart"/>
      <w:r w:rsidR="00184C63" w:rsidRPr="00CD5F68">
        <w:rPr>
          <w:rFonts w:ascii="Times New Roman" w:eastAsia="TimesNewRomanPSMT" w:hAnsi="Times New Roman" w:cs="Times New Roman"/>
          <w:b/>
          <w:sz w:val="24"/>
          <w:szCs w:val="24"/>
          <w:lang w:val="es-ES" w:eastAsia="es-PE"/>
        </w:rPr>
        <w:t>transconjugados</w:t>
      </w:r>
      <w:proofErr w:type="spellEnd"/>
      <w:r w:rsidR="00B63BF8">
        <w:rPr>
          <w:rFonts w:ascii="Times New Roman" w:eastAsia="TimesNewRomanPSMT" w:hAnsi="Times New Roman" w:cs="Times New Roman"/>
          <w:b/>
          <w:sz w:val="24"/>
          <w:szCs w:val="24"/>
          <w:lang w:val="es-ES" w:eastAsia="es-PE"/>
        </w:rPr>
        <w:t xml:space="preserve"> (según Valencia y col 2010) (35</w:t>
      </w:r>
      <w:r w:rsidR="00335AFB" w:rsidRPr="00CD5F68">
        <w:rPr>
          <w:rFonts w:ascii="Times New Roman" w:eastAsia="TimesNewRomanPSMT" w:hAnsi="Times New Roman" w:cs="Times New Roman"/>
          <w:b/>
          <w:sz w:val="24"/>
          <w:szCs w:val="24"/>
          <w:lang w:val="es-ES" w:eastAsia="es-PE"/>
        </w:rPr>
        <w:t>)</w:t>
      </w:r>
    </w:p>
    <w:p w:rsidR="00B3156F" w:rsidRPr="00CD5F68" w:rsidRDefault="00B3156F" w:rsidP="00B3156F">
      <w:pPr>
        <w:autoSpaceDE w:val="0"/>
        <w:autoSpaceDN w:val="0"/>
        <w:adjustRightInd w:val="0"/>
        <w:spacing w:after="0" w:line="360" w:lineRule="auto"/>
        <w:ind w:left="426"/>
        <w:jc w:val="both"/>
        <w:rPr>
          <w:rFonts w:ascii="Times New Roman" w:eastAsia="TimesNewRomanPSMT" w:hAnsi="Times New Roman" w:cs="Times New Roman"/>
          <w:b/>
          <w:sz w:val="24"/>
          <w:szCs w:val="24"/>
          <w:lang w:val="es-ES" w:eastAsia="es-PE"/>
        </w:rPr>
      </w:pPr>
    </w:p>
    <w:p w:rsidR="00184C63" w:rsidRPr="00CD5F68" w:rsidRDefault="00184C63" w:rsidP="00B3156F">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Se </w:t>
      </w:r>
      <w:r w:rsidR="00335AFB" w:rsidRPr="00CD5F68">
        <w:rPr>
          <w:rFonts w:ascii="Times New Roman" w:eastAsia="TimesNewRomanPSMT" w:hAnsi="Times New Roman" w:cs="Times New Roman"/>
          <w:sz w:val="24"/>
          <w:szCs w:val="24"/>
          <w:lang w:val="es-ES" w:eastAsia="es-PE"/>
        </w:rPr>
        <w:t>tomara 100</w:t>
      </w:r>
      <w:r w:rsidRPr="00CD5F68">
        <w:rPr>
          <w:rFonts w:ascii="Times New Roman" w:eastAsia="TimesNewRomanPSMT" w:hAnsi="Times New Roman" w:cs="Times New Roman"/>
          <w:sz w:val="24"/>
          <w:szCs w:val="24"/>
          <w:lang w:val="es-ES" w:eastAsia="es-PE"/>
        </w:rPr>
        <w:t xml:space="preserve">ul del caldo de conjugación y se lo </w:t>
      </w:r>
      <w:r w:rsidR="00335AFB" w:rsidRPr="00CD5F68">
        <w:rPr>
          <w:rFonts w:ascii="Times New Roman" w:eastAsia="TimesNewRomanPSMT" w:hAnsi="Times New Roman" w:cs="Times New Roman"/>
          <w:sz w:val="24"/>
          <w:szCs w:val="24"/>
          <w:lang w:val="es-ES" w:eastAsia="es-PE"/>
        </w:rPr>
        <w:t>sembrara en</w:t>
      </w:r>
      <w:r w:rsidRPr="00CD5F68">
        <w:rPr>
          <w:rFonts w:ascii="Times New Roman" w:eastAsia="TimesNewRomanPSMT" w:hAnsi="Times New Roman" w:cs="Times New Roman"/>
          <w:sz w:val="24"/>
          <w:szCs w:val="24"/>
          <w:lang w:val="es-ES" w:eastAsia="es-PE"/>
        </w:rPr>
        <w:t xml:space="preserve"> diferentes medios selectivos según sea el tipo de c</w:t>
      </w:r>
      <w:r w:rsidR="00AC7C49" w:rsidRPr="00CD5F68">
        <w:rPr>
          <w:rFonts w:ascii="Times New Roman" w:eastAsia="TimesNewRomanPSMT" w:hAnsi="Times New Roman" w:cs="Times New Roman"/>
          <w:sz w:val="24"/>
          <w:szCs w:val="24"/>
          <w:lang w:val="es-ES" w:eastAsia="es-PE"/>
        </w:rPr>
        <w:t xml:space="preserve">epa </w:t>
      </w:r>
      <w:proofErr w:type="spellStart"/>
      <w:r w:rsidR="00AC7C49" w:rsidRPr="00CD5F68">
        <w:rPr>
          <w:rFonts w:ascii="Times New Roman" w:eastAsia="TimesNewRomanPSMT" w:hAnsi="Times New Roman" w:cs="Times New Roman"/>
          <w:sz w:val="24"/>
          <w:szCs w:val="24"/>
          <w:lang w:val="es-ES" w:eastAsia="es-PE"/>
        </w:rPr>
        <w:t>transconjugada</w:t>
      </w:r>
      <w:proofErr w:type="spellEnd"/>
      <w:r w:rsidR="00AC7C49" w:rsidRPr="00CD5F68">
        <w:rPr>
          <w:rFonts w:ascii="Times New Roman" w:eastAsia="TimesNewRomanPSMT" w:hAnsi="Times New Roman" w:cs="Times New Roman"/>
          <w:sz w:val="24"/>
          <w:szCs w:val="24"/>
          <w:lang w:val="es-ES" w:eastAsia="es-PE"/>
        </w:rPr>
        <w:t xml:space="preserve"> a </w:t>
      </w:r>
      <w:proofErr w:type="spellStart"/>
      <w:proofErr w:type="gramStart"/>
      <w:r w:rsidR="00AC7C49" w:rsidRPr="00CD5F68">
        <w:rPr>
          <w:rFonts w:ascii="Times New Roman" w:eastAsia="TimesNewRomanPSMT" w:hAnsi="Times New Roman" w:cs="Times New Roman"/>
          <w:sz w:val="24"/>
          <w:szCs w:val="24"/>
          <w:lang w:val="es-ES" w:eastAsia="es-PE"/>
        </w:rPr>
        <w:t>reaislar</w:t>
      </w:r>
      <w:proofErr w:type="spellEnd"/>
      <w:r w:rsidR="00AC7C49" w:rsidRPr="00CD5F68">
        <w:rPr>
          <w:rFonts w:ascii="Times New Roman" w:eastAsia="TimesNewRomanPSMT" w:hAnsi="Times New Roman" w:cs="Times New Roman"/>
          <w:sz w:val="24"/>
          <w:szCs w:val="24"/>
          <w:lang w:val="es-ES" w:eastAsia="es-PE"/>
        </w:rPr>
        <w:t xml:space="preserve"> :</w:t>
      </w:r>
      <w:proofErr w:type="gramEnd"/>
    </w:p>
    <w:p w:rsidR="00184C63" w:rsidRPr="00CD5F68" w:rsidRDefault="00184C63" w:rsidP="00B3156F">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A)    placas agar </w:t>
      </w:r>
      <w:proofErr w:type="spellStart"/>
      <w:r w:rsidRPr="00CD5F68">
        <w:rPr>
          <w:rFonts w:ascii="Times New Roman" w:eastAsia="TimesNewRomanPSMT" w:hAnsi="Times New Roman" w:cs="Times New Roman"/>
          <w:sz w:val="24"/>
          <w:szCs w:val="24"/>
          <w:lang w:val="es-ES" w:eastAsia="es-PE"/>
        </w:rPr>
        <w:t>Rogosa</w:t>
      </w:r>
      <w:proofErr w:type="spellEnd"/>
      <w:r w:rsidRPr="00CD5F68">
        <w:rPr>
          <w:rFonts w:ascii="Times New Roman" w:eastAsia="TimesNewRomanPSMT" w:hAnsi="Times New Roman" w:cs="Times New Roman"/>
          <w:sz w:val="24"/>
          <w:szCs w:val="24"/>
          <w:lang w:val="es-ES" w:eastAsia="es-PE"/>
        </w:rPr>
        <w:t xml:space="preserve"> con </w:t>
      </w:r>
      <w:proofErr w:type="spellStart"/>
      <w:r w:rsidRPr="00CD5F68">
        <w:rPr>
          <w:rFonts w:ascii="Times New Roman" w:eastAsia="TimesNewRomanPSMT" w:hAnsi="Times New Roman" w:cs="Times New Roman"/>
          <w:sz w:val="24"/>
          <w:szCs w:val="24"/>
          <w:lang w:val="es-ES" w:eastAsia="es-PE"/>
        </w:rPr>
        <w:t>cefotaxima</w:t>
      </w:r>
      <w:proofErr w:type="spellEnd"/>
      <w:r w:rsidRPr="00CD5F68">
        <w:rPr>
          <w:rFonts w:ascii="Times New Roman" w:eastAsia="TimesNewRomanPSMT" w:hAnsi="Times New Roman" w:cs="Times New Roman"/>
          <w:sz w:val="24"/>
          <w:szCs w:val="24"/>
          <w:lang w:val="es-ES" w:eastAsia="es-PE"/>
        </w:rPr>
        <w:t xml:space="preserve"> (15 </w:t>
      </w:r>
      <w:proofErr w:type="spellStart"/>
      <w:r w:rsidRPr="00CD5F68">
        <w:rPr>
          <w:rFonts w:ascii="Times New Roman" w:eastAsia="TimesNewRomanPSMT" w:hAnsi="Times New Roman" w:cs="Times New Roman"/>
          <w:sz w:val="24"/>
          <w:szCs w:val="24"/>
          <w:lang w:val="es-ES" w:eastAsia="es-PE"/>
        </w:rPr>
        <w:t>ug</w:t>
      </w:r>
      <w:proofErr w:type="spellEnd"/>
      <w:r w:rsidRPr="00CD5F68">
        <w:rPr>
          <w:rFonts w:ascii="Times New Roman" w:eastAsia="TimesNewRomanPSMT" w:hAnsi="Times New Roman" w:cs="Times New Roman"/>
          <w:sz w:val="24"/>
          <w:szCs w:val="24"/>
          <w:lang w:val="es-ES" w:eastAsia="es-PE"/>
        </w:rPr>
        <w:t xml:space="preserve">/ml) y </w:t>
      </w:r>
      <w:proofErr w:type="spellStart"/>
      <w:r w:rsidRPr="00CD5F68">
        <w:rPr>
          <w:rFonts w:ascii="Times New Roman" w:eastAsia="TimesNewRomanPSMT" w:hAnsi="Times New Roman" w:cs="Times New Roman"/>
          <w:sz w:val="24"/>
          <w:szCs w:val="24"/>
          <w:lang w:val="es-ES" w:eastAsia="es-PE"/>
        </w:rPr>
        <w:t>ceftazidima</w:t>
      </w:r>
      <w:proofErr w:type="spellEnd"/>
      <w:r w:rsidRPr="00CD5F68">
        <w:rPr>
          <w:rFonts w:ascii="Times New Roman" w:eastAsia="TimesNewRomanPSMT" w:hAnsi="Times New Roman" w:cs="Times New Roman"/>
          <w:sz w:val="24"/>
          <w:szCs w:val="24"/>
          <w:lang w:val="es-ES" w:eastAsia="es-PE"/>
        </w:rPr>
        <w:t xml:space="preserve"> (50 </w:t>
      </w:r>
      <w:proofErr w:type="spellStart"/>
      <w:r w:rsidRPr="00CD5F68">
        <w:rPr>
          <w:rFonts w:ascii="Times New Roman" w:eastAsia="TimesNewRomanPSMT" w:hAnsi="Times New Roman" w:cs="Times New Roman"/>
          <w:sz w:val="24"/>
          <w:szCs w:val="24"/>
          <w:lang w:val="es-ES" w:eastAsia="es-PE"/>
        </w:rPr>
        <w:t>ug</w:t>
      </w:r>
      <w:proofErr w:type="spellEnd"/>
      <w:r w:rsidRPr="00CD5F68">
        <w:rPr>
          <w:rFonts w:ascii="Times New Roman" w:eastAsia="TimesNewRomanPSMT" w:hAnsi="Times New Roman" w:cs="Times New Roman"/>
          <w:sz w:val="24"/>
          <w:szCs w:val="24"/>
          <w:lang w:val="es-ES" w:eastAsia="es-PE"/>
        </w:rPr>
        <w:t>/ml)) para e</w:t>
      </w:r>
      <w:r w:rsidR="00AC7C49" w:rsidRPr="00CD5F68">
        <w:rPr>
          <w:rFonts w:ascii="Times New Roman" w:eastAsia="TimesNewRomanPSMT" w:hAnsi="Times New Roman" w:cs="Times New Roman"/>
          <w:sz w:val="24"/>
          <w:szCs w:val="24"/>
          <w:lang w:val="es-ES" w:eastAsia="es-PE"/>
        </w:rPr>
        <w:t xml:space="preserve">l </w:t>
      </w:r>
      <w:proofErr w:type="spellStart"/>
      <w:r w:rsidR="00AC7C49" w:rsidRPr="00CD5F68">
        <w:rPr>
          <w:rFonts w:ascii="Times New Roman" w:eastAsia="TimesNewRomanPSMT" w:hAnsi="Times New Roman" w:cs="Times New Roman"/>
          <w:sz w:val="24"/>
          <w:szCs w:val="24"/>
          <w:lang w:val="es-ES" w:eastAsia="es-PE"/>
        </w:rPr>
        <w:t>reaislamiento</w:t>
      </w:r>
      <w:proofErr w:type="spellEnd"/>
      <w:r w:rsidR="00AC7C49" w:rsidRPr="00CD5F68">
        <w:rPr>
          <w:rFonts w:ascii="Times New Roman" w:eastAsia="TimesNewRomanPSMT" w:hAnsi="Times New Roman" w:cs="Times New Roman"/>
          <w:sz w:val="24"/>
          <w:szCs w:val="24"/>
          <w:lang w:val="es-ES" w:eastAsia="es-PE"/>
        </w:rPr>
        <w:t xml:space="preserve"> de Lactobacilos</w:t>
      </w:r>
    </w:p>
    <w:p w:rsidR="00184C63" w:rsidRPr="00CD5F68" w:rsidRDefault="00184C63" w:rsidP="00B3156F">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lastRenderedPageBreak/>
        <w:t xml:space="preserve">B)    agar Manitol </w:t>
      </w:r>
      <w:r w:rsidR="00335AFB" w:rsidRPr="00CD5F68">
        <w:rPr>
          <w:rFonts w:ascii="Times New Roman" w:eastAsia="TimesNewRomanPSMT" w:hAnsi="Times New Roman" w:cs="Times New Roman"/>
          <w:sz w:val="24"/>
          <w:szCs w:val="24"/>
          <w:lang w:val="es-ES" w:eastAsia="es-PE"/>
        </w:rPr>
        <w:t>salado con</w:t>
      </w:r>
      <w:r w:rsidRPr="00CD5F68">
        <w:rPr>
          <w:rFonts w:ascii="Times New Roman" w:eastAsia="TimesNewRomanPSMT" w:hAnsi="Times New Roman" w:cs="Times New Roman"/>
          <w:sz w:val="24"/>
          <w:szCs w:val="24"/>
          <w:lang w:val="es-ES" w:eastAsia="es-PE"/>
        </w:rPr>
        <w:t xml:space="preserve"> </w:t>
      </w:r>
      <w:proofErr w:type="spellStart"/>
      <w:r w:rsidRPr="00CD5F68">
        <w:rPr>
          <w:rFonts w:ascii="Times New Roman" w:eastAsia="TimesNewRomanPSMT" w:hAnsi="Times New Roman" w:cs="Times New Roman"/>
          <w:sz w:val="24"/>
          <w:szCs w:val="24"/>
          <w:lang w:val="es-ES" w:eastAsia="es-PE"/>
        </w:rPr>
        <w:t>cefotaxima</w:t>
      </w:r>
      <w:proofErr w:type="spellEnd"/>
      <w:r w:rsidRPr="00CD5F68">
        <w:rPr>
          <w:rFonts w:ascii="Times New Roman" w:eastAsia="TimesNewRomanPSMT" w:hAnsi="Times New Roman" w:cs="Times New Roman"/>
          <w:sz w:val="24"/>
          <w:szCs w:val="24"/>
          <w:lang w:val="es-ES" w:eastAsia="es-PE"/>
        </w:rPr>
        <w:t xml:space="preserve"> (15 </w:t>
      </w:r>
      <w:proofErr w:type="spellStart"/>
      <w:r w:rsidRPr="00CD5F68">
        <w:rPr>
          <w:rFonts w:ascii="Times New Roman" w:eastAsia="TimesNewRomanPSMT" w:hAnsi="Times New Roman" w:cs="Times New Roman"/>
          <w:sz w:val="24"/>
          <w:szCs w:val="24"/>
          <w:lang w:val="es-ES" w:eastAsia="es-PE"/>
        </w:rPr>
        <w:t>ug</w:t>
      </w:r>
      <w:proofErr w:type="spellEnd"/>
      <w:r w:rsidRPr="00CD5F68">
        <w:rPr>
          <w:rFonts w:ascii="Times New Roman" w:eastAsia="TimesNewRomanPSMT" w:hAnsi="Times New Roman" w:cs="Times New Roman"/>
          <w:sz w:val="24"/>
          <w:szCs w:val="24"/>
          <w:lang w:val="es-ES" w:eastAsia="es-PE"/>
        </w:rPr>
        <w:t xml:space="preserve">/ml) y </w:t>
      </w:r>
      <w:proofErr w:type="spellStart"/>
      <w:r w:rsidRPr="00CD5F68">
        <w:rPr>
          <w:rFonts w:ascii="Times New Roman" w:eastAsia="TimesNewRomanPSMT" w:hAnsi="Times New Roman" w:cs="Times New Roman"/>
          <w:sz w:val="24"/>
          <w:szCs w:val="24"/>
          <w:lang w:val="es-ES" w:eastAsia="es-PE"/>
        </w:rPr>
        <w:t>ceftazidima</w:t>
      </w:r>
      <w:proofErr w:type="spellEnd"/>
      <w:r w:rsidRPr="00CD5F68">
        <w:rPr>
          <w:rFonts w:ascii="Times New Roman" w:eastAsia="TimesNewRomanPSMT" w:hAnsi="Times New Roman" w:cs="Times New Roman"/>
          <w:sz w:val="24"/>
          <w:szCs w:val="24"/>
          <w:lang w:val="es-ES" w:eastAsia="es-PE"/>
        </w:rPr>
        <w:t xml:space="preserve"> (50 </w:t>
      </w:r>
      <w:proofErr w:type="spellStart"/>
      <w:r w:rsidRPr="00CD5F68">
        <w:rPr>
          <w:rFonts w:ascii="Times New Roman" w:eastAsia="TimesNewRomanPSMT" w:hAnsi="Times New Roman" w:cs="Times New Roman"/>
          <w:sz w:val="24"/>
          <w:szCs w:val="24"/>
          <w:lang w:val="es-ES" w:eastAsia="es-PE"/>
        </w:rPr>
        <w:t>ug</w:t>
      </w:r>
      <w:proofErr w:type="spellEnd"/>
      <w:r w:rsidRPr="00CD5F68">
        <w:rPr>
          <w:rFonts w:ascii="Times New Roman" w:eastAsia="TimesNewRomanPSMT" w:hAnsi="Times New Roman" w:cs="Times New Roman"/>
          <w:sz w:val="24"/>
          <w:szCs w:val="24"/>
          <w:lang w:val="es-ES" w:eastAsia="es-PE"/>
        </w:rPr>
        <w:t xml:space="preserve">/ml)) para el </w:t>
      </w:r>
      <w:proofErr w:type="spellStart"/>
      <w:r w:rsidR="00AC7C49" w:rsidRPr="00CD5F68">
        <w:rPr>
          <w:rFonts w:ascii="Times New Roman" w:eastAsia="TimesNewRomanPSMT" w:hAnsi="Times New Roman" w:cs="Times New Roman"/>
          <w:sz w:val="24"/>
          <w:szCs w:val="24"/>
          <w:lang w:val="es-ES" w:eastAsia="es-PE"/>
        </w:rPr>
        <w:t>reaislamiento</w:t>
      </w:r>
      <w:proofErr w:type="spellEnd"/>
      <w:r w:rsidR="00AC7C49" w:rsidRPr="00CD5F68">
        <w:rPr>
          <w:rFonts w:ascii="Times New Roman" w:eastAsia="TimesNewRomanPSMT" w:hAnsi="Times New Roman" w:cs="Times New Roman"/>
          <w:sz w:val="24"/>
          <w:szCs w:val="24"/>
          <w:lang w:val="es-ES" w:eastAsia="es-PE"/>
        </w:rPr>
        <w:t xml:space="preserve"> de S. </w:t>
      </w:r>
      <w:proofErr w:type="spellStart"/>
      <w:r w:rsidR="00AC7C49" w:rsidRPr="00CD5F68">
        <w:rPr>
          <w:rFonts w:ascii="Times New Roman" w:eastAsia="TimesNewRomanPSMT" w:hAnsi="Times New Roman" w:cs="Times New Roman"/>
          <w:sz w:val="24"/>
          <w:szCs w:val="24"/>
          <w:lang w:val="es-ES" w:eastAsia="es-PE"/>
        </w:rPr>
        <w:t>epidermidis</w:t>
      </w:r>
      <w:proofErr w:type="spellEnd"/>
    </w:p>
    <w:p w:rsidR="00184C63" w:rsidRPr="00CD5F68" w:rsidRDefault="00184C63" w:rsidP="00B3156F">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C)    agar </w:t>
      </w:r>
      <w:proofErr w:type="spellStart"/>
      <w:r w:rsidRPr="00CD5F68">
        <w:rPr>
          <w:rFonts w:ascii="Times New Roman" w:eastAsia="TimesNewRomanPSMT" w:hAnsi="Times New Roman" w:cs="Times New Roman"/>
          <w:sz w:val="24"/>
          <w:szCs w:val="24"/>
          <w:lang w:val="es-ES" w:eastAsia="es-PE"/>
        </w:rPr>
        <w:t>Enterococo</w:t>
      </w:r>
      <w:proofErr w:type="spellEnd"/>
      <w:r w:rsidRPr="00CD5F68">
        <w:rPr>
          <w:rFonts w:ascii="Times New Roman" w:eastAsia="TimesNewRomanPSMT" w:hAnsi="Times New Roman" w:cs="Times New Roman"/>
          <w:sz w:val="24"/>
          <w:szCs w:val="24"/>
          <w:lang w:val="es-ES" w:eastAsia="es-PE"/>
        </w:rPr>
        <w:t xml:space="preserve">  con </w:t>
      </w:r>
      <w:proofErr w:type="spellStart"/>
      <w:r w:rsidRPr="00CD5F68">
        <w:rPr>
          <w:rFonts w:ascii="Times New Roman" w:eastAsia="TimesNewRomanPSMT" w:hAnsi="Times New Roman" w:cs="Times New Roman"/>
          <w:sz w:val="24"/>
          <w:szCs w:val="24"/>
          <w:lang w:val="es-ES" w:eastAsia="es-PE"/>
        </w:rPr>
        <w:t>cefotaxima</w:t>
      </w:r>
      <w:proofErr w:type="spellEnd"/>
      <w:r w:rsidRPr="00CD5F68">
        <w:rPr>
          <w:rFonts w:ascii="Times New Roman" w:eastAsia="TimesNewRomanPSMT" w:hAnsi="Times New Roman" w:cs="Times New Roman"/>
          <w:sz w:val="24"/>
          <w:szCs w:val="24"/>
          <w:lang w:val="es-ES" w:eastAsia="es-PE"/>
        </w:rPr>
        <w:t xml:space="preserve"> (15 </w:t>
      </w:r>
      <w:proofErr w:type="spellStart"/>
      <w:r w:rsidRPr="00CD5F68">
        <w:rPr>
          <w:rFonts w:ascii="Times New Roman" w:eastAsia="TimesNewRomanPSMT" w:hAnsi="Times New Roman" w:cs="Times New Roman"/>
          <w:sz w:val="24"/>
          <w:szCs w:val="24"/>
          <w:lang w:val="es-ES" w:eastAsia="es-PE"/>
        </w:rPr>
        <w:t>ug</w:t>
      </w:r>
      <w:proofErr w:type="spellEnd"/>
      <w:r w:rsidRPr="00CD5F68">
        <w:rPr>
          <w:rFonts w:ascii="Times New Roman" w:eastAsia="TimesNewRomanPSMT" w:hAnsi="Times New Roman" w:cs="Times New Roman"/>
          <w:sz w:val="24"/>
          <w:szCs w:val="24"/>
          <w:lang w:val="es-ES" w:eastAsia="es-PE"/>
        </w:rPr>
        <w:t xml:space="preserve">/ml) y </w:t>
      </w:r>
      <w:proofErr w:type="spellStart"/>
      <w:r w:rsidRPr="00CD5F68">
        <w:rPr>
          <w:rFonts w:ascii="Times New Roman" w:eastAsia="TimesNewRomanPSMT" w:hAnsi="Times New Roman" w:cs="Times New Roman"/>
          <w:sz w:val="24"/>
          <w:szCs w:val="24"/>
          <w:lang w:val="es-ES" w:eastAsia="es-PE"/>
        </w:rPr>
        <w:t>ceftazidima</w:t>
      </w:r>
      <w:proofErr w:type="spellEnd"/>
      <w:r w:rsidRPr="00CD5F68">
        <w:rPr>
          <w:rFonts w:ascii="Times New Roman" w:eastAsia="TimesNewRomanPSMT" w:hAnsi="Times New Roman" w:cs="Times New Roman"/>
          <w:sz w:val="24"/>
          <w:szCs w:val="24"/>
          <w:lang w:val="es-ES" w:eastAsia="es-PE"/>
        </w:rPr>
        <w:t xml:space="preserve"> (50 </w:t>
      </w:r>
      <w:proofErr w:type="spellStart"/>
      <w:r w:rsidRPr="00CD5F68">
        <w:rPr>
          <w:rFonts w:ascii="Times New Roman" w:eastAsia="TimesNewRomanPSMT" w:hAnsi="Times New Roman" w:cs="Times New Roman"/>
          <w:sz w:val="24"/>
          <w:szCs w:val="24"/>
          <w:lang w:val="es-ES" w:eastAsia="es-PE"/>
        </w:rPr>
        <w:t>ug</w:t>
      </w:r>
      <w:proofErr w:type="spellEnd"/>
      <w:r w:rsidRPr="00CD5F68">
        <w:rPr>
          <w:rFonts w:ascii="Times New Roman" w:eastAsia="TimesNewRomanPSMT" w:hAnsi="Times New Roman" w:cs="Times New Roman"/>
          <w:sz w:val="24"/>
          <w:szCs w:val="24"/>
          <w:lang w:val="es-ES" w:eastAsia="es-PE"/>
        </w:rPr>
        <w:t xml:space="preserve">/ml)) para el </w:t>
      </w:r>
      <w:proofErr w:type="spellStart"/>
      <w:r w:rsidRPr="00CD5F68">
        <w:rPr>
          <w:rFonts w:ascii="Times New Roman" w:eastAsia="TimesNewRomanPSMT" w:hAnsi="Times New Roman" w:cs="Times New Roman"/>
          <w:sz w:val="24"/>
          <w:szCs w:val="24"/>
          <w:lang w:val="es-ES" w:eastAsia="es-PE"/>
        </w:rPr>
        <w:t>reaislamiento</w:t>
      </w:r>
      <w:proofErr w:type="spellEnd"/>
      <w:r w:rsidRPr="00CD5F68">
        <w:rPr>
          <w:rFonts w:ascii="Times New Roman" w:eastAsia="TimesNewRomanPSMT" w:hAnsi="Times New Roman" w:cs="Times New Roman"/>
          <w:sz w:val="24"/>
          <w:szCs w:val="24"/>
          <w:lang w:val="es-ES" w:eastAsia="es-PE"/>
        </w:rPr>
        <w:t xml:space="preserve"> de S. </w:t>
      </w:r>
      <w:proofErr w:type="spellStart"/>
      <w:r w:rsidRPr="00CD5F68">
        <w:rPr>
          <w:rFonts w:ascii="Times New Roman" w:eastAsia="TimesNewRomanPSMT" w:hAnsi="Times New Roman" w:cs="Times New Roman"/>
          <w:sz w:val="24"/>
          <w:szCs w:val="24"/>
          <w:lang w:val="es-ES" w:eastAsia="es-PE"/>
        </w:rPr>
        <w:t>epidermidis</w:t>
      </w:r>
      <w:proofErr w:type="spellEnd"/>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sz w:val="24"/>
          <w:szCs w:val="24"/>
          <w:lang w:val="es-ES" w:eastAsia="es-PE"/>
        </w:rPr>
      </w:pPr>
    </w:p>
    <w:p w:rsidR="00184C63" w:rsidRPr="00CD5F68" w:rsidRDefault="00184C63" w:rsidP="00B3156F">
      <w:pPr>
        <w:autoSpaceDE w:val="0"/>
        <w:autoSpaceDN w:val="0"/>
        <w:adjustRightInd w:val="0"/>
        <w:spacing w:after="0" w:line="360" w:lineRule="auto"/>
        <w:ind w:left="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Todas las colonias que </w:t>
      </w:r>
      <w:r w:rsidR="00AC7C49" w:rsidRPr="00CD5F68">
        <w:rPr>
          <w:rFonts w:ascii="Times New Roman" w:eastAsia="TimesNewRomanPSMT" w:hAnsi="Times New Roman" w:cs="Times New Roman"/>
          <w:sz w:val="24"/>
          <w:szCs w:val="24"/>
          <w:lang w:val="es-ES" w:eastAsia="es-PE"/>
        </w:rPr>
        <w:t>crecieran en</w:t>
      </w:r>
      <w:r w:rsidRPr="00CD5F68">
        <w:rPr>
          <w:rFonts w:ascii="Times New Roman" w:eastAsia="TimesNewRomanPSMT" w:hAnsi="Times New Roman" w:cs="Times New Roman"/>
          <w:sz w:val="24"/>
          <w:szCs w:val="24"/>
          <w:lang w:val="es-ES" w:eastAsia="es-PE"/>
        </w:rPr>
        <w:t xml:space="preserve"> los medios con antibióticos (</w:t>
      </w:r>
      <w:proofErr w:type="spellStart"/>
      <w:r w:rsidRPr="00CD5F68">
        <w:rPr>
          <w:rFonts w:ascii="Times New Roman" w:eastAsia="TimesNewRomanPSMT" w:hAnsi="Times New Roman" w:cs="Times New Roman"/>
          <w:sz w:val="24"/>
          <w:szCs w:val="24"/>
          <w:lang w:val="es-ES" w:eastAsia="es-PE"/>
        </w:rPr>
        <w:t>transconjugados</w:t>
      </w:r>
      <w:proofErr w:type="spellEnd"/>
      <w:r w:rsidRPr="00CD5F68">
        <w:rPr>
          <w:rFonts w:ascii="Times New Roman" w:eastAsia="TimesNewRomanPSMT" w:hAnsi="Times New Roman" w:cs="Times New Roman"/>
          <w:sz w:val="24"/>
          <w:szCs w:val="24"/>
          <w:lang w:val="es-ES" w:eastAsia="es-PE"/>
        </w:rPr>
        <w:t xml:space="preserve">) </w:t>
      </w:r>
      <w:r w:rsidR="00AC7C49" w:rsidRPr="00CD5F68">
        <w:rPr>
          <w:rFonts w:ascii="Times New Roman" w:eastAsia="TimesNewRomanPSMT" w:hAnsi="Times New Roman" w:cs="Times New Roman"/>
          <w:sz w:val="24"/>
          <w:szCs w:val="24"/>
          <w:lang w:val="es-ES" w:eastAsia="es-PE"/>
        </w:rPr>
        <w:t>serán seleccionadas</w:t>
      </w:r>
      <w:r w:rsidRPr="00CD5F68">
        <w:rPr>
          <w:rFonts w:ascii="Times New Roman" w:eastAsia="TimesNewRomanPSMT" w:hAnsi="Times New Roman" w:cs="Times New Roman"/>
          <w:sz w:val="24"/>
          <w:szCs w:val="24"/>
          <w:lang w:val="es-ES" w:eastAsia="es-PE"/>
        </w:rPr>
        <w:t>, cultivadas y almacenadas en congelación.</w:t>
      </w:r>
    </w:p>
    <w:p w:rsidR="00184C63" w:rsidRPr="00CD5F68" w:rsidRDefault="00184C63" w:rsidP="00184C63">
      <w:pPr>
        <w:autoSpaceDE w:val="0"/>
        <w:autoSpaceDN w:val="0"/>
        <w:adjustRightInd w:val="0"/>
        <w:spacing w:after="0" w:line="360" w:lineRule="auto"/>
        <w:jc w:val="both"/>
        <w:rPr>
          <w:rFonts w:ascii="Times New Roman" w:eastAsia="TimesNewRomanPSMT" w:hAnsi="Times New Roman" w:cs="Times New Roman"/>
          <w:sz w:val="24"/>
          <w:szCs w:val="24"/>
          <w:lang w:val="es-ES" w:eastAsia="es-PE"/>
        </w:rPr>
      </w:pPr>
    </w:p>
    <w:p w:rsidR="00184C63" w:rsidRPr="00CD5F68" w:rsidRDefault="00B3156F" w:rsidP="00184C63">
      <w:pPr>
        <w:autoSpaceDE w:val="0"/>
        <w:autoSpaceDN w:val="0"/>
        <w:adjustRightInd w:val="0"/>
        <w:spacing w:after="0" w:line="360" w:lineRule="auto"/>
        <w:jc w:val="both"/>
        <w:rPr>
          <w:rFonts w:ascii="Times New Roman" w:eastAsia="TimesNewRomanPSMT" w:hAnsi="Times New Roman" w:cs="Times New Roman"/>
          <w:b/>
          <w:sz w:val="24"/>
          <w:szCs w:val="24"/>
          <w:lang w:val="es-ES" w:eastAsia="es-PE"/>
        </w:rPr>
      </w:pPr>
      <w:r w:rsidRPr="00CD5F68">
        <w:rPr>
          <w:rFonts w:ascii="Times New Roman" w:eastAsia="TimesNewRomanPSMT" w:hAnsi="Times New Roman" w:cs="Times New Roman"/>
          <w:b/>
          <w:sz w:val="24"/>
          <w:szCs w:val="24"/>
          <w:lang w:val="es-ES" w:eastAsia="es-PE"/>
        </w:rPr>
        <w:t xml:space="preserve">3.2. </w:t>
      </w:r>
      <w:r w:rsidR="00AC7C49" w:rsidRPr="00CD5F68">
        <w:rPr>
          <w:rFonts w:ascii="Times New Roman" w:eastAsia="TimesNewRomanPSMT" w:hAnsi="Times New Roman" w:cs="Times New Roman"/>
          <w:b/>
          <w:sz w:val="24"/>
          <w:szCs w:val="24"/>
          <w:lang w:val="es-ES" w:eastAsia="es-PE"/>
        </w:rPr>
        <w:t>Comprobación</w:t>
      </w:r>
      <w:r w:rsidR="00184C63" w:rsidRPr="00CD5F68">
        <w:rPr>
          <w:rFonts w:ascii="Times New Roman" w:eastAsia="TimesNewRomanPSMT" w:hAnsi="Times New Roman" w:cs="Times New Roman"/>
          <w:b/>
          <w:sz w:val="24"/>
          <w:szCs w:val="24"/>
          <w:lang w:val="es-ES" w:eastAsia="es-PE"/>
        </w:rPr>
        <w:t xml:space="preserve"> de la adquisi</w:t>
      </w:r>
      <w:r w:rsidR="00AC7C49" w:rsidRPr="00CD5F68">
        <w:rPr>
          <w:rFonts w:ascii="Times New Roman" w:eastAsia="TimesNewRomanPSMT" w:hAnsi="Times New Roman" w:cs="Times New Roman"/>
          <w:b/>
          <w:sz w:val="24"/>
          <w:szCs w:val="24"/>
          <w:lang w:val="es-ES" w:eastAsia="es-PE"/>
        </w:rPr>
        <w:t xml:space="preserve">ción de genes de </w:t>
      </w:r>
      <w:proofErr w:type="spellStart"/>
      <w:r w:rsidR="00AC7C49" w:rsidRPr="00CD5F68">
        <w:rPr>
          <w:rFonts w:ascii="Times New Roman" w:eastAsia="TimesNewRomanPSMT" w:hAnsi="Times New Roman" w:cs="Times New Roman"/>
          <w:b/>
          <w:sz w:val="24"/>
          <w:szCs w:val="24"/>
          <w:lang w:val="es-ES" w:eastAsia="es-PE"/>
        </w:rPr>
        <w:t>Betalactamasas</w:t>
      </w:r>
      <w:proofErr w:type="spellEnd"/>
      <w:r w:rsidR="00D851E6" w:rsidRPr="00CD5F68">
        <w:rPr>
          <w:rFonts w:ascii="Times New Roman" w:eastAsia="TimesNewRomanPSMT" w:hAnsi="Times New Roman" w:cs="Times New Roman"/>
          <w:b/>
          <w:sz w:val="24"/>
          <w:szCs w:val="24"/>
          <w:lang w:val="es-ES" w:eastAsia="es-PE"/>
        </w:rPr>
        <w:t xml:space="preserve"> por PCR</w:t>
      </w:r>
    </w:p>
    <w:p w:rsidR="00A3788B" w:rsidRDefault="00B3156F" w:rsidP="00B3156F">
      <w:pPr>
        <w:autoSpaceDE w:val="0"/>
        <w:autoSpaceDN w:val="0"/>
        <w:adjustRightInd w:val="0"/>
        <w:spacing w:after="0" w:line="360" w:lineRule="auto"/>
        <w:ind w:left="426" w:hanging="426"/>
        <w:jc w:val="both"/>
        <w:rPr>
          <w:rFonts w:ascii="Times New Roman" w:eastAsia="TimesNewRomanPSMT" w:hAnsi="Times New Roman" w:cs="Times New Roman"/>
          <w:sz w:val="24"/>
          <w:szCs w:val="24"/>
          <w:lang w:val="es-ES" w:eastAsia="es-PE"/>
        </w:rPr>
      </w:pPr>
      <w:r w:rsidRPr="00CD5F68">
        <w:rPr>
          <w:rFonts w:ascii="Times New Roman" w:eastAsia="TimesNewRomanPSMT" w:hAnsi="Times New Roman" w:cs="Times New Roman"/>
          <w:sz w:val="24"/>
          <w:szCs w:val="24"/>
          <w:lang w:val="es-ES" w:eastAsia="es-PE"/>
        </w:rPr>
        <w:t xml:space="preserve">       </w:t>
      </w:r>
      <w:r w:rsidR="00184C63" w:rsidRPr="00CD5F68">
        <w:rPr>
          <w:rFonts w:ascii="Times New Roman" w:eastAsia="TimesNewRomanPSMT" w:hAnsi="Times New Roman" w:cs="Times New Roman"/>
          <w:sz w:val="24"/>
          <w:szCs w:val="24"/>
          <w:lang w:val="es-ES" w:eastAsia="es-PE"/>
        </w:rPr>
        <w:t>A partir de las colonias que crezcan en los medios con antibióticos (</w:t>
      </w:r>
      <w:proofErr w:type="spellStart"/>
      <w:r w:rsidR="00184C63" w:rsidRPr="00CD5F68">
        <w:rPr>
          <w:rFonts w:ascii="Times New Roman" w:eastAsia="TimesNewRomanPSMT" w:hAnsi="Times New Roman" w:cs="Times New Roman"/>
          <w:sz w:val="24"/>
          <w:szCs w:val="24"/>
          <w:lang w:val="es-ES" w:eastAsia="es-PE"/>
        </w:rPr>
        <w:t>transconjugados</w:t>
      </w:r>
      <w:proofErr w:type="spellEnd"/>
      <w:r w:rsidR="00184C63" w:rsidRPr="00CD5F68">
        <w:rPr>
          <w:rFonts w:ascii="Times New Roman" w:eastAsia="TimesNewRomanPSMT" w:hAnsi="Times New Roman" w:cs="Times New Roman"/>
          <w:sz w:val="24"/>
          <w:szCs w:val="24"/>
          <w:lang w:val="es-ES" w:eastAsia="es-PE"/>
        </w:rPr>
        <w:t xml:space="preserve"> seleccionados) se procederá </w:t>
      </w:r>
      <w:r w:rsidR="00335AFB" w:rsidRPr="00CD5F68">
        <w:rPr>
          <w:rFonts w:ascii="Times New Roman" w:eastAsia="TimesNewRomanPSMT" w:hAnsi="Times New Roman" w:cs="Times New Roman"/>
          <w:sz w:val="24"/>
          <w:szCs w:val="24"/>
          <w:lang w:val="es-ES" w:eastAsia="es-PE"/>
        </w:rPr>
        <w:t>a</w:t>
      </w:r>
      <w:r w:rsidR="00184C63" w:rsidRPr="00CD5F68">
        <w:rPr>
          <w:rFonts w:ascii="Times New Roman" w:eastAsia="TimesNewRomanPSMT" w:hAnsi="Times New Roman" w:cs="Times New Roman"/>
          <w:sz w:val="24"/>
          <w:szCs w:val="24"/>
          <w:lang w:val="es-ES" w:eastAsia="es-PE"/>
        </w:rPr>
        <w:t xml:space="preserve"> hacer la comprobación de la presencia de genes BLEE (</w:t>
      </w:r>
      <w:proofErr w:type="gramStart"/>
      <w:r w:rsidR="00184C63" w:rsidRPr="00CD5F68">
        <w:rPr>
          <w:rFonts w:ascii="Times New Roman" w:eastAsia="TimesNewRomanPSMT" w:hAnsi="Times New Roman" w:cs="Times New Roman"/>
          <w:sz w:val="24"/>
          <w:szCs w:val="24"/>
          <w:lang w:val="es-ES" w:eastAsia="es-PE"/>
        </w:rPr>
        <w:t>TEM ,</w:t>
      </w:r>
      <w:proofErr w:type="gramEnd"/>
      <w:r w:rsidR="00184C63" w:rsidRPr="00CD5F68">
        <w:rPr>
          <w:rFonts w:ascii="Times New Roman" w:eastAsia="TimesNewRomanPSMT" w:hAnsi="Times New Roman" w:cs="Times New Roman"/>
          <w:sz w:val="24"/>
          <w:szCs w:val="24"/>
          <w:lang w:val="es-ES" w:eastAsia="es-PE"/>
        </w:rPr>
        <w:t xml:space="preserve"> CTX-M o  SHV) en estos cultivos.  La detección de los genes de </w:t>
      </w:r>
      <w:proofErr w:type="spellStart"/>
      <w:r w:rsidR="00184C63" w:rsidRPr="00CD5F68">
        <w:rPr>
          <w:rFonts w:ascii="Times New Roman" w:eastAsia="TimesNewRomanPSMT" w:hAnsi="Times New Roman" w:cs="Times New Roman"/>
          <w:sz w:val="24"/>
          <w:szCs w:val="24"/>
          <w:lang w:val="es-ES" w:eastAsia="es-PE"/>
        </w:rPr>
        <w:t>ßlactamasas</w:t>
      </w:r>
      <w:proofErr w:type="spellEnd"/>
      <w:r w:rsidR="00184C63" w:rsidRPr="00CD5F68">
        <w:rPr>
          <w:rFonts w:ascii="Times New Roman" w:eastAsia="TimesNewRomanPSMT" w:hAnsi="Times New Roman" w:cs="Times New Roman"/>
          <w:sz w:val="24"/>
          <w:szCs w:val="24"/>
          <w:lang w:val="es-ES" w:eastAsia="es-PE"/>
        </w:rPr>
        <w:t xml:space="preserve">, tipo </w:t>
      </w:r>
      <w:proofErr w:type="gramStart"/>
      <w:r w:rsidR="00184C63" w:rsidRPr="00CD5F68">
        <w:rPr>
          <w:rFonts w:ascii="Times New Roman" w:eastAsia="TimesNewRomanPSMT" w:hAnsi="Times New Roman" w:cs="Times New Roman"/>
          <w:sz w:val="24"/>
          <w:szCs w:val="24"/>
          <w:lang w:val="es-ES" w:eastAsia="es-PE"/>
        </w:rPr>
        <w:t>TEM ,</w:t>
      </w:r>
      <w:proofErr w:type="gramEnd"/>
      <w:r w:rsidR="00184C63" w:rsidRPr="00CD5F68">
        <w:rPr>
          <w:rFonts w:ascii="Times New Roman" w:eastAsia="TimesNewRomanPSMT" w:hAnsi="Times New Roman" w:cs="Times New Roman"/>
          <w:sz w:val="24"/>
          <w:szCs w:val="24"/>
          <w:lang w:val="es-ES" w:eastAsia="es-PE"/>
        </w:rPr>
        <w:t xml:space="preserve"> CTX-M o  SHV) se realizara  utilizando la reacción en cadena de la polimerasa PCR, de acuerdo a los protocolos mencionados y con los mismos </w:t>
      </w:r>
      <w:proofErr w:type="spellStart"/>
      <w:r w:rsidR="00184C63" w:rsidRPr="00CD5F68">
        <w:rPr>
          <w:rFonts w:ascii="Times New Roman" w:eastAsia="TimesNewRomanPSMT" w:hAnsi="Times New Roman" w:cs="Times New Roman"/>
          <w:sz w:val="24"/>
          <w:szCs w:val="24"/>
          <w:lang w:val="es-ES" w:eastAsia="es-PE"/>
        </w:rPr>
        <w:t>primers</w:t>
      </w:r>
      <w:proofErr w:type="spellEnd"/>
      <w:r w:rsidR="00184C63" w:rsidRPr="00CD5F68">
        <w:rPr>
          <w:rFonts w:ascii="Times New Roman" w:eastAsia="TimesNewRomanPSMT" w:hAnsi="Times New Roman" w:cs="Times New Roman"/>
          <w:sz w:val="24"/>
          <w:szCs w:val="24"/>
          <w:lang w:val="es-ES" w:eastAsia="es-PE"/>
        </w:rPr>
        <w:t xml:space="preserve"> anteriormente ya señalados</w:t>
      </w:r>
    </w:p>
    <w:p w:rsidR="00B63BF8" w:rsidRPr="00CD5F68" w:rsidRDefault="00B63BF8" w:rsidP="00B3156F">
      <w:pPr>
        <w:autoSpaceDE w:val="0"/>
        <w:autoSpaceDN w:val="0"/>
        <w:adjustRightInd w:val="0"/>
        <w:spacing w:after="0" w:line="360" w:lineRule="auto"/>
        <w:ind w:left="426" w:hanging="426"/>
        <w:jc w:val="both"/>
        <w:rPr>
          <w:rFonts w:ascii="Times New Roman" w:eastAsia="TimesNewRomanPSMT" w:hAnsi="Times New Roman" w:cs="Times New Roman"/>
          <w:sz w:val="24"/>
          <w:szCs w:val="24"/>
          <w:lang w:val="es-ES" w:eastAsia="es-PE"/>
        </w:rPr>
      </w:pPr>
    </w:p>
    <w:p w:rsidR="00B63BF8" w:rsidRPr="00B63BF8" w:rsidRDefault="00B63BF8" w:rsidP="00B63BF8">
      <w:pPr>
        <w:autoSpaceDE w:val="0"/>
        <w:autoSpaceDN w:val="0"/>
        <w:adjustRightInd w:val="0"/>
        <w:spacing w:after="0" w:line="360" w:lineRule="auto"/>
        <w:ind w:left="426" w:hanging="426"/>
        <w:jc w:val="both"/>
        <w:rPr>
          <w:rFonts w:ascii="Times New Roman" w:eastAsia="TimesNewRomanPSMT" w:hAnsi="Times New Roman" w:cs="Times New Roman"/>
          <w:b/>
          <w:sz w:val="24"/>
          <w:szCs w:val="24"/>
        </w:rPr>
      </w:pPr>
      <w:r>
        <w:rPr>
          <w:rFonts w:ascii="Times New Roman" w:eastAsia="TimesNewRomanPSMT" w:hAnsi="Times New Roman" w:cs="Times New Roman"/>
          <w:b/>
          <w:sz w:val="24"/>
          <w:szCs w:val="24"/>
          <w:lang w:val="es-ES"/>
        </w:rPr>
        <w:t xml:space="preserve">3.3. </w:t>
      </w:r>
      <w:r w:rsidRPr="00B63BF8">
        <w:rPr>
          <w:rFonts w:ascii="Times New Roman" w:eastAsia="TimesNewRomanPSMT" w:hAnsi="Times New Roman" w:cs="Times New Roman"/>
          <w:b/>
          <w:sz w:val="24"/>
          <w:szCs w:val="24"/>
        </w:rPr>
        <w:t xml:space="preserve">Análisis estadístico                </w:t>
      </w:r>
    </w:p>
    <w:p w:rsidR="00333426" w:rsidRDefault="00B63BF8" w:rsidP="00B63BF8">
      <w:pPr>
        <w:autoSpaceDE w:val="0"/>
        <w:autoSpaceDN w:val="0"/>
        <w:adjustRightInd w:val="0"/>
        <w:spacing w:after="0" w:line="360" w:lineRule="auto"/>
        <w:ind w:left="426" w:hanging="426"/>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B63BF8">
        <w:rPr>
          <w:rFonts w:ascii="Times New Roman" w:eastAsia="TimesNewRomanPSMT" w:hAnsi="Times New Roman" w:cs="Times New Roman"/>
          <w:sz w:val="24"/>
          <w:szCs w:val="24"/>
        </w:rPr>
        <w:t>Se diseñara una base de datos en Microsoft Excel y, posteriormente, se analizarán en SPSS.</w:t>
      </w:r>
    </w:p>
    <w:p w:rsidR="00B63BF8" w:rsidRPr="00CD5F68" w:rsidRDefault="00B63BF8" w:rsidP="00B63BF8">
      <w:pPr>
        <w:autoSpaceDE w:val="0"/>
        <w:autoSpaceDN w:val="0"/>
        <w:adjustRightInd w:val="0"/>
        <w:spacing w:after="0" w:line="360" w:lineRule="auto"/>
        <w:ind w:left="426" w:hanging="426"/>
        <w:jc w:val="both"/>
        <w:rPr>
          <w:rFonts w:ascii="Times New Roman" w:eastAsia="TimesNewRomanPSMT" w:hAnsi="Times New Roman" w:cs="Times New Roman"/>
          <w:sz w:val="24"/>
          <w:szCs w:val="24"/>
        </w:rPr>
      </w:pPr>
    </w:p>
    <w:p w:rsidR="00A3788B" w:rsidRPr="00CD5F68" w:rsidRDefault="00F33764" w:rsidP="00F33764">
      <w:pPr>
        <w:autoSpaceDE w:val="0"/>
        <w:autoSpaceDN w:val="0"/>
        <w:adjustRightInd w:val="0"/>
        <w:spacing w:after="0" w:line="360" w:lineRule="auto"/>
        <w:rPr>
          <w:rFonts w:ascii="Times New Roman" w:eastAsia="TimesNewRomanPSMT" w:hAnsi="Times New Roman" w:cs="Times New Roman"/>
          <w:b/>
          <w:sz w:val="24"/>
          <w:szCs w:val="24"/>
        </w:rPr>
      </w:pPr>
      <w:r w:rsidRPr="00CD5F68">
        <w:rPr>
          <w:rFonts w:ascii="Times New Roman" w:eastAsia="TimesNewRomanPSMT" w:hAnsi="Times New Roman" w:cs="Times New Roman"/>
          <w:b/>
          <w:sz w:val="24"/>
          <w:szCs w:val="24"/>
        </w:rPr>
        <w:t>8. BIBLIOGRAFIA</w:t>
      </w:r>
    </w:p>
    <w:p w:rsidR="00A3788B" w:rsidRPr="00CD5F68" w:rsidRDefault="00A3788B" w:rsidP="006F7B0F">
      <w:pPr>
        <w:autoSpaceDE w:val="0"/>
        <w:autoSpaceDN w:val="0"/>
        <w:adjustRightInd w:val="0"/>
        <w:spacing w:after="0" w:line="360" w:lineRule="auto"/>
        <w:jc w:val="both"/>
        <w:rPr>
          <w:rFonts w:ascii="Times New Roman" w:eastAsia="TimesNewRomanPSMT" w:hAnsi="Times New Roman" w:cs="Times New Roman"/>
          <w:sz w:val="24"/>
          <w:szCs w:val="24"/>
        </w:rPr>
      </w:pP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1.-   Santamaría, Y. Flora cutánea como protección y barrera de la piel normal.</w:t>
      </w:r>
    </w:p>
    <w:p w:rsidR="00A66549" w:rsidRPr="00CD5F68" w:rsidRDefault="00A66549" w:rsidP="00F33764">
      <w:pPr>
        <w:autoSpaceDE w:val="0"/>
        <w:autoSpaceDN w:val="0"/>
        <w:adjustRightInd w:val="0"/>
        <w:spacing w:after="0" w:line="360" w:lineRule="auto"/>
        <w:ind w:left="426" w:hanging="426"/>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xml:space="preserve"> Rev. Cent </w:t>
      </w:r>
      <w:proofErr w:type="spellStart"/>
      <w:r w:rsidRPr="00CD5F68">
        <w:rPr>
          <w:rFonts w:ascii="Times New Roman" w:eastAsia="TimesNewRomanPSMT" w:hAnsi="Times New Roman" w:cs="Times New Roman"/>
          <w:sz w:val="24"/>
          <w:szCs w:val="24"/>
        </w:rPr>
        <w:t>Dermatol</w:t>
      </w:r>
      <w:proofErr w:type="spellEnd"/>
      <w:r w:rsidRPr="00CD5F68">
        <w:rPr>
          <w:rFonts w:ascii="Times New Roman" w:eastAsia="TimesNewRomanPSMT" w:hAnsi="Times New Roman" w:cs="Times New Roman"/>
          <w:sz w:val="24"/>
          <w:szCs w:val="24"/>
        </w:rPr>
        <w:t>. Pascua. 11(1): 18-21. 2000 Disponible   en: </w:t>
      </w:r>
      <w:hyperlink r:id="rId6" w:history="1">
        <w:r w:rsidRPr="00CD5F68">
          <w:rPr>
            <w:rStyle w:val="Hipervnculo"/>
            <w:rFonts w:ascii="Times New Roman" w:eastAsia="TimesNewRomanPSMT" w:hAnsi="Times New Roman" w:cs="Times New Roman"/>
            <w:sz w:val="24"/>
            <w:szCs w:val="24"/>
          </w:rPr>
          <w:t>http://www.uv.mx/cienciahombre/revistae/vol16num3/articulos/microcosmos/index.htm</w:t>
        </w:r>
      </w:hyperlink>
    </w:p>
    <w:p w:rsidR="00A66549" w:rsidRPr="00CD5F68" w:rsidRDefault="00A66549" w:rsidP="00A66549">
      <w:pPr>
        <w:autoSpaceDE w:val="0"/>
        <w:autoSpaceDN w:val="0"/>
        <w:adjustRightInd w:val="0"/>
        <w:spacing w:after="0" w:line="360" w:lineRule="auto"/>
        <w:ind w:left="426" w:hanging="426"/>
        <w:jc w:val="both"/>
        <w:rPr>
          <w:rFonts w:ascii="Times New Roman" w:eastAsia="TimesNewRomanPSMT" w:hAnsi="Times New Roman" w:cs="Times New Roman"/>
          <w:sz w:val="24"/>
          <w:szCs w:val="24"/>
        </w:rPr>
      </w:pPr>
    </w:p>
    <w:p w:rsidR="00A66549" w:rsidRPr="00CD5F68" w:rsidRDefault="00A66549" w:rsidP="00A66549">
      <w:pPr>
        <w:tabs>
          <w:tab w:val="left" w:pos="284"/>
        </w:tabs>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xml:space="preserve">  </w:t>
      </w:r>
      <w:r w:rsidR="006C4795" w:rsidRPr="00CD5F68">
        <w:rPr>
          <w:rFonts w:ascii="Times New Roman" w:eastAsia="TimesNewRomanPSMT" w:hAnsi="Times New Roman" w:cs="Times New Roman"/>
          <w:sz w:val="24"/>
          <w:szCs w:val="24"/>
        </w:rPr>
        <w:t xml:space="preserve">2. </w:t>
      </w:r>
      <w:r w:rsidRPr="00CD5F68">
        <w:rPr>
          <w:rFonts w:ascii="Times New Roman" w:eastAsia="TimesNewRomanPSMT" w:hAnsi="Times New Roman" w:cs="Times New Roman"/>
          <w:sz w:val="24"/>
          <w:szCs w:val="24"/>
        </w:rPr>
        <w:t>Montiel, F.  Boletín Laboratorio de Enfermedades Infecciosa .26 (3).1997.</w:t>
      </w:r>
    </w:p>
    <w:p w:rsidR="00A66549" w:rsidRPr="00CD5F68" w:rsidRDefault="006C4795"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r w:rsidR="00A66549" w:rsidRPr="00CD5F68">
        <w:rPr>
          <w:rFonts w:ascii="Times New Roman" w:eastAsia="TimesNewRomanPSMT" w:hAnsi="Times New Roman" w:cs="Times New Roman"/>
          <w:sz w:val="24"/>
          <w:szCs w:val="24"/>
        </w:rPr>
        <w:t>Disponible en:</w:t>
      </w:r>
    </w:p>
    <w:p w:rsidR="00A66549" w:rsidRPr="00CD5F68" w:rsidRDefault="006C4795"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r w:rsidR="00A66549" w:rsidRPr="00CD5F68">
        <w:rPr>
          <w:rFonts w:ascii="Times New Roman" w:eastAsia="TimesNewRomanPSMT" w:hAnsi="Times New Roman" w:cs="Times New Roman"/>
          <w:sz w:val="24"/>
          <w:szCs w:val="24"/>
        </w:rPr>
        <w:t>http://escuela.med.puc.cl/publ/boletin/Laboratorio/FloraBacteriana.html</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p>
    <w:p w:rsidR="00A66549" w:rsidRPr="00CD5F68" w:rsidRDefault="006C4795"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xml:space="preserve">3. </w:t>
      </w:r>
      <w:r w:rsidR="00A66549" w:rsidRPr="00CD5F68">
        <w:rPr>
          <w:rFonts w:ascii="Times New Roman" w:eastAsia="TimesNewRomanPSMT" w:hAnsi="Times New Roman" w:cs="Times New Roman"/>
          <w:sz w:val="24"/>
          <w:szCs w:val="24"/>
        </w:rPr>
        <w:t xml:space="preserve">Barreda, </w:t>
      </w:r>
      <w:proofErr w:type="spellStart"/>
      <w:r w:rsidR="00A66549" w:rsidRPr="00CD5F68">
        <w:rPr>
          <w:rFonts w:ascii="Times New Roman" w:eastAsia="TimesNewRomanPSMT" w:hAnsi="Times New Roman" w:cs="Times New Roman"/>
          <w:sz w:val="24"/>
          <w:szCs w:val="24"/>
        </w:rPr>
        <w:t>P.Desarrollo</w:t>
      </w:r>
      <w:proofErr w:type="spellEnd"/>
      <w:r w:rsidR="00A66549" w:rsidRPr="00CD5F68">
        <w:rPr>
          <w:rFonts w:ascii="Times New Roman" w:eastAsia="TimesNewRomanPSMT" w:hAnsi="Times New Roman" w:cs="Times New Roman"/>
          <w:sz w:val="24"/>
          <w:szCs w:val="24"/>
        </w:rPr>
        <w:t xml:space="preserve"> de la Flora Intestinal Normal. 2005. Disponible en:</w:t>
      </w:r>
    </w:p>
    <w:p w:rsidR="00A66549" w:rsidRPr="00CD5F68" w:rsidRDefault="006C4795"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hyperlink r:id="rId7" w:history="1">
        <w:r w:rsidR="00A66549" w:rsidRPr="00CD5F68">
          <w:rPr>
            <w:rStyle w:val="Hipervnculo"/>
            <w:rFonts w:ascii="Times New Roman" w:eastAsia="TimesNewRomanPSMT" w:hAnsi="Times New Roman" w:cs="Times New Roman"/>
            <w:sz w:val="24"/>
            <w:szCs w:val="24"/>
          </w:rPr>
          <w:t>http://www.pediatraldia.cl/flora_intestinal_normal.htm</w:t>
        </w:r>
      </w:hyperlink>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p>
    <w:p w:rsidR="00A66549" w:rsidRPr="00CD5F68" w:rsidRDefault="006C4795" w:rsidP="00A66549">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lastRenderedPageBreak/>
        <w:t xml:space="preserve">4. </w:t>
      </w:r>
      <w:proofErr w:type="spellStart"/>
      <w:r w:rsidR="00A66549" w:rsidRPr="00CD5F68">
        <w:rPr>
          <w:rFonts w:ascii="Times New Roman" w:eastAsia="TimesNewRomanPSMT" w:hAnsi="Times New Roman" w:cs="Times New Roman"/>
          <w:sz w:val="24"/>
          <w:szCs w:val="24"/>
          <w:lang w:val="en-US"/>
        </w:rPr>
        <w:t>Dionisio</w:t>
      </w:r>
      <w:proofErr w:type="spellEnd"/>
      <w:r w:rsidR="00A66549" w:rsidRPr="00CD5F68">
        <w:rPr>
          <w:rFonts w:ascii="Times New Roman" w:eastAsia="TimesNewRomanPSMT" w:hAnsi="Times New Roman" w:cs="Times New Roman"/>
          <w:sz w:val="24"/>
          <w:szCs w:val="24"/>
          <w:lang w:val="en-US"/>
        </w:rPr>
        <w:t xml:space="preserve"> F, Rodrigues, O. 2002 Genetics: Plasmid Spread Very Fast in Heterogeneous Bacterial communities Vol 162 </w:t>
      </w:r>
      <w:proofErr w:type="spellStart"/>
      <w:r w:rsidR="00A66549" w:rsidRPr="00CD5F68">
        <w:rPr>
          <w:rFonts w:ascii="Times New Roman" w:eastAsia="TimesNewRomanPSMT" w:hAnsi="Times New Roman" w:cs="Times New Roman"/>
          <w:sz w:val="24"/>
          <w:szCs w:val="24"/>
          <w:lang w:val="en-US"/>
        </w:rPr>
        <w:t>pag</w:t>
      </w:r>
      <w:proofErr w:type="spellEnd"/>
      <w:r w:rsidR="00A66549" w:rsidRPr="00CD5F68">
        <w:rPr>
          <w:rFonts w:ascii="Times New Roman" w:eastAsia="TimesNewRomanPSMT" w:hAnsi="Times New Roman" w:cs="Times New Roman"/>
          <w:sz w:val="24"/>
          <w:szCs w:val="24"/>
          <w:lang w:val="en-US"/>
        </w:rPr>
        <w:t xml:space="preserve"> 1521-32</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6C4795" w:rsidP="006C4795">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xml:space="preserve">5. </w:t>
      </w:r>
      <w:proofErr w:type="spellStart"/>
      <w:r w:rsidR="00A66549" w:rsidRPr="00CD5F68">
        <w:rPr>
          <w:rFonts w:ascii="Times New Roman" w:eastAsia="TimesNewRomanPSMT" w:hAnsi="Times New Roman" w:cs="Times New Roman"/>
          <w:sz w:val="24"/>
          <w:szCs w:val="24"/>
          <w:lang w:val="en-US"/>
        </w:rPr>
        <w:t>Eckburg</w:t>
      </w:r>
      <w:proofErr w:type="spellEnd"/>
      <w:r w:rsidR="00A66549" w:rsidRPr="00CD5F68">
        <w:rPr>
          <w:rFonts w:ascii="Times New Roman" w:eastAsia="TimesNewRomanPSMT" w:hAnsi="Times New Roman" w:cs="Times New Roman"/>
          <w:sz w:val="24"/>
          <w:szCs w:val="24"/>
          <w:lang w:val="en-US"/>
        </w:rPr>
        <w:t xml:space="preserve"> P. </w:t>
      </w:r>
      <w:proofErr w:type="spellStart"/>
      <w:r w:rsidR="00A66549" w:rsidRPr="00CD5F68">
        <w:rPr>
          <w:rFonts w:ascii="Times New Roman" w:eastAsia="TimesNewRomanPSMT" w:hAnsi="Times New Roman" w:cs="Times New Roman"/>
          <w:sz w:val="24"/>
          <w:szCs w:val="24"/>
          <w:lang w:val="en-US"/>
        </w:rPr>
        <w:t>Relman</w:t>
      </w:r>
      <w:proofErr w:type="spellEnd"/>
      <w:r w:rsidR="00A66549" w:rsidRPr="00CD5F68">
        <w:rPr>
          <w:rFonts w:ascii="Times New Roman" w:eastAsia="TimesNewRomanPSMT" w:hAnsi="Times New Roman" w:cs="Times New Roman"/>
          <w:sz w:val="24"/>
          <w:szCs w:val="24"/>
          <w:lang w:val="en-US"/>
        </w:rPr>
        <w:t xml:space="preserve"> D. 2005. Science: Diversity of the Human Intestinal Microbial Flora. Vol.308, p 1635-38</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6C4795" w:rsidP="006C4795">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xml:space="preserve">6. Howard, B.J.; </w:t>
      </w:r>
      <w:proofErr w:type="spellStart"/>
      <w:r w:rsidRPr="00CD5F68">
        <w:rPr>
          <w:rFonts w:ascii="Times New Roman" w:eastAsia="TimesNewRomanPSMT" w:hAnsi="Times New Roman" w:cs="Times New Roman"/>
          <w:sz w:val="24"/>
          <w:szCs w:val="24"/>
          <w:lang w:val="en-US"/>
        </w:rPr>
        <w:t>Klass</w:t>
      </w:r>
      <w:proofErr w:type="spellEnd"/>
      <w:r w:rsidRPr="00CD5F68">
        <w:rPr>
          <w:rFonts w:ascii="Times New Roman" w:eastAsia="TimesNewRomanPSMT" w:hAnsi="Times New Roman" w:cs="Times New Roman"/>
          <w:sz w:val="24"/>
          <w:szCs w:val="24"/>
          <w:lang w:val="en-US"/>
        </w:rPr>
        <w:t>, II. J.; Rubin</w:t>
      </w:r>
      <w:r w:rsidR="00A66549" w:rsidRPr="00CD5F68">
        <w:rPr>
          <w:rFonts w:ascii="Times New Roman" w:eastAsia="TimesNewRomanPSMT" w:hAnsi="Times New Roman" w:cs="Times New Roman"/>
          <w:sz w:val="24"/>
          <w:szCs w:val="24"/>
          <w:lang w:val="en-US"/>
        </w:rPr>
        <w:t>, S.J. </w:t>
      </w:r>
      <w:proofErr w:type="spellStart"/>
      <w:r w:rsidR="00A66549" w:rsidRPr="00CD5F68">
        <w:rPr>
          <w:rFonts w:ascii="Times New Roman" w:eastAsia="TimesNewRomanPSMT" w:hAnsi="Times New Roman" w:cs="Times New Roman"/>
          <w:i/>
          <w:iCs/>
          <w:sz w:val="24"/>
          <w:szCs w:val="24"/>
          <w:lang w:val="en-US"/>
        </w:rPr>
        <w:t>etal</w:t>
      </w:r>
      <w:proofErr w:type="spellEnd"/>
      <w:r w:rsidR="00A66549" w:rsidRPr="00CD5F68">
        <w:rPr>
          <w:rFonts w:ascii="Times New Roman" w:eastAsia="TimesNewRomanPSMT" w:hAnsi="Times New Roman" w:cs="Times New Roman"/>
          <w:i/>
          <w:iCs/>
          <w:sz w:val="24"/>
          <w:szCs w:val="24"/>
          <w:lang w:val="en-US"/>
        </w:rPr>
        <w:t>. </w:t>
      </w:r>
      <w:r w:rsidR="00A66549" w:rsidRPr="00CD5F68">
        <w:rPr>
          <w:rFonts w:ascii="Times New Roman" w:eastAsia="TimesNewRomanPSMT" w:hAnsi="Times New Roman" w:cs="Times New Roman"/>
          <w:sz w:val="24"/>
          <w:szCs w:val="24"/>
          <w:lang w:val="en-US"/>
        </w:rPr>
        <w:t xml:space="preserve">Clinical and pathogenic    microbiology. </w:t>
      </w:r>
      <w:proofErr w:type="spellStart"/>
      <w:r w:rsidR="00A66549" w:rsidRPr="00CD5F68">
        <w:rPr>
          <w:rFonts w:ascii="Times New Roman" w:eastAsia="TimesNewRomanPSMT" w:hAnsi="Times New Roman" w:cs="Times New Roman"/>
          <w:sz w:val="24"/>
          <w:szCs w:val="24"/>
          <w:lang w:val="en-US"/>
        </w:rPr>
        <w:t>StLouis</w:t>
      </w:r>
      <w:proofErr w:type="spellEnd"/>
      <w:r w:rsidR="00A66549" w:rsidRPr="00CD5F68">
        <w:rPr>
          <w:rFonts w:ascii="Times New Roman" w:eastAsia="TimesNewRomanPSMT" w:hAnsi="Times New Roman" w:cs="Times New Roman"/>
          <w:sz w:val="24"/>
          <w:szCs w:val="24"/>
          <w:lang w:val="en-US"/>
        </w:rPr>
        <w:t>: </w:t>
      </w:r>
      <w:r w:rsidR="00A66549" w:rsidRPr="00CD5F68">
        <w:rPr>
          <w:rFonts w:ascii="Times New Roman" w:eastAsia="TimesNewRomanPSMT" w:hAnsi="Times New Roman" w:cs="Times New Roman"/>
          <w:i/>
          <w:iCs/>
          <w:sz w:val="24"/>
          <w:szCs w:val="24"/>
          <w:lang w:val="en-US"/>
        </w:rPr>
        <w:t>The C. V. Mosby,</w:t>
      </w:r>
      <w:r w:rsidR="00A66549" w:rsidRPr="00CD5F68">
        <w:rPr>
          <w:rFonts w:ascii="Times New Roman" w:eastAsia="TimesNewRomanPSMT" w:hAnsi="Times New Roman" w:cs="Times New Roman"/>
          <w:sz w:val="24"/>
          <w:szCs w:val="24"/>
          <w:lang w:val="en-US"/>
        </w:rPr>
        <w:t> 1987.</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
          <w:iCs/>
          <w:sz w:val="24"/>
          <w:szCs w:val="24"/>
          <w:lang w:val="en-US"/>
        </w:rPr>
        <w:t> </w:t>
      </w:r>
    </w:p>
    <w:p w:rsidR="00A66549" w:rsidRPr="00CD5F68" w:rsidRDefault="006C4795" w:rsidP="006C4795">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xml:space="preserve">7. </w:t>
      </w:r>
      <w:proofErr w:type="spellStart"/>
      <w:r w:rsidRPr="00CD5F68">
        <w:rPr>
          <w:rFonts w:ascii="Times New Roman" w:eastAsia="TimesNewRomanPSMT" w:hAnsi="Times New Roman" w:cs="Times New Roman"/>
          <w:sz w:val="24"/>
          <w:szCs w:val="24"/>
          <w:lang w:val="en-US"/>
        </w:rPr>
        <w:t>Ouwehand</w:t>
      </w:r>
      <w:proofErr w:type="spellEnd"/>
      <w:r w:rsidRPr="00CD5F68">
        <w:rPr>
          <w:rFonts w:ascii="Times New Roman" w:eastAsia="TimesNewRomanPSMT" w:hAnsi="Times New Roman" w:cs="Times New Roman"/>
          <w:sz w:val="24"/>
          <w:szCs w:val="24"/>
          <w:lang w:val="en-US"/>
        </w:rPr>
        <w:t xml:space="preserve">, A.C.; </w:t>
      </w:r>
      <w:proofErr w:type="spellStart"/>
      <w:r w:rsidRPr="00CD5F68">
        <w:rPr>
          <w:rFonts w:ascii="Times New Roman" w:eastAsia="TimesNewRomanPSMT" w:hAnsi="Times New Roman" w:cs="Times New Roman"/>
          <w:sz w:val="24"/>
          <w:szCs w:val="24"/>
          <w:lang w:val="en-US"/>
        </w:rPr>
        <w:t>Salminen</w:t>
      </w:r>
      <w:proofErr w:type="spellEnd"/>
      <w:r w:rsidRPr="00CD5F68">
        <w:rPr>
          <w:rFonts w:ascii="Times New Roman" w:eastAsia="TimesNewRomanPSMT" w:hAnsi="Times New Roman" w:cs="Times New Roman"/>
          <w:sz w:val="24"/>
          <w:szCs w:val="24"/>
          <w:lang w:val="en-US"/>
        </w:rPr>
        <w:t xml:space="preserve">, S.; </w:t>
      </w:r>
      <w:proofErr w:type="spellStart"/>
      <w:r w:rsidRPr="00CD5F68">
        <w:rPr>
          <w:rFonts w:ascii="Times New Roman" w:eastAsia="TimesNewRomanPSMT" w:hAnsi="Times New Roman" w:cs="Times New Roman"/>
          <w:sz w:val="24"/>
          <w:szCs w:val="24"/>
          <w:lang w:val="en-US"/>
        </w:rPr>
        <w:t>Isolauri</w:t>
      </w:r>
      <w:proofErr w:type="spellEnd"/>
      <w:r w:rsidR="00A66549" w:rsidRPr="00CD5F68">
        <w:rPr>
          <w:rFonts w:ascii="Times New Roman" w:eastAsia="TimesNewRomanPSMT" w:hAnsi="Times New Roman" w:cs="Times New Roman"/>
          <w:sz w:val="24"/>
          <w:szCs w:val="24"/>
          <w:lang w:val="en-US"/>
        </w:rPr>
        <w:t>, E. Probiotics: an overview of</w:t>
      </w:r>
    </w:p>
    <w:p w:rsidR="00A66549" w:rsidRPr="00CD5F68" w:rsidRDefault="006C4795" w:rsidP="006C4795">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 xml:space="preserve">beneficial effects. </w:t>
      </w:r>
      <w:proofErr w:type="spellStart"/>
      <w:r w:rsidR="00A66549" w:rsidRPr="00CD5F68">
        <w:rPr>
          <w:rFonts w:ascii="Times New Roman" w:eastAsia="TimesNewRomanPSMT" w:hAnsi="Times New Roman" w:cs="Times New Roman"/>
          <w:sz w:val="24"/>
          <w:szCs w:val="24"/>
          <w:lang w:val="en-US"/>
        </w:rPr>
        <w:t>Antonie</w:t>
      </w:r>
      <w:proofErr w:type="spellEnd"/>
      <w:r w:rsidR="00A66549" w:rsidRPr="00CD5F68">
        <w:rPr>
          <w:rFonts w:ascii="Times New Roman" w:eastAsia="TimesNewRomanPSMT" w:hAnsi="Times New Roman" w:cs="Times New Roman"/>
          <w:sz w:val="24"/>
          <w:szCs w:val="24"/>
          <w:lang w:val="en-US"/>
        </w:rPr>
        <w:t xml:space="preserve"> Van </w:t>
      </w:r>
      <w:proofErr w:type="gramStart"/>
      <w:r w:rsidR="00A66549" w:rsidRPr="00CD5F68">
        <w:rPr>
          <w:rFonts w:ascii="Times New Roman" w:eastAsia="TimesNewRomanPSMT" w:hAnsi="Times New Roman" w:cs="Times New Roman"/>
          <w:sz w:val="24"/>
          <w:szCs w:val="24"/>
          <w:lang w:val="en-US"/>
        </w:rPr>
        <w:t>Leeuwenhoek ,</w:t>
      </w:r>
      <w:proofErr w:type="gramEnd"/>
      <w:r w:rsidR="00A66549" w:rsidRPr="00CD5F68">
        <w:rPr>
          <w:rFonts w:ascii="Times New Roman" w:eastAsia="TimesNewRomanPSMT" w:hAnsi="Times New Roman" w:cs="Times New Roman"/>
          <w:sz w:val="24"/>
          <w:szCs w:val="24"/>
          <w:lang w:val="en-US"/>
        </w:rPr>
        <w:t xml:space="preserve"> v.82, p.279-289, 2002.</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
          <w:iCs/>
          <w:sz w:val="24"/>
          <w:szCs w:val="24"/>
          <w:lang w:val="en-US"/>
        </w:rPr>
        <w:t> </w:t>
      </w:r>
    </w:p>
    <w:p w:rsidR="00A66549" w:rsidRPr="00CD5F68" w:rsidRDefault="006C4795" w:rsidP="006C4795">
      <w:pPr>
        <w:autoSpaceDE w:val="0"/>
        <w:autoSpaceDN w:val="0"/>
        <w:adjustRightInd w:val="0"/>
        <w:spacing w:after="0" w:line="360" w:lineRule="auto"/>
        <w:ind w:left="284" w:hanging="284"/>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lang w:val="en-US"/>
        </w:rPr>
        <w:t>8. Goldstein, C.; Lee, M.D.; Sanchez</w:t>
      </w:r>
      <w:r w:rsidR="00A66549" w:rsidRPr="00CD5F68">
        <w:rPr>
          <w:rFonts w:ascii="Times New Roman" w:eastAsia="TimesNewRomanPSMT" w:hAnsi="Times New Roman" w:cs="Times New Roman"/>
          <w:sz w:val="24"/>
          <w:szCs w:val="24"/>
          <w:lang w:val="en-US"/>
        </w:rPr>
        <w:t>, S. </w:t>
      </w:r>
      <w:r w:rsidR="00A66549" w:rsidRPr="00CD5F68">
        <w:rPr>
          <w:rFonts w:ascii="Times New Roman" w:eastAsia="TimesNewRomanPSMT" w:hAnsi="Times New Roman" w:cs="Times New Roman"/>
          <w:i/>
          <w:iCs/>
          <w:sz w:val="24"/>
          <w:szCs w:val="24"/>
          <w:lang w:val="en-US"/>
        </w:rPr>
        <w:t>et al. </w:t>
      </w:r>
      <w:r w:rsidR="00A66549" w:rsidRPr="00CD5F68">
        <w:rPr>
          <w:rFonts w:ascii="Times New Roman" w:eastAsia="TimesNewRomanPSMT" w:hAnsi="Times New Roman" w:cs="Times New Roman"/>
          <w:sz w:val="24"/>
          <w:szCs w:val="24"/>
          <w:lang w:val="en-US"/>
        </w:rPr>
        <w:t xml:space="preserve">Incidence of class 1 and 2 integrases in </w:t>
      </w:r>
      <w:r w:rsidRPr="00CD5F68">
        <w:rPr>
          <w:rFonts w:ascii="Times New Roman" w:eastAsia="TimesNewRomanPSMT" w:hAnsi="Times New Roman" w:cs="Times New Roman"/>
          <w:sz w:val="24"/>
          <w:szCs w:val="24"/>
          <w:lang w:val="en-US"/>
        </w:rPr>
        <w:t xml:space="preserve">  </w:t>
      </w:r>
      <w:proofErr w:type="spellStart"/>
      <w:r w:rsidRPr="00CD5F68">
        <w:rPr>
          <w:rFonts w:ascii="Times New Roman" w:eastAsia="TimesNewRomanPSMT" w:hAnsi="Times New Roman" w:cs="Times New Roman"/>
          <w:sz w:val="24"/>
          <w:szCs w:val="24"/>
          <w:lang w:val="en-US"/>
        </w:rPr>
        <w:t>linical</w:t>
      </w:r>
      <w:proofErr w:type="spellEnd"/>
      <w:r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and commen</w:t>
      </w:r>
      <w:r w:rsidR="000D26CE" w:rsidRPr="00CD5F68">
        <w:rPr>
          <w:rFonts w:ascii="Times New Roman" w:eastAsia="TimesNewRomanPSMT" w:hAnsi="Times New Roman" w:cs="Times New Roman"/>
          <w:sz w:val="24"/>
          <w:szCs w:val="24"/>
          <w:lang w:val="en-US"/>
        </w:rPr>
        <w:t xml:space="preserve">sal bacteria from livestock, </w:t>
      </w:r>
      <w:r w:rsidR="00A66549" w:rsidRPr="00CD5F68">
        <w:rPr>
          <w:rFonts w:ascii="Times New Roman" w:eastAsia="TimesNewRomanPSMT" w:hAnsi="Times New Roman" w:cs="Times New Roman"/>
          <w:sz w:val="24"/>
          <w:szCs w:val="24"/>
          <w:lang w:val="en-US"/>
        </w:rPr>
        <w:t>companion animals, and exotics. </w:t>
      </w:r>
      <w:r w:rsidR="00A66549" w:rsidRPr="00CD5F68">
        <w:rPr>
          <w:rFonts w:ascii="Times New Roman" w:eastAsia="TimesNewRomanPSMT" w:hAnsi="Times New Roman" w:cs="Times New Roman"/>
          <w:i/>
          <w:iCs/>
          <w:sz w:val="24"/>
          <w:szCs w:val="24"/>
        </w:rPr>
        <w:t>Antimicr. Agents Chemother.</w:t>
      </w:r>
      <w:r w:rsidR="00A66549" w:rsidRPr="00CD5F68">
        <w:rPr>
          <w:rFonts w:ascii="Times New Roman" w:eastAsia="TimesNewRomanPSMT" w:hAnsi="Times New Roman" w:cs="Times New Roman"/>
          <w:sz w:val="24"/>
          <w:szCs w:val="24"/>
        </w:rPr>
        <w:t>, v.45, p.723-726, 2001.</w:t>
      </w:r>
    </w:p>
    <w:p w:rsidR="000D26CE" w:rsidRPr="00CD5F68" w:rsidRDefault="000D26CE" w:rsidP="006C4795">
      <w:pPr>
        <w:autoSpaceDE w:val="0"/>
        <w:autoSpaceDN w:val="0"/>
        <w:adjustRightInd w:val="0"/>
        <w:spacing w:after="0" w:line="360" w:lineRule="auto"/>
        <w:ind w:left="284" w:hanging="284"/>
        <w:jc w:val="both"/>
        <w:rPr>
          <w:rFonts w:ascii="Times New Roman" w:eastAsia="TimesNewRomanPSMT" w:hAnsi="Times New Roman" w:cs="Times New Roman"/>
          <w:sz w:val="24"/>
          <w:szCs w:val="24"/>
        </w:rPr>
      </w:pP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xml:space="preserve">9. </w:t>
      </w:r>
      <w:r w:rsidR="00A66549" w:rsidRPr="00CD5F68">
        <w:rPr>
          <w:rFonts w:ascii="Times New Roman" w:eastAsia="TimesNewRomanPSMT" w:hAnsi="Times New Roman" w:cs="Times New Roman"/>
          <w:sz w:val="24"/>
          <w:szCs w:val="24"/>
        </w:rPr>
        <w:t>Palomino, C. 2015. Estudio de la capacidad antagónica de bacterias ácido lácticas aisladas de productos pesqueros ahumados en frío. Trabajo de ascenso. Instituto de Ciencia y Tecnología de Alimentos, Universidad Central de Venezuela (UCV), Caracas.</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10.</w:t>
      </w:r>
      <w:r w:rsidR="00A66549" w:rsidRPr="00CD5F68">
        <w:rPr>
          <w:rFonts w:ascii="Times New Roman" w:eastAsia="TimesNewRomanPSMT" w:hAnsi="Times New Roman" w:cs="Times New Roman"/>
          <w:sz w:val="24"/>
          <w:szCs w:val="24"/>
          <w:lang w:val="en-US"/>
        </w:rPr>
        <w:t xml:space="preserve">Vanegas, M.C. 2012. Antimicrobial resistance of bacteria in food. pp. 455-468. </w:t>
      </w:r>
      <w:proofErr w:type="spellStart"/>
      <w:r w:rsidR="00A66549" w:rsidRPr="00CD5F68">
        <w:rPr>
          <w:rFonts w:ascii="Times New Roman" w:eastAsia="TimesNewRomanPSMT" w:hAnsi="Times New Roman" w:cs="Times New Roman"/>
          <w:sz w:val="24"/>
          <w:szCs w:val="24"/>
          <w:lang w:val="en-US"/>
        </w:rPr>
        <w:t>En</w:t>
      </w:r>
      <w:proofErr w:type="spellEnd"/>
      <w:r w:rsidR="00A66549" w:rsidRPr="00CD5F68">
        <w:rPr>
          <w:rFonts w:ascii="Times New Roman" w:eastAsia="TimesNewRomanPSMT" w:hAnsi="Times New Roman" w:cs="Times New Roman"/>
          <w:sz w:val="24"/>
          <w:szCs w:val="24"/>
          <w:lang w:val="en-US"/>
        </w:rPr>
        <w:t>: Pana, M. (ed.). Antibiotic resistant bacteria - A continuous challenge in the new millennium. InTech, Rijeka, Croatia.</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11</w:t>
      </w:r>
      <w:proofErr w:type="gramStart"/>
      <w:r w:rsidRPr="00CD5F68">
        <w:rPr>
          <w:rFonts w:ascii="Times New Roman" w:eastAsia="TimesNewRomanPSMT" w:hAnsi="Times New Roman" w:cs="Times New Roman"/>
          <w:sz w:val="24"/>
          <w:szCs w:val="24"/>
          <w:lang w:val="en-US"/>
        </w:rPr>
        <w:t>.</w:t>
      </w:r>
      <w:r w:rsidR="00A66549" w:rsidRPr="00CD5F68">
        <w:rPr>
          <w:rFonts w:ascii="Times New Roman" w:eastAsia="TimesNewRomanPSMT" w:hAnsi="Times New Roman" w:cs="Times New Roman"/>
          <w:sz w:val="24"/>
          <w:szCs w:val="24"/>
          <w:lang w:val="en-US"/>
        </w:rPr>
        <w:t>Mathur</w:t>
      </w:r>
      <w:proofErr w:type="gramEnd"/>
      <w:r w:rsidR="00A66549" w:rsidRPr="00CD5F68">
        <w:rPr>
          <w:rFonts w:ascii="Times New Roman" w:eastAsia="TimesNewRomanPSMT" w:hAnsi="Times New Roman" w:cs="Times New Roman"/>
          <w:sz w:val="24"/>
          <w:szCs w:val="24"/>
          <w:lang w:val="en-US"/>
        </w:rPr>
        <w:t xml:space="preserve"> S, Singh R. 2005. Antibiotic resistance in food lactic acid bacteria —a review. </w:t>
      </w:r>
      <w:r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International Journal of Food Microbiology, 105 (3): 281-295.</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lang w:val="en-US"/>
        </w:rPr>
        <w:t>12.Spinosa, H.S.; Ito, N.M.K.; Miyaji</w:t>
      </w:r>
      <w:r w:rsidR="00A66549" w:rsidRPr="00CD5F68">
        <w:rPr>
          <w:rFonts w:ascii="Times New Roman" w:eastAsia="TimesNewRomanPSMT" w:hAnsi="Times New Roman" w:cs="Times New Roman"/>
          <w:sz w:val="24"/>
          <w:szCs w:val="24"/>
          <w:lang w:val="en-US"/>
        </w:rPr>
        <w:t xml:space="preserve">, C.I.; et al. </w:t>
      </w:r>
      <w:proofErr w:type="spellStart"/>
      <w:r w:rsidR="00A66549" w:rsidRPr="00CD5F68">
        <w:rPr>
          <w:rFonts w:ascii="Times New Roman" w:eastAsia="TimesNewRomanPSMT" w:hAnsi="Times New Roman" w:cs="Times New Roman"/>
          <w:sz w:val="24"/>
          <w:szCs w:val="24"/>
          <w:lang w:val="en-US"/>
        </w:rPr>
        <w:t>Antimicrobianos</w:t>
      </w:r>
      <w:proofErr w:type="spellEnd"/>
      <w:r w:rsidR="00A66549" w:rsidRPr="00CD5F68">
        <w:rPr>
          <w:rFonts w:ascii="Times New Roman" w:eastAsia="TimesNewRomanPSMT" w:hAnsi="Times New Roman" w:cs="Times New Roman"/>
          <w:sz w:val="24"/>
          <w:szCs w:val="24"/>
          <w:lang w:val="en-US"/>
        </w:rPr>
        <w:t xml:space="preserve">: </w:t>
      </w:r>
      <w:proofErr w:type="spellStart"/>
      <w:r w:rsidR="00A66549" w:rsidRPr="00CD5F68">
        <w:rPr>
          <w:rFonts w:ascii="Times New Roman" w:eastAsia="TimesNewRomanPSMT" w:hAnsi="Times New Roman" w:cs="Times New Roman"/>
          <w:sz w:val="24"/>
          <w:szCs w:val="24"/>
          <w:lang w:val="en-US"/>
        </w:rPr>
        <w:t>considerações</w:t>
      </w:r>
      <w:proofErr w:type="spellEnd"/>
      <w:r w:rsidR="00A66549" w:rsidRPr="00CD5F68">
        <w:rPr>
          <w:rFonts w:ascii="Times New Roman" w:eastAsia="TimesNewRomanPSMT" w:hAnsi="Times New Roman" w:cs="Times New Roman"/>
          <w:sz w:val="24"/>
          <w:szCs w:val="24"/>
          <w:lang w:val="en-US"/>
        </w:rPr>
        <w:t xml:space="preserve"> </w:t>
      </w:r>
      <w:proofErr w:type="spellStart"/>
      <w:r w:rsidR="00A66549" w:rsidRPr="00CD5F68">
        <w:rPr>
          <w:rFonts w:ascii="Times New Roman" w:eastAsia="TimesNewRomanPSMT" w:hAnsi="Times New Roman" w:cs="Times New Roman"/>
          <w:sz w:val="24"/>
          <w:szCs w:val="24"/>
          <w:lang w:val="en-US"/>
        </w:rPr>
        <w:t>gerais</w:t>
      </w:r>
      <w:proofErr w:type="spellEnd"/>
      <w:r w:rsidR="00A66549"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rPr>
        <w:t xml:space="preserve">In: PALERMO- NETO  J.;  SPINOSA,  H.S.;  GORNIAK S.L.      </w:t>
      </w:r>
      <w:proofErr w:type="spellStart"/>
      <w:r w:rsidR="00A66549" w:rsidRPr="00CD5F68">
        <w:rPr>
          <w:rFonts w:ascii="Times New Roman" w:eastAsia="TimesNewRomanPSMT" w:hAnsi="Times New Roman" w:cs="Times New Roman"/>
          <w:sz w:val="24"/>
          <w:szCs w:val="24"/>
        </w:rPr>
        <w:t>Farmacologia</w:t>
      </w:r>
      <w:proofErr w:type="spellEnd"/>
      <w:r w:rsidR="00A66549" w:rsidRPr="00CD5F68">
        <w:rPr>
          <w:rFonts w:ascii="Times New Roman" w:eastAsia="TimesNewRomanPSMT" w:hAnsi="Times New Roman" w:cs="Times New Roman"/>
          <w:sz w:val="24"/>
          <w:szCs w:val="24"/>
        </w:rPr>
        <w:t>      Aplicada      a Avicultura.    1.ed.  São</w:t>
      </w:r>
      <w:proofErr w:type="gramStart"/>
      <w:r w:rsidR="00A66549" w:rsidRPr="00CD5F68">
        <w:rPr>
          <w:rFonts w:ascii="Times New Roman" w:eastAsia="TimesNewRomanPSMT" w:hAnsi="Times New Roman" w:cs="Times New Roman"/>
          <w:sz w:val="24"/>
          <w:szCs w:val="24"/>
        </w:rPr>
        <w:t>  Paulo</w:t>
      </w:r>
      <w:proofErr w:type="gramEnd"/>
      <w:r w:rsidR="00A66549" w:rsidRPr="00CD5F68">
        <w:rPr>
          <w:rFonts w:ascii="Times New Roman" w:eastAsia="TimesNewRomanPSMT" w:hAnsi="Times New Roman" w:cs="Times New Roman"/>
          <w:sz w:val="24"/>
          <w:szCs w:val="24"/>
        </w:rPr>
        <w:t>:  Roca, 2005, p.87-103.</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rPr>
        <w:lastRenderedPageBreak/>
        <w:t>13.</w:t>
      </w:r>
      <w:r w:rsidR="00A66549" w:rsidRPr="00CD5F68">
        <w:rPr>
          <w:rFonts w:ascii="Times New Roman" w:eastAsia="TimesNewRomanPSMT" w:hAnsi="Times New Roman" w:cs="Times New Roman"/>
          <w:sz w:val="24"/>
          <w:szCs w:val="24"/>
        </w:rPr>
        <w:t xml:space="preserve">DE LA CRUZ, I.; DAVIES, J. Horizontal gene transfer and </w:t>
      </w:r>
      <w:proofErr w:type="spellStart"/>
      <w:r w:rsidR="00A66549" w:rsidRPr="00CD5F68">
        <w:rPr>
          <w:rFonts w:ascii="Times New Roman" w:eastAsia="TimesNewRomanPSMT" w:hAnsi="Times New Roman" w:cs="Times New Roman"/>
          <w:sz w:val="24"/>
          <w:szCs w:val="24"/>
        </w:rPr>
        <w:t>the</w:t>
      </w:r>
      <w:proofErr w:type="spellEnd"/>
      <w:r w:rsidR="00A66549" w:rsidRPr="00CD5F68">
        <w:rPr>
          <w:rFonts w:ascii="Times New Roman" w:eastAsia="TimesNewRomanPSMT" w:hAnsi="Times New Roman" w:cs="Times New Roman"/>
          <w:sz w:val="24"/>
          <w:szCs w:val="24"/>
        </w:rPr>
        <w:t xml:space="preserve"> </w:t>
      </w:r>
      <w:proofErr w:type="spellStart"/>
      <w:r w:rsidR="00A66549" w:rsidRPr="00CD5F68">
        <w:rPr>
          <w:rFonts w:ascii="Times New Roman" w:eastAsia="TimesNewRomanPSMT" w:hAnsi="Times New Roman" w:cs="Times New Roman"/>
          <w:sz w:val="24"/>
          <w:szCs w:val="24"/>
        </w:rPr>
        <w:t>origin</w:t>
      </w:r>
      <w:proofErr w:type="spellEnd"/>
      <w:r w:rsidR="00A66549" w:rsidRPr="00CD5F68">
        <w:rPr>
          <w:rFonts w:ascii="Times New Roman" w:eastAsia="TimesNewRomanPSMT" w:hAnsi="Times New Roman" w:cs="Times New Roman"/>
          <w:sz w:val="24"/>
          <w:szCs w:val="24"/>
        </w:rPr>
        <w:t xml:space="preserve"> of </w:t>
      </w:r>
      <w:proofErr w:type="spellStart"/>
      <w:r w:rsidR="00A66549" w:rsidRPr="00CD5F68">
        <w:rPr>
          <w:rFonts w:ascii="Times New Roman" w:eastAsia="TimesNewRomanPSMT" w:hAnsi="Times New Roman" w:cs="Times New Roman"/>
          <w:sz w:val="24"/>
          <w:szCs w:val="24"/>
        </w:rPr>
        <w:t>species</w:t>
      </w:r>
      <w:proofErr w:type="spellEnd"/>
      <w:r w:rsidR="00A66549" w:rsidRPr="00CD5F68">
        <w:rPr>
          <w:rFonts w:ascii="Times New Roman" w:eastAsia="TimesNewRomanPSMT" w:hAnsi="Times New Roman" w:cs="Times New Roman"/>
          <w:sz w:val="24"/>
          <w:szCs w:val="24"/>
        </w:rPr>
        <w:t xml:space="preserve">: </w:t>
      </w:r>
      <w:proofErr w:type="spellStart"/>
      <w:r w:rsidR="00A66549" w:rsidRPr="00CD5F68">
        <w:rPr>
          <w:rFonts w:ascii="Times New Roman" w:eastAsia="TimesNewRomanPSMT" w:hAnsi="Times New Roman" w:cs="Times New Roman"/>
          <w:sz w:val="24"/>
          <w:szCs w:val="24"/>
        </w:rPr>
        <w:t>lessons</w:t>
      </w:r>
      <w:proofErr w:type="spellEnd"/>
      <w:r w:rsidR="00A66549" w:rsidRPr="00CD5F68">
        <w:rPr>
          <w:rFonts w:ascii="Times New Roman" w:eastAsia="TimesNewRomanPSMT" w:hAnsi="Times New Roman" w:cs="Times New Roman"/>
          <w:sz w:val="24"/>
          <w:szCs w:val="24"/>
        </w:rPr>
        <w:t xml:space="preserve"> </w:t>
      </w:r>
      <w:proofErr w:type="spellStart"/>
      <w:r w:rsidR="00A66549" w:rsidRPr="00CD5F68">
        <w:rPr>
          <w:rFonts w:ascii="Times New Roman" w:eastAsia="TimesNewRomanPSMT" w:hAnsi="Times New Roman" w:cs="Times New Roman"/>
          <w:sz w:val="24"/>
          <w:szCs w:val="24"/>
        </w:rPr>
        <w:t>from</w:t>
      </w:r>
      <w:proofErr w:type="spellEnd"/>
      <w:r w:rsidR="00A66549" w:rsidRPr="00CD5F68">
        <w:rPr>
          <w:rFonts w:ascii="Times New Roman" w:eastAsia="TimesNewRomanPSMT" w:hAnsi="Times New Roman" w:cs="Times New Roman"/>
          <w:sz w:val="24"/>
          <w:szCs w:val="24"/>
        </w:rPr>
        <w:t xml:space="preserve"> bacteria. </w:t>
      </w:r>
      <w:r w:rsidR="00A66549" w:rsidRPr="00CD5F68">
        <w:rPr>
          <w:rFonts w:ascii="Times New Roman" w:eastAsia="TimesNewRomanPSMT" w:hAnsi="Times New Roman" w:cs="Times New Roman"/>
          <w:sz w:val="24"/>
          <w:szCs w:val="24"/>
          <w:lang w:val="en-US"/>
        </w:rPr>
        <w:t>Trends Microbiology,    v.8,   n.8,   p.128–133, 2000.</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lang w:val="en-US"/>
        </w:rPr>
        <w:t xml:space="preserve">14.Barros, M.R.; </w:t>
      </w:r>
      <w:proofErr w:type="spellStart"/>
      <w:r w:rsidRPr="00CD5F68">
        <w:rPr>
          <w:rFonts w:ascii="Times New Roman" w:eastAsia="TimesNewRomanPSMT" w:hAnsi="Times New Roman" w:cs="Times New Roman"/>
          <w:sz w:val="24"/>
          <w:szCs w:val="24"/>
          <w:lang w:val="en-US"/>
        </w:rPr>
        <w:t>Silveira</w:t>
      </w:r>
      <w:proofErr w:type="spellEnd"/>
      <w:r w:rsidRPr="00CD5F68">
        <w:rPr>
          <w:rFonts w:ascii="Times New Roman" w:eastAsia="TimesNewRomanPSMT" w:hAnsi="Times New Roman" w:cs="Times New Roman"/>
          <w:sz w:val="24"/>
          <w:szCs w:val="24"/>
          <w:lang w:val="en-US"/>
        </w:rPr>
        <w:t>, W.D.; Araujo</w:t>
      </w:r>
      <w:r w:rsidR="00A66549" w:rsidRPr="00CD5F68">
        <w:rPr>
          <w:rFonts w:ascii="Times New Roman" w:eastAsia="TimesNewRomanPSMT" w:hAnsi="Times New Roman" w:cs="Times New Roman"/>
          <w:sz w:val="24"/>
          <w:szCs w:val="24"/>
          <w:lang w:val="en-US"/>
        </w:rPr>
        <w:t>, J.M.D. </w:t>
      </w:r>
      <w:r w:rsidR="00A66549" w:rsidRPr="00CD5F68">
        <w:rPr>
          <w:rFonts w:ascii="Times New Roman" w:eastAsia="TimesNewRomanPSMT" w:hAnsi="Times New Roman" w:cs="Times New Roman"/>
          <w:i/>
          <w:iCs/>
          <w:sz w:val="24"/>
          <w:szCs w:val="24"/>
          <w:lang w:val="en-US"/>
        </w:rPr>
        <w:t>et al. </w:t>
      </w:r>
      <w:r w:rsidR="00A66549" w:rsidRPr="00CD5F68">
        <w:rPr>
          <w:rFonts w:ascii="Times New Roman" w:eastAsia="TimesNewRomanPSMT" w:hAnsi="Times New Roman" w:cs="Times New Roman"/>
          <w:sz w:val="24"/>
          <w:szCs w:val="24"/>
          <w:lang w:val="en-US"/>
        </w:rPr>
        <w:t xml:space="preserve">Antimicrobial resistance and </w:t>
      </w:r>
      <w:proofErr w:type="spellStart"/>
      <w:r w:rsidR="00A66549" w:rsidRPr="00CD5F68">
        <w:rPr>
          <w:rFonts w:ascii="Times New Roman" w:eastAsia="TimesNewRomanPSMT" w:hAnsi="Times New Roman" w:cs="Times New Roman"/>
          <w:sz w:val="24"/>
          <w:szCs w:val="24"/>
          <w:lang w:val="en-US"/>
        </w:rPr>
        <w:t>plasmidial</w:t>
      </w:r>
      <w:proofErr w:type="spellEnd"/>
      <w:r w:rsidR="00A66549" w:rsidRPr="00CD5F68">
        <w:rPr>
          <w:rFonts w:ascii="Times New Roman" w:eastAsia="TimesNewRomanPSMT" w:hAnsi="Times New Roman" w:cs="Times New Roman"/>
          <w:sz w:val="24"/>
          <w:szCs w:val="24"/>
          <w:lang w:val="en-US"/>
        </w:rPr>
        <w:t xml:space="preserve"> profile of </w:t>
      </w:r>
      <w:r w:rsidR="00A66549" w:rsidRPr="00CD5F68">
        <w:rPr>
          <w:rFonts w:ascii="Times New Roman" w:eastAsia="TimesNewRomanPSMT" w:hAnsi="Times New Roman" w:cs="Times New Roman"/>
          <w:i/>
          <w:iCs/>
          <w:sz w:val="24"/>
          <w:szCs w:val="24"/>
          <w:lang w:val="en-US"/>
        </w:rPr>
        <w:t>Escherichia coli </w:t>
      </w:r>
      <w:r w:rsidR="00A66549" w:rsidRPr="00CD5F68">
        <w:rPr>
          <w:rFonts w:ascii="Times New Roman" w:eastAsia="TimesNewRomanPSMT" w:hAnsi="Times New Roman" w:cs="Times New Roman"/>
          <w:sz w:val="24"/>
          <w:szCs w:val="24"/>
          <w:lang w:val="en-US"/>
        </w:rPr>
        <w:t xml:space="preserve">strain isolated from broilers and commercial layers in the state of Pernambuco, Brazil. </w:t>
      </w:r>
      <w:r w:rsidR="00A66549" w:rsidRPr="00CD5F68">
        <w:rPr>
          <w:rFonts w:ascii="Times New Roman" w:eastAsia="TimesNewRomanPSMT" w:hAnsi="Times New Roman" w:cs="Times New Roman"/>
          <w:sz w:val="24"/>
          <w:szCs w:val="24"/>
        </w:rPr>
        <w:t xml:space="preserve">Pesquisa </w:t>
      </w:r>
      <w:proofErr w:type="spellStart"/>
      <w:r w:rsidR="00A66549" w:rsidRPr="00CD5F68">
        <w:rPr>
          <w:rFonts w:ascii="Times New Roman" w:eastAsia="TimesNewRomanPSMT" w:hAnsi="Times New Roman" w:cs="Times New Roman"/>
          <w:sz w:val="24"/>
          <w:szCs w:val="24"/>
        </w:rPr>
        <w:t>Veterinária</w:t>
      </w:r>
      <w:proofErr w:type="spellEnd"/>
      <w:r w:rsidR="00A66549" w:rsidRPr="00CD5F68">
        <w:rPr>
          <w:rFonts w:ascii="Times New Roman" w:eastAsia="TimesNewRomanPSMT" w:hAnsi="Times New Roman" w:cs="Times New Roman"/>
          <w:sz w:val="24"/>
          <w:szCs w:val="24"/>
        </w:rPr>
        <w:t xml:space="preserve"> Brasileira, v.32, n.5, p.405-410, 2012.</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15</w:t>
      </w:r>
      <w:proofErr w:type="gramStart"/>
      <w:r w:rsidRPr="00CD5F68">
        <w:rPr>
          <w:rFonts w:ascii="Times New Roman" w:eastAsia="TimesNewRomanPSMT" w:hAnsi="Times New Roman" w:cs="Times New Roman"/>
          <w:sz w:val="24"/>
          <w:szCs w:val="24"/>
          <w:lang w:val="en-US"/>
        </w:rPr>
        <w:t>.Van</w:t>
      </w:r>
      <w:proofErr w:type="gramEnd"/>
      <w:r w:rsidRPr="00CD5F68">
        <w:rPr>
          <w:rFonts w:ascii="Times New Roman" w:eastAsia="TimesNewRomanPSMT" w:hAnsi="Times New Roman" w:cs="Times New Roman"/>
          <w:sz w:val="24"/>
          <w:szCs w:val="24"/>
          <w:lang w:val="en-US"/>
        </w:rPr>
        <w:t xml:space="preserve"> Den </w:t>
      </w:r>
      <w:proofErr w:type="spellStart"/>
      <w:r w:rsidRPr="00CD5F68">
        <w:rPr>
          <w:rFonts w:ascii="Times New Roman" w:eastAsia="TimesNewRomanPSMT" w:hAnsi="Times New Roman" w:cs="Times New Roman"/>
          <w:sz w:val="24"/>
          <w:szCs w:val="24"/>
          <w:lang w:val="en-US"/>
        </w:rPr>
        <w:t>Bogaard</w:t>
      </w:r>
      <w:proofErr w:type="spellEnd"/>
      <w:r w:rsidRPr="00CD5F68">
        <w:rPr>
          <w:rFonts w:ascii="Times New Roman" w:eastAsia="TimesNewRomanPSMT" w:hAnsi="Times New Roman" w:cs="Times New Roman"/>
          <w:sz w:val="24"/>
          <w:szCs w:val="24"/>
          <w:lang w:val="en-US"/>
        </w:rPr>
        <w:t xml:space="preserve">, A.E.; London, N.; </w:t>
      </w:r>
      <w:proofErr w:type="spellStart"/>
      <w:r w:rsidRPr="00CD5F68">
        <w:rPr>
          <w:rFonts w:ascii="Times New Roman" w:eastAsia="TimesNewRomanPSMT" w:hAnsi="Times New Roman" w:cs="Times New Roman"/>
          <w:sz w:val="24"/>
          <w:szCs w:val="24"/>
          <w:lang w:val="en-US"/>
        </w:rPr>
        <w:t>Driessen</w:t>
      </w:r>
      <w:proofErr w:type="spellEnd"/>
      <w:r w:rsidR="00A66549" w:rsidRPr="00CD5F68">
        <w:rPr>
          <w:rFonts w:ascii="Times New Roman" w:eastAsia="TimesNewRomanPSMT" w:hAnsi="Times New Roman" w:cs="Times New Roman"/>
          <w:sz w:val="24"/>
          <w:szCs w:val="24"/>
          <w:lang w:val="en-US"/>
        </w:rPr>
        <w:t xml:space="preserve">, C. et al. Antibiotic resistance of </w:t>
      </w:r>
      <w:proofErr w:type="spellStart"/>
      <w:r w:rsidR="00A66549" w:rsidRPr="00CD5F68">
        <w:rPr>
          <w:rFonts w:ascii="Times New Roman" w:eastAsia="TimesNewRomanPSMT" w:hAnsi="Times New Roman" w:cs="Times New Roman"/>
          <w:sz w:val="24"/>
          <w:szCs w:val="24"/>
          <w:lang w:val="en-US"/>
        </w:rPr>
        <w:t>faecal</w:t>
      </w:r>
      <w:proofErr w:type="spellEnd"/>
      <w:r w:rsidR="00A66549" w:rsidRPr="00CD5F68">
        <w:rPr>
          <w:rFonts w:ascii="Times New Roman" w:eastAsia="TimesNewRomanPSMT" w:hAnsi="Times New Roman" w:cs="Times New Roman"/>
          <w:sz w:val="24"/>
          <w:szCs w:val="24"/>
          <w:lang w:val="en-US"/>
        </w:rPr>
        <w:t xml:space="preserve"> Escherichia coli in poultry, poultry farmers and poultry slaughterers. Journal of Antimicrobial Chemotherapy, v.47, n.6, p.763-771, 2001.</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16.Dessie, H.K.; Bae, D.H.; Lee</w:t>
      </w:r>
      <w:r w:rsidR="00A66549" w:rsidRPr="00CD5F68">
        <w:rPr>
          <w:rFonts w:ascii="Times New Roman" w:eastAsia="TimesNewRomanPSMT" w:hAnsi="Times New Roman" w:cs="Times New Roman"/>
          <w:sz w:val="24"/>
          <w:szCs w:val="24"/>
          <w:lang w:val="en-US"/>
        </w:rPr>
        <w:t>, Y.J</w:t>
      </w:r>
      <w:r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 xml:space="preserve">Characterization of </w:t>
      </w:r>
      <w:proofErr w:type="spellStart"/>
      <w:r w:rsidR="00A66549" w:rsidRPr="00CD5F68">
        <w:rPr>
          <w:rFonts w:ascii="Times New Roman" w:eastAsia="TimesNewRomanPSMT" w:hAnsi="Times New Roman" w:cs="Times New Roman"/>
          <w:sz w:val="24"/>
          <w:szCs w:val="24"/>
          <w:lang w:val="en-US"/>
        </w:rPr>
        <w:t>integrons</w:t>
      </w:r>
      <w:proofErr w:type="spellEnd"/>
      <w:r w:rsidR="00A66549" w:rsidRPr="00CD5F68">
        <w:rPr>
          <w:rFonts w:ascii="Times New Roman" w:eastAsia="TimesNewRomanPSMT" w:hAnsi="Times New Roman" w:cs="Times New Roman"/>
          <w:sz w:val="24"/>
          <w:szCs w:val="24"/>
          <w:lang w:val="en-US"/>
        </w:rPr>
        <w:t xml:space="preserve"> and their cassettes in Escherichia coli and Salmonella isolates from poultry in Korea. Poultry Science, v.92, n.11, p.3036-3046, 2013.</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0D26CE" w:rsidP="000D26C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rPr>
        <w:t>17</w:t>
      </w:r>
      <w:proofErr w:type="gramStart"/>
      <w:r w:rsidRPr="00CD5F68">
        <w:rPr>
          <w:rFonts w:ascii="Times New Roman" w:eastAsia="TimesNewRomanPSMT" w:hAnsi="Times New Roman" w:cs="Times New Roman"/>
          <w:sz w:val="24"/>
          <w:szCs w:val="24"/>
        </w:rPr>
        <w:t>.Nog</w:t>
      </w:r>
      <w:r w:rsidR="00F004CF" w:rsidRPr="00CD5F68">
        <w:rPr>
          <w:rFonts w:ascii="Times New Roman" w:eastAsia="TimesNewRomanPSMT" w:hAnsi="Times New Roman" w:cs="Times New Roman"/>
          <w:sz w:val="24"/>
          <w:szCs w:val="24"/>
        </w:rPr>
        <w:t>rá</w:t>
      </w:r>
      <w:r w:rsidRPr="00CD5F68">
        <w:rPr>
          <w:rFonts w:ascii="Times New Roman" w:eastAsia="TimesNewRomanPSMT" w:hAnsi="Times New Roman" w:cs="Times New Roman"/>
          <w:sz w:val="24"/>
          <w:szCs w:val="24"/>
        </w:rPr>
        <w:t>dy</w:t>
      </w:r>
      <w:proofErr w:type="gramEnd"/>
      <w:r w:rsidR="00F004CF" w:rsidRPr="00CD5F68">
        <w:rPr>
          <w:rFonts w:ascii="Times New Roman" w:eastAsia="TimesNewRomanPSMT" w:hAnsi="Times New Roman" w:cs="Times New Roman"/>
          <w:sz w:val="24"/>
          <w:szCs w:val="24"/>
        </w:rPr>
        <w:t xml:space="preserve">, N.; </w:t>
      </w:r>
      <w:proofErr w:type="spellStart"/>
      <w:r w:rsidR="00F004CF" w:rsidRPr="00CD5F68">
        <w:rPr>
          <w:rFonts w:ascii="Times New Roman" w:eastAsia="TimesNewRomanPSMT" w:hAnsi="Times New Roman" w:cs="Times New Roman"/>
          <w:sz w:val="24"/>
          <w:szCs w:val="24"/>
        </w:rPr>
        <w:t>Paszti</w:t>
      </w:r>
      <w:proofErr w:type="spellEnd"/>
      <w:r w:rsidR="00F004CF" w:rsidRPr="00CD5F68">
        <w:rPr>
          <w:rFonts w:ascii="Times New Roman" w:eastAsia="TimesNewRomanPSMT" w:hAnsi="Times New Roman" w:cs="Times New Roman"/>
          <w:sz w:val="24"/>
          <w:szCs w:val="24"/>
        </w:rPr>
        <w:t xml:space="preserve">, J.; </w:t>
      </w:r>
      <w:proofErr w:type="spellStart"/>
      <w:r w:rsidR="00F004CF" w:rsidRPr="00CD5F68">
        <w:rPr>
          <w:rFonts w:ascii="Times New Roman" w:eastAsia="TimesNewRomanPSMT" w:hAnsi="Times New Roman" w:cs="Times New Roman"/>
          <w:sz w:val="24"/>
          <w:szCs w:val="24"/>
        </w:rPr>
        <w:t>Pikó</w:t>
      </w:r>
      <w:proofErr w:type="spellEnd"/>
      <w:r w:rsidR="00A66549" w:rsidRPr="00CD5F68">
        <w:rPr>
          <w:rFonts w:ascii="Times New Roman" w:eastAsia="TimesNewRomanPSMT" w:hAnsi="Times New Roman" w:cs="Times New Roman"/>
          <w:sz w:val="24"/>
          <w:szCs w:val="24"/>
        </w:rPr>
        <w:t>, H. </w:t>
      </w:r>
      <w:r w:rsidR="00A66549" w:rsidRPr="00CD5F68">
        <w:rPr>
          <w:rFonts w:ascii="Times New Roman" w:eastAsia="TimesNewRomanPSMT" w:hAnsi="Times New Roman" w:cs="Times New Roman"/>
          <w:i/>
          <w:iCs/>
          <w:sz w:val="24"/>
          <w:szCs w:val="24"/>
        </w:rPr>
        <w:t>et al. </w:t>
      </w:r>
      <w:r w:rsidR="00A66549" w:rsidRPr="00CD5F68">
        <w:rPr>
          <w:rFonts w:ascii="Times New Roman" w:eastAsia="TimesNewRomanPSMT" w:hAnsi="Times New Roman" w:cs="Times New Roman"/>
          <w:sz w:val="24"/>
          <w:szCs w:val="24"/>
          <w:lang w:val="en-US"/>
        </w:rPr>
        <w:t xml:space="preserve">Class1 </w:t>
      </w:r>
      <w:proofErr w:type="spellStart"/>
      <w:r w:rsidR="00A66549" w:rsidRPr="00CD5F68">
        <w:rPr>
          <w:rFonts w:ascii="Times New Roman" w:eastAsia="TimesNewRomanPSMT" w:hAnsi="Times New Roman" w:cs="Times New Roman"/>
          <w:sz w:val="24"/>
          <w:szCs w:val="24"/>
          <w:lang w:val="en-US"/>
        </w:rPr>
        <w:t>integrons</w:t>
      </w:r>
      <w:proofErr w:type="spellEnd"/>
      <w:r w:rsidR="00A66549" w:rsidRPr="00CD5F68">
        <w:rPr>
          <w:rFonts w:ascii="Times New Roman" w:eastAsia="TimesNewRomanPSMT" w:hAnsi="Times New Roman" w:cs="Times New Roman"/>
          <w:sz w:val="24"/>
          <w:szCs w:val="24"/>
          <w:lang w:val="en-US"/>
        </w:rPr>
        <w:t xml:space="preserve"> and their conjugal transfer with and without virulence</w:t>
      </w:r>
      <w:r w:rsidR="00F004CF"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associated genes in extra intestinal </w:t>
      </w:r>
      <w:r w:rsidR="00A66549" w:rsidRPr="00CD5F68">
        <w:rPr>
          <w:rFonts w:ascii="Times New Roman" w:eastAsia="TimesNewRomanPSMT" w:hAnsi="Times New Roman" w:cs="Times New Roman"/>
          <w:i/>
          <w:iCs/>
          <w:sz w:val="24"/>
          <w:szCs w:val="24"/>
          <w:lang w:val="en-US"/>
        </w:rPr>
        <w:t>Escherichia coli </w:t>
      </w:r>
      <w:r w:rsidR="00A66549" w:rsidRPr="00CD5F68">
        <w:rPr>
          <w:rFonts w:ascii="Times New Roman" w:eastAsia="TimesNewRomanPSMT" w:hAnsi="Times New Roman" w:cs="Times New Roman"/>
          <w:sz w:val="24"/>
          <w:szCs w:val="24"/>
          <w:lang w:val="en-US"/>
        </w:rPr>
        <w:t>of poultry. Avian Pathology, v.35, n.4, p.349-356, 2006.</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
          <w:iCs/>
          <w:sz w:val="24"/>
          <w:szCs w:val="24"/>
          <w:lang w:val="en-US"/>
        </w:rPr>
        <w:t> </w:t>
      </w:r>
    </w:p>
    <w:p w:rsidR="00A66549" w:rsidRPr="00CD5F68" w:rsidRDefault="00F004CF" w:rsidP="00F004CF">
      <w:pPr>
        <w:autoSpaceDE w:val="0"/>
        <w:autoSpaceDN w:val="0"/>
        <w:adjustRightInd w:val="0"/>
        <w:spacing w:after="0" w:line="360" w:lineRule="auto"/>
        <w:ind w:left="284" w:hanging="284"/>
        <w:jc w:val="both"/>
        <w:rPr>
          <w:rFonts w:ascii="Times New Roman" w:eastAsia="TimesNewRomanPSMT" w:hAnsi="Times New Roman" w:cs="Times New Roman"/>
          <w:sz w:val="24"/>
          <w:szCs w:val="24"/>
        </w:rPr>
      </w:pPr>
      <w:r w:rsidRPr="00CD5F68">
        <w:rPr>
          <w:rFonts w:ascii="Times New Roman" w:eastAsia="TimesNewRomanPSMT" w:hAnsi="Times New Roman" w:cs="Times New Roman"/>
          <w:iCs/>
          <w:sz w:val="24"/>
          <w:szCs w:val="24"/>
          <w:lang w:val="en-US"/>
        </w:rPr>
        <w:t>18.Okamoto</w:t>
      </w:r>
      <w:r w:rsidR="00A66549" w:rsidRPr="00CD5F68">
        <w:rPr>
          <w:rFonts w:ascii="Times New Roman" w:eastAsia="TimesNewRomanPSMT" w:hAnsi="Times New Roman" w:cs="Times New Roman"/>
          <w:iCs/>
          <w:sz w:val="24"/>
          <w:szCs w:val="24"/>
          <w:lang w:val="en-US"/>
        </w:rPr>
        <w:t xml:space="preserve">, A. </w:t>
      </w:r>
      <w:r w:rsidRPr="00CD5F68">
        <w:rPr>
          <w:rFonts w:ascii="Times New Roman" w:eastAsia="TimesNewRomanPSMT" w:hAnsi="Times New Roman" w:cs="Times New Roman"/>
          <w:iCs/>
          <w:sz w:val="24"/>
          <w:szCs w:val="24"/>
          <w:lang w:val="en-US"/>
        </w:rPr>
        <w:t xml:space="preserve">S.; </w:t>
      </w:r>
      <w:proofErr w:type="spellStart"/>
      <w:r w:rsidRPr="00CD5F68">
        <w:rPr>
          <w:rFonts w:ascii="Times New Roman" w:eastAsia="TimesNewRomanPSMT" w:hAnsi="Times New Roman" w:cs="Times New Roman"/>
          <w:iCs/>
          <w:sz w:val="24"/>
          <w:szCs w:val="24"/>
          <w:lang w:val="en-US"/>
        </w:rPr>
        <w:t>Andreatti</w:t>
      </w:r>
      <w:proofErr w:type="spellEnd"/>
      <w:r w:rsidR="00C842DE" w:rsidRPr="00CD5F68">
        <w:rPr>
          <w:rFonts w:ascii="Times New Roman" w:eastAsia="TimesNewRomanPSMT" w:hAnsi="Times New Roman" w:cs="Times New Roman"/>
          <w:iCs/>
          <w:sz w:val="24"/>
          <w:szCs w:val="24"/>
          <w:lang w:val="en-US"/>
        </w:rPr>
        <w:t xml:space="preserve"> </w:t>
      </w:r>
      <w:proofErr w:type="spellStart"/>
      <w:r w:rsidR="00C842DE" w:rsidRPr="00CD5F68">
        <w:rPr>
          <w:rFonts w:ascii="Times New Roman" w:eastAsia="TimesNewRomanPSMT" w:hAnsi="Times New Roman" w:cs="Times New Roman"/>
          <w:iCs/>
          <w:sz w:val="24"/>
          <w:szCs w:val="24"/>
          <w:lang w:val="en-US"/>
        </w:rPr>
        <w:t>filho</w:t>
      </w:r>
      <w:proofErr w:type="spellEnd"/>
      <w:r w:rsidRPr="00CD5F68">
        <w:rPr>
          <w:rFonts w:ascii="Times New Roman" w:eastAsia="TimesNewRomanPSMT" w:hAnsi="Times New Roman" w:cs="Times New Roman"/>
          <w:iCs/>
          <w:sz w:val="24"/>
          <w:szCs w:val="24"/>
          <w:lang w:val="en-US"/>
        </w:rPr>
        <w:t>, R.L.; Rocha</w:t>
      </w:r>
      <w:r w:rsidR="00A66549" w:rsidRPr="00CD5F68">
        <w:rPr>
          <w:rFonts w:ascii="Times New Roman" w:eastAsia="TimesNewRomanPSMT" w:hAnsi="Times New Roman" w:cs="Times New Roman"/>
          <w:iCs/>
          <w:sz w:val="24"/>
          <w:szCs w:val="24"/>
          <w:lang w:val="en-US"/>
        </w:rPr>
        <w:t xml:space="preserve">, T.S. et al. Transference in vitro of the resistance to the antimicrobials between Escherichia coli, Lactobacillus spp. and Salmonella </w:t>
      </w:r>
      <w:proofErr w:type="spellStart"/>
      <w:r w:rsidR="00A66549" w:rsidRPr="00CD5F68">
        <w:rPr>
          <w:rFonts w:ascii="Times New Roman" w:eastAsia="TimesNewRomanPSMT" w:hAnsi="Times New Roman" w:cs="Times New Roman"/>
          <w:iCs/>
          <w:sz w:val="24"/>
          <w:szCs w:val="24"/>
          <w:lang w:val="en-US"/>
        </w:rPr>
        <w:t>enteritidis</w:t>
      </w:r>
      <w:proofErr w:type="spellEnd"/>
      <w:r w:rsidR="00A66549" w:rsidRPr="00CD5F68">
        <w:rPr>
          <w:rFonts w:ascii="Times New Roman" w:eastAsia="TimesNewRomanPSMT" w:hAnsi="Times New Roman" w:cs="Times New Roman"/>
          <w:iCs/>
          <w:sz w:val="24"/>
          <w:szCs w:val="24"/>
          <w:lang w:val="en-US"/>
        </w:rPr>
        <w:t xml:space="preserve"> isolated from chickens. </w:t>
      </w:r>
      <w:proofErr w:type="spellStart"/>
      <w:r w:rsidR="00A66549" w:rsidRPr="00CD5F68">
        <w:rPr>
          <w:rFonts w:ascii="Times New Roman" w:eastAsia="TimesNewRomanPSMT" w:hAnsi="Times New Roman" w:cs="Times New Roman"/>
          <w:iCs/>
          <w:sz w:val="24"/>
          <w:szCs w:val="24"/>
        </w:rPr>
        <w:t>Arquivo</w:t>
      </w:r>
      <w:proofErr w:type="spellEnd"/>
      <w:r w:rsidR="00A66549" w:rsidRPr="00CD5F68">
        <w:rPr>
          <w:rFonts w:ascii="Times New Roman" w:eastAsia="TimesNewRomanPSMT" w:hAnsi="Times New Roman" w:cs="Times New Roman"/>
          <w:iCs/>
          <w:sz w:val="24"/>
          <w:szCs w:val="24"/>
        </w:rPr>
        <w:t xml:space="preserve"> Brasileiro de Medicina </w:t>
      </w:r>
      <w:proofErr w:type="spellStart"/>
      <w:r w:rsidR="00A66549" w:rsidRPr="00CD5F68">
        <w:rPr>
          <w:rFonts w:ascii="Times New Roman" w:eastAsia="TimesNewRomanPSMT" w:hAnsi="Times New Roman" w:cs="Times New Roman"/>
          <w:iCs/>
          <w:sz w:val="24"/>
          <w:szCs w:val="24"/>
        </w:rPr>
        <w:t>Veterinária</w:t>
      </w:r>
      <w:proofErr w:type="spellEnd"/>
      <w:r w:rsidR="00A66549" w:rsidRPr="00CD5F68">
        <w:rPr>
          <w:rFonts w:ascii="Times New Roman" w:eastAsia="TimesNewRomanPSMT" w:hAnsi="Times New Roman" w:cs="Times New Roman"/>
          <w:iCs/>
          <w:sz w:val="24"/>
          <w:szCs w:val="24"/>
        </w:rPr>
        <w:t xml:space="preserve"> e Zootecnia, v.63, n.5, p.1149-1153, 2011</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i/>
          <w:iCs/>
          <w:sz w:val="24"/>
          <w:szCs w:val="24"/>
        </w:rPr>
        <w:t> </w:t>
      </w:r>
    </w:p>
    <w:p w:rsidR="00A66549" w:rsidRPr="00CD5F68" w:rsidRDefault="00F004CF" w:rsidP="00F004CF">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Cs/>
          <w:sz w:val="24"/>
          <w:szCs w:val="24"/>
          <w:lang w:val="en-US"/>
        </w:rPr>
        <w:t>19.</w:t>
      </w:r>
      <w:r w:rsidR="00C842DE" w:rsidRPr="00CD5F68">
        <w:rPr>
          <w:rFonts w:ascii="Times New Roman" w:eastAsia="TimesNewRomanPSMT" w:hAnsi="Times New Roman" w:cs="Times New Roman"/>
          <w:iCs/>
          <w:sz w:val="24"/>
          <w:szCs w:val="24"/>
          <w:lang w:val="en-US"/>
        </w:rPr>
        <w:t xml:space="preserve">Teuber, M.; </w:t>
      </w:r>
      <w:proofErr w:type="spellStart"/>
      <w:r w:rsidR="00C842DE" w:rsidRPr="00CD5F68">
        <w:rPr>
          <w:rFonts w:ascii="Times New Roman" w:eastAsia="TimesNewRomanPSMT" w:hAnsi="Times New Roman" w:cs="Times New Roman"/>
          <w:iCs/>
          <w:sz w:val="24"/>
          <w:szCs w:val="24"/>
          <w:lang w:val="en-US"/>
        </w:rPr>
        <w:t>Meile</w:t>
      </w:r>
      <w:proofErr w:type="spellEnd"/>
      <w:r w:rsidR="00C842DE" w:rsidRPr="00CD5F68">
        <w:rPr>
          <w:rFonts w:ascii="Times New Roman" w:eastAsia="TimesNewRomanPSMT" w:hAnsi="Times New Roman" w:cs="Times New Roman"/>
          <w:iCs/>
          <w:sz w:val="24"/>
          <w:szCs w:val="24"/>
          <w:lang w:val="en-US"/>
        </w:rPr>
        <w:t>, L.; Schwartz</w:t>
      </w:r>
      <w:r w:rsidR="00A66549" w:rsidRPr="00CD5F68">
        <w:rPr>
          <w:rFonts w:ascii="Times New Roman" w:eastAsia="TimesNewRomanPSMT" w:hAnsi="Times New Roman" w:cs="Times New Roman"/>
          <w:iCs/>
          <w:sz w:val="24"/>
          <w:szCs w:val="24"/>
          <w:lang w:val="en-US"/>
        </w:rPr>
        <w:t xml:space="preserve">, F. Acquired antibiotic resistance in lactic acid bacteria from food. </w:t>
      </w:r>
      <w:proofErr w:type="spellStart"/>
      <w:r w:rsidR="00A66549" w:rsidRPr="00CD5F68">
        <w:rPr>
          <w:rFonts w:ascii="Times New Roman" w:eastAsia="TimesNewRomanPSMT" w:hAnsi="Times New Roman" w:cs="Times New Roman"/>
          <w:iCs/>
          <w:sz w:val="24"/>
          <w:szCs w:val="24"/>
          <w:lang w:val="en-US"/>
        </w:rPr>
        <w:t>Antonie</w:t>
      </w:r>
      <w:proofErr w:type="spellEnd"/>
      <w:r w:rsidR="00A66549" w:rsidRPr="00CD5F68">
        <w:rPr>
          <w:rFonts w:ascii="Times New Roman" w:eastAsia="TimesNewRomanPSMT" w:hAnsi="Times New Roman" w:cs="Times New Roman"/>
          <w:iCs/>
          <w:sz w:val="24"/>
          <w:szCs w:val="24"/>
          <w:lang w:val="en-US"/>
        </w:rPr>
        <w:t xml:space="preserve"> van Leeuwenhoek, v.76, n.1-4, p.115– 137, 1999.</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
          <w:iCs/>
          <w:sz w:val="24"/>
          <w:szCs w:val="24"/>
          <w:lang w:val="en-US"/>
        </w:rPr>
        <w:t> </w:t>
      </w:r>
    </w:p>
    <w:p w:rsidR="00A66549" w:rsidRPr="00CD5F68" w:rsidRDefault="00F004CF" w:rsidP="00F004CF">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
          <w:iCs/>
          <w:sz w:val="24"/>
          <w:szCs w:val="24"/>
          <w:lang w:val="en-US"/>
        </w:rPr>
        <w:t>20.</w:t>
      </w:r>
      <w:r w:rsidR="00A66549" w:rsidRPr="00CD5F68">
        <w:rPr>
          <w:rFonts w:ascii="Times New Roman" w:eastAsia="TimesNewRomanPSMT" w:hAnsi="Times New Roman" w:cs="Times New Roman"/>
          <w:iCs/>
          <w:sz w:val="24"/>
          <w:szCs w:val="24"/>
          <w:lang w:val="en-US"/>
        </w:rPr>
        <w:t xml:space="preserve">Hallet B, </w:t>
      </w:r>
      <w:proofErr w:type="spellStart"/>
      <w:r w:rsidR="00A66549" w:rsidRPr="00CD5F68">
        <w:rPr>
          <w:rFonts w:ascii="Times New Roman" w:eastAsia="TimesNewRomanPSMT" w:hAnsi="Times New Roman" w:cs="Times New Roman"/>
          <w:iCs/>
          <w:sz w:val="24"/>
          <w:szCs w:val="24"/>
          <w:lang w:val="en-US"/>
        </w:rPr>
        <w:t>Arciszewska</w:t>
      </w:r>
      <w:proofErr w:type="spellEnd"/>
      <w:r w:rsidR="00A66549" w:rsidRPr="00CD5F68">
        <w:rPr>
          <w:rFonts w:ascii="Times New Roman" w:eastAsia="TimesNewRomanPSMT" w:hAnsi="Times New Roman" w:cs="Times New Roman"/>
          <w:iCs/>
          <w:sz w:val="24"/>
          <w:szCs w:val="24"/>
          <w:lang w:val="en-US"/>
        </w:rPr>
        <w:t xml:space="preserve"> LK, </w:t>
      </w:r>
      <w:proofErr w:type="spellStart"/>
      <w:r w:rsidR="00A66549" w:rsidRPr="00CD5F68">
        <w:rPr>
          <w:rFonts w:ascii="Times New Roman" w:eastAsia="TimesNewRomanPSMT" w:hAnsi="Times New Roman" w:cs="Times New Roman"/>
          <w:iCs/>
          <w:sz w:val="24"/>
          <w:szCs w:val="24"/>
          <w:lang w:val="en-US"/>
        </w:rPr>
        <w:t>Sherratt</w:t>
      </w:r>
      <w:proofErr w:type="spellEnd"/>
      <w:r w:rsidR="00A66549" w:rsidRPr="00CD5F68">
        <w:rPr>
          <w:rFonts w:ascii="Times New Roman" w:eastAsia="TimesNewRomanPSMT" w:hAnsi="Times New Roman" w:cs="Times New Roman"/>
          <w:iCs/>
          <w:sz w:val="24"/>
          <w:szCs w:val="24"/>
          <w:lang w:val="en-US"/>
        </w:rPr>
        <w:t xml:space="preserve"> DJ.  Reciprocal control of catalysis by the tyrosine recombinases </w:t>
      </w:r>
      <w:proofErr w:type="spellStart"/>
      <w:r w:rsidR="00A66549" w:rsidRPr="00CD5F68">
        <w:rPr>
          <w:rFonts w:ascii="Times New Roman" w:eastAsia="TimesNewRomanPSMT" w:hAnsi="Times New Roman" w:cs="Times New Roman"/>
          <w:iCs/>
          <w:sz w:val="24"/>
          <w:szCs w:val="24"/>
          <w:lang w:val="en-US"/>
        </w:rPr>
        <w:t>XerC</w:t>
      </w:r>
      <w:proofErr w:type="spellEnd"/>
      <w:r w:rsidR="00A66549" w:rsidRPr="00CD5F68">
        <w:rPr>
          <w:rFonts w:ascii="Times New Roman" w:eastAsia="TimesNewRomanPSMT" w:hAnsi="Times New Roman" w:cs="Times New Roman"/>
          <w:iCs/>
          <w:sz w:val="24"/>
          <w:szCs w:val="24"/>
          <w:lang w:val="en-US"/>
        </w:rPr>
        <w:t xml:space="preserve"> and119</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
          <w:iCs/>
          <w:sz w:val="24"/>
          <w:szCs w:val="24"/>
          <w:lang w:val="en-US"/>
        </w:rPr>
        <w:t> </w:t>
      </w:r>
    </w:p>
    <w:p w:rsidR="00A66549"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Cs/>
          <w:sz w:val="24"/>
          <w:szCs w:val="24"/>
          <w:lang w:val="en-US"/>
        </w:rPr>
        <w:t>21.</w:t>
      </w:r>
      <w:r w:rsidR="00A66549" w:rsidRPr="00CD5F68">
        <w:rPr>
          <w:rFonts w:ascii="Times New Roman" w:eastAsia="TimesNewRomanPSMT" w:hAnsi="Times New Roman" w:cs="Times New Roman"/>
          <w:iCs/>
          <w:sz w:val="24"/>
          <w:szCs w:val="24"/>
          <w:lang w:val="en-US"/>
        </w:rPr>
        <w:t xml:space="preserve">XerD: an enzymatic switch in site-specific recombination. 1999. </w:t>
      </w:r>
      <w:proofErr w:type="spellStart"/>
      <w:r w:rsidR="00A66549" w:rsidRPr="00CD5F68">
        <w:rPr>
          <w:rFonts w:ascii="Times New Roman" w:eastAsia="TimesNewRomanPSMT" w:hAnsi="Times New Roman" w:cs="Times New Roman"/>
          <w:iCs/>
          <w:sz w:val="24"/>
          <w:szCs w:val="24"/>
          <w:lang w:val="en-US"/>
        </w:rPr>
        <w:t>Mol</w:t>
      </w:r>
      <w:proofErr w:type="spellEnd"/>
      <w:r w:rsidR="00A66549" w:rsidRPr="00CD5F68">
        <w:rPr>
          <w:rFonts w:ascii="Times New Roman" w:eastAsia="TimesNewRomanPSMT" w:hAnsi="Times New Roman" w:cs="Times New Roman"/>
          <w:iCs/>
          <w:sz w:val="24"/>
          <w:szCs w:val="24"/>
          <w:lang w:val="en-US"/>
        </w:rPr>
        <w:t xml:space="preserve"> Cell. 4(6):949-59.26.-Cox MM. Motoring along with the bacterial </w:t>
      </w:r>
      <w:proofErr w:type="spellStart"/>
      <w:r w:rsidR="00A66549" w:rsidRPr="00CD5F68">
        <w:rPr>
          <w:rFonts w:ascii="Times New Roman" w:eastAsia="TimesNewRomanPSMT" w:hAnsi="Times New Roman" w:cs="Times New Roman"/>
          <w:iCs/>
          <w:sz w:val="24"/>
          <w:szCs w:val="24"/>
          <w:lang w:val="en-US"/>
        </w:rPr>
        <w:t>RecA</w:t>
      </w:r>
      <w:proofErr w:type="spellEnd"/>
      <w:r w:rsidR="00A66549" w:rsidRPr="00CD5F68">
        <w:rPr>
          <w:rFonts w:ascii="Times New Roman" w:eastAsia="TimesNewRomanPSMT" w:hAnsi="Times New Roman" w:cs="Times New Roman"/>
          <w:iCs/>
          <w:sz w:val="24"/>
          <w:szCs w:val="24"/>
          <w:lang w:val="en-US"/>
        </w:rPr>
        <w:t xml:space="preserve"> protein. 2007. Nat Rev </w:t>
      </w:r>
      <w:proofErr w:type="spellStart"/>
      <w:r w:rsidR="00A66549" w:rsidRPr="00CD5F68">
        <w:rPr>
          <w:rFonts w:ascii="Times New Roman" w:eastAsia="TimesNewRomanPSMT" w:hAnsi="Times New Roman" w:cs="Times New Roman"/>
          <w:iCs/>
          <w:sz w:val="24"/>
          <w:szCs w:val="24"/>
          <w:lang w:val="en-US"/>
        </w:rPr>
        <w:t>Mol</w:t>
      </w:r>
      <w:proofErr w:type="spellEnd"/>
      <w:r w:rsidR="00A66549" w:rsidRPr="00CD5F68">
        <w:rPr>
          <w:rFonts w:ascii="Times New Roman" w:eastAsia="TimesNewRomanPSMT" w:hAnsi="Times New Roman" w:cs="Times New Roman"/>
          <w:iCs/>
          <w:sz w:val="24"/>
          <w:szCs w:val="24"/>
          <w:lang w:val="en-US"/>
        </w:rPr>
        <w:t xml:space="preserve"> Cell Biol. 8(2):127-38.</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i/>
          <w:iCs/>
          <w:sz w:val="24"/>
          <w:szCs w:val="24"/>
          <w:lang w:val="en-US"/>
        </w:rPr>
        <w:lastRenderedPageBreak/>
        <w:t> </w:t>
      </w:r>
    </w:p>
    <w:p w:rsidR="00A66549"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22.</w:t>
      </w:r>
      <w:r w:rsidR="00A66549" w:rsidRPr="00CD5F68">
        <w:rPr>
          <w:rFonts w:ascii="Times New Roman" w:eastAsia="TimesNewRomanPSMT" w:hAnsi="Times New Roman" w:cs="Times New Roman"/>
          <w:sz w:val="24"/>
          <w:szCs w:val="24"/>
          <w:lang w:val="en-US"/>
        </w:rPr>
        <w:t>De Palmenaer D, Siguier P, Mahillon J. IS4 family goes genomic. 2008. BMC Evol Biol. 23;8:18</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C842DE" w:rsidP="00C842DE">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lang w:val="en-US"/>
        </w:rPr>
        <w:t xml:space="preserve">23. </w:t>
      </w:r>
      <w:r w:rsidR="00A66549" w:rsidRPr="00CD5F68">
        <w:rPr>
          <w:rFonts w:ascii="Times New Roman" w:eastAsia="TimesNewRomanPSMT" w:hAnsi="Times New Roman" w:cs="Times New Roman"/>
          <w:sz w:val="24"/>
          <w:szCs w:val="24"/>
          <w:lang w:val="en-US"/>
        </w:rPr>
        <w:t xml:space="preserve">Antoine </w:t>
      </w:r>
      <w:proofErr w:type="spellStart"/>
      <w:r w:rsidR="00A66549" w:rsidRPr="00CD5F68">
        <w:rPr>
          <w:rFonts w:ascii="Times New Roman" w:eastAsia="TimesNewRomanPSMT" w:hAnsi="Times New Roman" w:cs="Times New Roman"/>
          <w:sz w:val="24"/>
          <w:szCs w:val="24"/>
          <w:lang w:val="en-US"/>
        </w:rPr>
        <w:t>Andremont</w:t>
      </w:r>
      <w:proofErr w:type="spellEnd"/>
      <w:r w:rsidR="00A66549" w:rsidRPr="00CD5F68">
        <w:rPr>
          <w:rFonts w:ascii="Times New Roman" w:eastAsia="TimesNewRomanPSMT" w:hAnsi="Times New Roman" w:cs="Times New Roman"/>
          <w:sz w:val="24"/>
          <w:szCs w:val="24"/>
          <w:lang w:val="en-US"/>
        </w:rPr>
        <w:t xml:space="preserve">, Denis </w:t>
      </w:r>
      <w:proofErr w:type="spellStart"/>
      <w:r w:rsidR="00A66549" w:rsidRPr="00CD5F68">
        <w:rPr>
          <w:rFonts w:ascii="Times New Roman" w:eastAsia="TimesNewRomanPSMT" w:hAnsi="Times New Roman" w:cs="Times New Roman"/>
          <w:sz w:val="24"/>
          <w:szCs w:val="24"/>
          <w:lang w:val="en-US"/>
        </w:rPr>
        <w:t>Corpet</w:t>
      </w:r>
      <w:proofErr w:type="spellEnd"/>
      <w:r w:rsidR="00A66549" w:rsidRPr="00CD5F68">
        <w:rPr>
          <w:rFonts w:ascii="Times New Roman" w:eastAsia="TimesNewRomanPSMT" w:hAnsi="Times New Roman" w:cs="Times New Roman"/>
          <w:sz w:val="24"/>
          <w:szCs w:val="24"/>
          <w:lang w:val="en-US"/>
        </w:rPr>
        <w:t xml:space="preserve">, Patrice </w:t>
      </w:r>
      <w:proofErr w:type="spellStart"/>
      <w:r w:rsidR="00A66549" w:rsidRPr="00CD5F68">
        <w:rPr>
          <w:rFonts w:ascii="Times New Roman" w:eastAsia="TimesNewRomanPSMT" w:hAnsi="Times New Roman" w:cs="Times New Roman"/>
          <w:sz w:val="24"/>
          <w:szCs w:val="24"/>
          <w:lang w:val="en-US"/>
        </w:rPr>
        <w:t>Courvalin</w:t>
      </w:r>
      <w:proofErr w:type="spellEnd"/>
      <w:r w:rsidR="00A66549"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rPr>
        <w:t>Op. Cit.</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rPr>
        <w:t> </w:t>
      </w:r>
    </w:p>
    <w:p w:rsidR="00E67067" w:rsidRPr="00CD5F68" w:rsidRDefault="00E67067" w:rsidP="00A66549">
      <w:pPr>
        <w:autoSpaceDE w:val="0"/>
        <w:autoSpaceDN w:val="0"/>
        <w:adjustRightInd w:val="0"/>
        <w:spacing w:after="0" w:line="360" w:lineRule="auto"/>
        <w:jc w:val="both"/>
        <w:rPr>
          <w:rFonts w:ascii="Times New Roman" w:eastAsia="TimesNewRomanPSMT" w:hAnsi="Times New Roman" w:cs="Times New Roman"/>
          <w:sz w:val="24"/>
          <w:szCs w:val="24"/>
        </w:rPr>
      </w:pPr>
    </w:p>
    <w:p w:rsidR="00A66549" w:rsidRPr="00CD5F68" w:rsidRDefault="00C842DE" w:rsidP="00C842DE">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rPr>
        <w:t xml:space="preserve">24. </w:t>
      </w:r>
      <w:proofErr w:type="spellStart"/>
      <w:r w:rsidR="00A66549" w:rsidRPr="00CD5F68">
        <w:rPr>
          <w:rFonts w:ascii="Times New Roman" w:eastAsia="TimesNewRomanPSMT" w:hAnsi="Times New Roman" w:cs="Times New Roman"/>
          <w:sz w:val="24"/>
          <w:szCs w:val="24"/>
        </w:rPr>
        <w:t>Marchandin</w:t>
      </w:r>
      <w:proofErr w:type="spellEnd"/>
      <w:r w:rsidR="00A66549" w:rsidRPr="00CD5F68">
        <w:rPr>
          <w:rFonts w:ascii="Times New Roman" w:eastAsia="TimesNewRomanPSMT" w:hAnsi="Times New Roman" w:cs="Times New Roman"/>
          <w:sz w:val="24"/>
          <w:szCs w:val="24"/>
        </w:rPr>
        <w:t xml:space="preserve"> H., </w:t>
      </w:r>
      <w:proofErr w:type="spellStart"/>
      <w:r w:rsidR="00A66549" w:rsidRPr="00CD5F68">
        <w:rPr>
          <w:rFonts w:ascii="Times New Roman" w:eastAsia="TimesNewRomanPSMT" w:hAnsi="Times New Roman" w:cs="Times New Roman"/>
          <w:sz w:val="24"/>
          <w:szCs w:val="24"/>
        </w:rPr>
        <w:t>Carrier</w:t>
      </w:r>
      <w:proofErr w:type="spellEnd"/>
      <w:r w:rsidR="00A66549" w:rsidRPr="00CD5F68">
        <w:rPr>
          <w:rFonts w:ascii="Times New Roman" w:eastAsia="TimesNewRomanPSMT" w:hAnsi="Times New Roman" w:cs="Times New Roman"/>
          <w:sz w:val="24"/>
          <w:szCs w:val="24"/>
        </w:rPr>
        <w:t xml:space="preserve"> C., </w:t>
      </w:r>
      <w:proofErr w:type="spellStart"/>
      <w:r w:rsidR="00A66549" w:rsidRPr="00CD5F68">
        <w:rPr>
          <w:rFonts w:ascii="Times New Roman" w:eastAsia="TimesNewRomanPSMT" w:hAnsi="Times New Roman" w:cs="Times New Roman"/>
          <w:sz w:val="24"/>
          <w:szCs w:val="24"/>
        </w:rPr>
        <w:t>Sirot</w:t>
      </w:r>
      <w:proofErr w:type="spellEnd"/>
      <w:r w:rsidR="00A66549" w:rsidRPr="00CD5F68">
        <w:rPr>
          <w:rFonts w:ascii="Times New Roman" w:eastAsia="TimesNewRomanPSMT" w:hAnsi="Times New Roman" w:cs="Times New Roman"/>
          <w:sz w:val="24"/>
          <w:szCs w:val="24"/>
        </w:rPr>
        <w:t xml:space="preserve"> D., Jean-Pierre H. y </w:t>
      </w:r>
      <w:proofErr w:type="spellStart"/>
      <w:r w:rsidR="00A66549" w:rsidRPr="00CD5F68">
        <w:rPr>
          <w:rFonts w:ascii="Times New Roman" w:eastAsia="TimesNewRomanPSMT" w:hAnsi="Times New Roman" w:cs="Times New Roman"/>
          <w:sz w:val="24"/>
          <w:szCs w:val="24"/>
        </w:rPr>
        <w:t>Darbas</w:t>
      </w:r>
      <w:proofErr w:type="spellEnd"/>
      <w:r w:rsidR="00A66549" w:rsidRPr="00CD5F68">
        <w:rPr>
          <w:rFonts w:ascii="Times New Roman" w:eastAsia="TimesNewRomanPSMT" w:hAnsi="Times New Roman" w:cs="Times New Roman"/>
          <w:sz w:val="24"/>
          <w:szCs w:val="24"/>
        </w:rPr>
        <w:t xml:space="preserve"> H. 1999. </w:t>
      </w:r>
      <w:r w:rsidR="00A66549" w:rsidRPr="00CD5F68">
        <w:rPr>
          <w:rFonts w:ascii="Times New Roman" w:eastAsia="TimesNewRomanPSMT" w:hAnsi="Times New Roman" w:cs="Times New Roman"/>
          <w:sz w:val="24"/>
          <w:szCs w:val="24"/>
          <w:lang w:val="en-US"/>
        </w:rPr>
        <w:t>TEM-24</w:t>
      </w:r>
    </w:p>
    <w:p w:rsidR="00A66549" w:rsidRPr="00CD5F68" w:rsidRDefault="00C842DE"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 xml:space="preserve">Produced by four different species of </w:t>
      </w:r>
      <w:proofErr w:type="spellStart"/>
      <w:r w:rsidR="00A66549" w:rsidRPr="00CD5F68">
        <w:rPr>
          <w:rFonts w:ascii="Times New Roman" w:eastAsia="TimesNewRomanPSMT" w:hAnsi="Times New Roman" w:cs="Times New Roman"/>
          <w:sz w:val="24"/>
          <w:szCs w:val="24"/>
          <w:lang w:val="en-US"/>
        </w:rPr>
        <w:t>Enterobacteriaceae</w:t>
      </w:r>
      <w:proofErr w:type="spellEnd"/>
      <w:r w:rsidR="00A66549" w:rsidRPr="00CD5F68">
        <w:rPr>
          <w:rFonts w:ascii="Times New Roman" w:eastAsia="TimesNewRomanPSMT" w:hAnsi="Times New Roman" w:cs="Times New Roman"/>
          <w:sz w:val="24"/>
          <w:szCs w:val="24"/>
          <w:lang w:val="en-US"/>
        </w:rPr>
        <w:t xml:space="preserve"> including </w:t>
      </w:r>
      <w:proofErr w:type="spellStart"/>
      <w:r w:rsidR="00A66549" w:rsidRPr="00CD5F68">
        <w:rPr>
          <w:rFonts w:ascii="Times New Roman" w:eastAsia="TimesNewRomanPSMT" w:hAnsi="Times New Roman" w:cs="Times New Roman"/>
          <w:sz w:val="24"/>
          <w:szCs w:val="24"/>
          <w:lang w:val="en-US"/>
        </w:rPr>
        <w:t>Providencia</w:t>
      </w:r>
      <w:proofErr w:type="spellEnd"/>
    </w:p>
    <w:p w:rsidR="00A66549" w:rsidRPr="00CD5F68" w:rsidRDefault="00C842DE"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xml:space="preserve">     </w:t>
      </w:r>
      <w:proofErr w:type="spellStart"/>
      <w:r w:rsidR="00A66549" w:rsidRPr="00CD5F68">
        <w:rPr>
          <w:rFonts w:ascii="Times New Roman" w:eastAsia="TimesNewRomanPSMT" w:hAnsi="Times New Roman" w:cs="Times New Roman"/>
          <w:sz w:val="24"/>
          <w:szCs w:val="24"/>
          <w:lang w:val="en-US"/>
        </w:rPr>
        <w:t>rettgeri</w:t>
      </w:r>
      <w:proofErr w:type="spellEnd"/>
      <w:r w:rsidR="00A66549" w:rsidRPr="00CD5F68">
        <w:rPr>
          <w:rFonts w:ascii="Times New Roman" w:eastAsia="TimesNewRomanPSMT" w:hAnsi="Times New Roman" w:cs="Times New Roman"/>
          <w:sz w:val="24"/>
          <w:szCs w:val="24"/>
          <w:lang w:val="en-US"/>
        </w:rPr>
        <w:t xml:space="preserve"> in a single patient. </w:t>
      </w:r>
      <w:proofErr w:type="spellStart"/>
      <w:r w:rsidR="00A66549" w:rsidRPr="00CD5F68">
        <w:rPr>
          <w:rFonts w:ascii="Times New Roman" w:eastAsia="TimesNewRomanPSMT" w:hAnsi="Times New Roman" w:cs="Times New Roman"/>
          <w:sz w:val="24"/>
          <w:szCs w:val="24"/>
          <w:lang w:val="en-US"/>
        </w:rPr>
        <w:t>Antimicrob</w:t>
      </w:r>
      <w:proofErr w:type="spellEnd"/>
      <w:r w:rsidR="00A66549" w:rsidRPr="00CD5F68">
        <w:rPr>
          <w:rFonts w:ascii="Times New Roman" w:eastAsia="TimesNewRomanPSMT" w:hAnsi="Times New Roman" w:cs="Times New Roman"/>
          <w:sz w:val="24"/>
          <w:szCs w:val="24"/>
          <w:lang w:val="en-US"/>
        </w:rPr>
        <w:t xml:space="preserve"> Agents </w:t>
      </w:r>
      <w:proofErr w:type="spellStart"/>
      <w:r w:rsidR="00A66549" w:rsidRPr="00CD5F68">
        <w:rPr>
          <w:rFonts w:ascii="Times New Roman" w:eastAsia="TimesNewRomanPSMT" w:hAnsi="Times New Roman" w:cs="Times New Roman"/>
          <w:sz w:val="24"/>
          <w:szCs w:val="24"/>
          <w:lang w:val="en-US"/>
        </w:rPr>
        <w:t>Chemother</w:t>
      </w:r>
      <w:proofErr w:type="spellEnd"/>
      <w:r w:rsidR="00A66549" w:rsidRPr="00CD5F68">
        <w:rPr>
          <w:rFonts w:ascii="Times New Roman" w:eastAsia="TimesNewRomanPSMT" w:hAnsi="Times New Roman" w:cs="Times New Roman"/>
          <w:sz w:val="24"/>
          <w:szCs w:val="24"/>
          <w:lang w:val="en-US"/>
        </w:rPr>
        <w:t>; 43(8): 2069-2073.</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25.</w:t>
      </w:r>
      <w:r w:rsidR="00A66549" w:rsidRPr="00CD5F68">
        <w:rPr>
          <w:rFonts w:ascii="Times New Roman" w:eastAsia="TimesNewRomanPSMT" w:hAnsi="Times New Roman" w:cs="Times New Roman"/>
          <w:sz w:val="24"/>
          <w:szCs w:val="24"/>
          <w:lang w:val="en-US"/>
        </w:rPr>
        <w:t xml:space="preserve">Balis E., </w:t>
      </w:r>
      <w:proofErr w:type="spellStart"/>
      <w:r w:rsidR="00A66549" w:rsidRPr="00CD5F68">
        <w:rPr>
          <w:rFonts w:ascii="Times New Roman" w:eastAsia="TimesNewRomanPSMT" w:hAnsi="Times New Roman" w:cs="Times New Roman"/>
          <w:sz w:val="24"/>
          <w:szCs w:val="24"/>
          <w:lang w:val="en-US"/>
        </w:rPr>
        <w:t>Vatopoulus</w:t>
      </w:r>
      <w:proofErr w:type="spellEnd"/>
      <w:r w:rsidR="00A66549" w:rsidRPr="00CD5F68">
        <w:rPr>
          <w:rFonts w:ascii="Times New Roman" w:eastAsia="TimesNewRomanPSMT" w:hAnsi="Times New Roman" w:cs="Times New Roman"/>
          <w:sz w:val="24"/>
          <w:szCs w:val="24"/>
          <w:lang w:val="en-US"/>
        </w:rPr>
        <w:t xml:space="preserve"> A.C., </w:t>
      </w:r>
      <w:proofErr w:type="spellStart"/>
      <w:r w:rsidR="00A66549" w:rsidRPr="00CD5F68">
        <w:rPr>
          <w:rFonts w:ascii="Times New Roman" w:eastAsia="TimesNewRomanPSMT" w:hAnsi="Times New Roman" w:cs="Times New Roman"/>
          <w:sz w:val="24"/>
          <w:szCs w:val="24"/>
          <w:lang w:val="en-US"/>
        </w:rPr>
        <w:t>Kanelopoulou</w:t>
      </w:r>
      <w:proofErr w:type="spellEnd"/>
      <w:r w:rsidR="00A66549" w:rsidRPr="00CD5F68">
        <w:rPr>
          <w:rFonts w:ascii="Times New Roman" w:eastAsia="TimesNewRomanPSMT" w:hAnsi="Times New Roman" w:cs="Times New Roman"/>
          <w:sz w:val="24"/>
          <w:szCs w:val="24"/>
          <w:lang w:val="en-US"/>
        </w:rPr>
        <w:t xml:space="preserve"> M., </w:t>
      </w:r>
      <w:proofErr w:type="spellStart"/>
      <w:r w:rsidR="00A66549" w:rsidRPr="00CD5F68">
        <w:rPr>
          <w:rFonts w:ascii="Times New Roman" w:eastAsia="TimesNewRomanPSMT" w:hAnsi="Times New Roman" w:cs="Times New Roman"/>
          <w:sz w:val="24"/>
          <w:szCs w:val="24"/>
          <w:lang w:val="en-US"/>
        </w:rPr>
        <w:t>Mainas</w:t>
      </w:r>
      <w:proofErr w:type="spellEnd"/>
      <w:r w:rsidR="00A66549" w:rsidRPr="00CD5F68">
        <w:rPr>
          <w:rFonts w:ascii="Times New Roman" w:eastAsia="TimesNewRomanPSMT" w:hAnsi="Times New Roman" w:cs="Times New Roman"/>
          <w:sz w:val="24"/>
          <w:szCs w:val="24"/>
          <w:lang w:val="en-US"/>
        </w:rPr>
        <w:t xml:space="preserve"> E., </w:t>
      </w:r>
      <w:proofErr w:type="spellStart"/>
      <w:r w:rsidR="00A66549" w:rsidRPr="00CD5F68">
        <w:rPr>
          <w:rFonts w:ascii="Times New Roman" w:eastAsia="TimesNewRomanPSMT" w:hAnsi="Times New Roman" w:cs="Times New Roman"/>
          <w:sz w:val="24"/>
          <w:szCs w:val="24"/>
          <w:lang w:val="en-US"/>
        </w:rPr>
        <w:t>Hatzoudis</w:t>
      </w:r>
      <w:proofErr w:type="spellEnd"/>
      <w:r w:rsidR="00A66549" w:rsidRPr="00CD5F68">
        <w:rPr>
          <w:rFonts w:ascii="Times New Roman" w:eastAsia="TimesNewRomanPSMT" w:hAnsi="Times New Roman" w:cs="Times New Roman"/>
          <w:sz w:val="24"/>
          <w:szCs w:val="24"/>
          <w:lang w:val="en-US"/>
        </w:rPr>
        <w:t xml:space="preserve"> G.,</w:t>
      </w:r>
      <w:proofErr w:type="spellStart"/>
      <w:r w:rsidR="00A66549" w:rsidRPr="00CD5F68">
        <w:rPr>
          <w:rFonts w:ascii="Times New Roman" w:eastAsia="TimesNewRomanPSMT" w:hAnsi="Times New Roman" w:cs="Times New Roman"/>
          <w:sz w:val="24"/>
          <w:szCs w:val="24"/>
          <w:lang w:val="en-US"/>
        </w:rPr>
        <w:t>Kontogianni</w:t>
      </w:r>
      <w:proofErr w:type="spellEnd"/>
      <w:r w:rsidR="00A66549" w:rsidRPr="00CD5F68">
        <w:rPr>
          <w:rFonts w:ascii="Times New Roman" w:eastAsia="TimesNewRomanPSMT" w:hAnsi="Times New Roman" w:cs="Times New Roman"/>
          <w:sz w:val="24"/>
          <w:szCs w:val="24"/>
          <w:lang w:val="en-US"/>
        </w:rPr>
        <w:t xml:space="preserve"> V., </w:t>
      </w:r>
      <w:proofErr w:type="spellStart"/>
      <w:r w:rsidR="00A66549" w:rsidRPr="00CD5F68">
        <w:rPr>
          <w:rFonts w:ascii="Times New Roman" w:eastAsia="TimesNewRomanPSMT" w:hAnsi="Times New Roman" w:cs="Times New Roman"/>
          <w:sz w:val="24"/>
          <w:szCs w:val="24"/>
          <w:lang w:val="en-US"/>
        </w:rPr>
        <w:t>Malamou</w:t>
      </w:r>
      <w:proofErr w:type="spellEnd"/>
      <w:r w:rsidR="00A66549" w:rsidRPr="00CD5F68">
        <w:rPr>
          <w:rFonts w:ascii="Times New Roman" w:eastAsia="TimesNewRomanPSMT" w:hAnsi="Times New Roman" w:cs="Times New Roman"/>
          <w:sz w:val="24"/>
          <w:szCs w:val="24"/>
          <w:lang w:val="en-US"/>
        </w:rPr>
        <w:t xml:space="preserve"> H., </w:t>
      </w:r>
      <w:proofErr w:type="spellStart"/>
      <w:r w:rsidR="00A66549" w:rsidRPr="00CD5F68">
        <w:rPr>
          <w:rFonts w:ascii="Times New Roman" w:eastAsia="TimesNewRomanPSMT" w:hAnsi="Times New Roman" w:cs="Times New Roman"/>
          <w:sz w:val="24"/>
          <w:szCs w:val="24"/>
          <w:lang w:val="en-US"/>
        </w:rPr>
        <w:t>Kitsou-Kiriakopoulou</w:t>
      </w:r>
      <w:proofErr w:type="spellEnd"/>
      <w:r w:rsidR="00A66549" w:rsidRPr="00CD5F68">
        <w:rPr>
          <w:rFonts w:ascii="Times New Roman" w:eastAsia="TimesNewRomanPSMT" w:hAnsi="Times New Roman" w:cs="Times New Roman"/>
          <w:sz w:val="24"/>
          <w:szCs w:val="24"/>
          <w:lang w:val="en-US"/>
        </w:rPr>
        <w:t xml:space="preserve"> S. y </w:t>
      </w:r>
      <w:proofErr w:type="spellStart"/>
      <w:r w:rsidR="00A66549" w:rsidRPr="00CD5F68">
        <w:rPr>
          <w:rFonts w:ascii="Times New Roman" w:eastAsia="TimesNewRomanPSMT" w:hAnsi="Times New Roman" w:cs="Times New Roman"/>
          <w:sz w:val="24"/>
          <w:szCs w:val="24"/>
          <w:lang w:val="en-US"/>
        </w:rPr>
        <w:t>kalapothaki</w:t>
      </w:r>
      <w:proofErr w:type="spellEnd"/>
      <w:r w:rsidR="00A66549" w:rsidRPr="00CD5F68">
        <w:rPr>
          <w:rFonts w:ascii="Times New Roman" w:eastAsia="TimesNewRomanPSMT" w:hAnsi="Times New Roman" w:cs="Times New Roman"/>
          <w:sz w:val="24"/>
          <w:szCs w:val="24"/>
          <w:lang w:val="en-US"/>
        </w:rPr>
        <w:t xml:space="preserve"> V. 1996 Indications of in vivo transfer of an epidemic R plasmid from Salmonella </w:t>
      </w:r>
      <w:proofErr w:type="spellStart"/>
      <w:r w:rsidR="00A66549" w:rsidRPr="00CD5F68">
        <w:rPr>
          <w:rFonts w:ascii="Times New Roman" w:eastAsia="TimesNewRomanPSMT" w:hAnsi="Times New Roman" w:cs="Times New Roman"/>
          <w:sz w:val="24"/>
          <w:szCs w:val="24"/>
          <w:lang w:val="en-US"/>
        </w:rPr>
        <w:t>enteritidis</w:t>
      </w:r>
      <w:proofErr w:type="spellEnd"/>
      <w:r w:rsidR="00A66549" w:rsidRPr="00CD5F68">
        <w:rPr>
          <w:rFonts w:ascii="Times New Roman" w:eastAsia="TimesNewRomanPSMT" w:hAnsi="Times New Roman" w:cs="Times New Roman"/>
          <w:sz w:val="24"/>
          <w:szCs w:val="24"/>
          <w:lang w:val="en-US"/>
        </w:rPr>
        <w:t xml:space="preserve"> to Escherichia coli of the normal human gut flora. J </w:t>
      </w:r>
      <w:proofErr w:type="spellStart"/>
      <w:r w:rsidR="00A66549" w:rsidRPr="00CD5F68">
        <w:rPr>
          <w:rFonts w:ascii="Times New Roman" w:eastAsia="TimesNewRomanPSMT" w:hAnsi="Times New Roman" w:cs="Times New Roman"/>
          <w:sz w:val="24"/>
          <w:szCs w:val="24"/>
          <w:lang w:val="en-US"/>
        </w:rPr>
        <w:t>Clin</w:t>
      </w:r>
      <w:proofErr w:type="spellEnd"/>
      <w:r w:rsidR="00A66549" w:rsidRPr="00CD5F68">
        <w:rPr>
          <w:rFonts w:ascii="Times New Roman" w:eastAsia="TimesNewRomanPSMT" w:hAnsi="Times New Roman" w:cs="Times New Roman"/>
          <w:sz w:val="24"/>
          <w:szCs w:val="24"/>
          <w:lang w:val="en-US"/>
        </w:rPr>
        <w:t xml:space="preserve"> </w:t>
      </w:r>
      <w:proofErr w:type="spellStart"/>
      <w:r w:rsidR="00A66549" w:rsidRPr="00CD5F68">
        <w:rPr>
          <w:rFonts w:ascii="Times New Roman" w:eastAsia="TimesNewRomanPSMT" w:hAnsi="Times New Roman" w:cs="Times New Roman"/>
          <w:sz w:val="24"/>
          <w:szCs w:val="24"/>
          <w:lang w:val="en-US"/>
        </w:rPr>
        <w:t>Microbiol</w:t>
      </w:r>
      <w:proofErr w:type="spellEnd"/>
      <w:r w:rsidR="00A66549" w:rsidRPr="00CD5F68">
        <w:rPr>
          <w:rFonts w:ascii="Times New Roman" w:eastAsia="TimesNewRomanPSMT" w:hAnsi="Times New Roman" w:cs="Times New Roman"/>
          <w:sz w:val="24"/>
          <w:szCs w:val="24"/>
          <w:lang w:val="en-US"/>
        </w:rPr>
        <w:t>; 34(4): 977-979.</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26</w:t>
      </w:r>
      <w:proofErr w:type="gramStart"/>
      <w:r w:rsidRPr="00CD5F68">
        <w:rPr>
          <w:rFonts w:ascii="Times New Roman" w:eastAsia="TimesNewRomanPSMT" w:hAnsi="Times New Roman" w:cs="Times New Roman"/>
          <w:sz w:val="24"/>
          <w:szCs w:val="24"/>
          <w:lang w:val="en-US"/>
        </w:rPr>
        <w:t>.</w:t>
      </w:r>
      <w:r w:rsidR="00A66549" w:rsidRPr="00CD5F68">
        <w:rPr>
          <w:rFonts w:ascii="Times New Roman" w:eastAsia="TimesNewRomanPSMT" w:hAnsi="Times New Roman" w:cs="Times New Roman"/>
          <w:sz w:val="24"/>
          <w:szCs w:val="24"/>
          <w:lang w:val="en-US"/>
        </w:rPr>
        <w:t>Perreten,V</w:t>
      </w:r>
      <w:proofErr w:type="gramEnd"/>
      <w:r w:rsidR="00A66549" w:rsidRPr="00CD5F68">
        <w:rPr>
          <w:rFonts w:ascii="Times New Roman" w:eastAsia="TimesNewRomanPSMT" w:hAnsi="Times New Roman" w:cs="Times New Roman"/>
          <w:sz w:val="24"/>
          <w:szCs w:val="24"/>
          <w:lang w:val="en-US"/>
        </w:rPr>
        <w:t xml:space="preserve">. F </w:t>
      </w:r>
      <w:proofErr w:type="spellStart"/>
      <w:r w:rsidR="00A66549" w:rsidRPr="00CD5F68">
        <w:rPr>
          <w:rFonts w:ascii="Times New Roman" w:eastAsia="TimesNewRomanPSMT" w:hAnsi="Times New Roman" w:cs="Times New Roman"/>
          <w:sz w:val="24"/>
          <w:szCs w:val="24"/>
          <w:lang w:val="en-US"/>
        </w:rPr>
        <w:t>Schwarz,L</w:t>
      </w:r>
      <w:proofErr w:type="spellEnd"/>
      <w:r w:rsidR="00A66549" w:rsidRPr="00CD5F68">
        <w:rPr>
          <w:rFonts w:ascii="Times New Roman" w:eastAsia="TimesNewRomanPSMT" w:hAnsi="Times New Roman" w:cs="Times New Roman"/>
          <w:sz w:val="24"/>
          <w:szCs w:val="24"/>
          <w:lang w:val="en-US"/>
        </w:rPr>
        <w:t xml:space="preserve"> </w:t>
      </w:r>
      <w:proofErr w:type="spellStart"/>
      <w:r w:rsidR="00A66549" w:rsidRPr="00CD5F68">
        <w:rPr>
          <w:rFonts w:ascii="Times New Roman" w:eastAsia="TimesNewRomanPSMT" w:hAnsi="Times New Roman" w:cs="Times New Roman"/>
          <w:sz w:val="24"/>
          <w:szCs w:val="24"/>
          <w:lang w:val="en-US"/>
        </w:rPr>
        <w:t>Cresta</w:t>
      </w:r>
      <w:proofErr w:type="spellEnd"/>
      <w:r w:rsidR="00A66549" w:rsidRPr="00CD5F68">
        <w:rPr>
          <w:rFonts w:ascii="Times New Roman" w:eastAsia="TimesNewRomanPSMT" w:hAnsi="Times New Roman" w:cs="Times New Roman"/>
          <w:sz w:val="24"/>
          <w:szCs w:val="24"/>
          <w:lang w:val="en-US"/>
        </w:rPr>
        <w:t xml:space="preserve">, M. </w:t>
      </w:r>
      <w:proofErr w:type="spellStart"/>
      <w:r w:rsidR="00A66549" w:rsidRPr="00CD5F68">
        <w:rPr>
          <w:rFonts w:ascii="Times New Roman" w:eastAsia="TimesNewRomanPSMT" w:hAnsi="Times New Roman" w:cs="Times New Roman"/>
          <w:sz w:val="24"/>
          <w:szCs w:val="24"/>
          <w:lang w:val="en-US"/>
        </w:rPr>
        <w:t>Boeglin</w:t>
      </w:r>
      <w:proofErr w:type="spellEnd"/>
      <w:r w:rsidR="00A66549" w:rsidRPr="00CD5F68">
        <w:rPr>
          <w:rFonts w:ascii="Times New Roman" w:eastAsia="TimesNewRomanPSMT" w:hAnsi="Times New Roman" w:cs="Times New Roman"/>
          <w:sz w:val="24"/>
          <w:szCs w:val="24"/>
          <w:lang w:val="en-US"/>
        </w:rPr>
        <w:t xml:space="preserve"> 1997 Antibiotic Resistance spread in food. Nature 389: 801-802</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27.</w:t>
      </w:r>
      <w:r w:rsidR="00A66549" w:rsidRPr="00CD5F68">
        <w:rPr>
          <w:rFonts w:ascii="Times New Roman" w:eastAsia="TimesNewRomanPSMT" w:hAnsi="Times New Roman" w:cs="Times New Roman"/>
          <w:sz w:val="24"/>
          <w:szCs w:val="24"/>
          <w:lang w:val="en-US"/>
        </w:rPr>
        <w:t xml:space="preserve">Danielsen M. 2002 Characterization of the tetracycline resistance plasmid pMD5057 from Lactobacillus </w:t>
      </w:r>
      <w:proofErr w:type="spellStart"/>
      <w:r w:rsidR="00A66549" w:rsidRPr="00CD5F68">
        <w:rPr>
          <w:rFonts w:ascii="Times New Roman" w:eastAsia="TimesNewRomanPSMT" w:hAnsi="Times New Roman" w:cs="Times New Roman"/>
          <w:sz w:val="24"/>
          <w:szCs w:val="24"/>
          <w:lang w:val="en-US"/>
        </w:rPr>
        <w:t>plantarun</w:t>
      </w:r>
      <w:proofErr w:type="spellEnd"/>
      <w:r w:rsidR="00A66549" w:rsidRPr="00CD5F68">
        <w:rPr>
          <w:rFonts w:ascii="Times New Roman" w:eastAsia="TimesNewRomanPSMT" w:hAnsi="Times New Roman" w:cs="Times New Roman"/>
          <w:sz w:val="24"/>
          <w:szCs w:val="24"/>
          <w:lang w:val="en-US"/>
        </w:rPr>
        <w:t xml:space="preserve"> 5057 reveals a composite structure Plasmid 48:98-103</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28.</w:t>
      </w:r>
      <w:r w:rsidR="00A66549" w:rsidRPr="00CD5F68">
        <w:rPr>
          <w:rFonts w:ascii="Times New Roman" w:eastAsia="TimesNewRomanPSMT" w:hAnsi="Times New Roman" w:cs="Times New Roman"/>
          <w:sz w:val="24"/>
          <w:szCs w:val="24"/>
          <w:lang w:val="en-US"/>
        </w:rPr>
        <w:t xml:space="preserve">Rybkine T, </w:t>
      </w:r>
      <w:proofErr w:type="spellStart"/>
      <w:r w:rsidR="00A66549" w:rsidRPr="00CD5F68">
        <w:rPr>
          <w:rFonts w:ascii="Times New Roman" w:eastAsia="TimesNewRomanPSMT" w:hAnsi="Times New Roman" w:cs="Times New Roman"/>
          <w:sz w:val="24"/>
          <w:szCs w:val="24"/>
          <w:lang w:val="en-US"/>
        </w:rPr>
        <w:t>Mainardi</w:t>
      </w:r>
      <w:proofErr w:type="spellEnd"/>
      <w:r w:rsidR="00A66549" w:rsidRPr="00CD5F68">
        <w:rPr>
          <w:rFonts w:ascii="Times New Roman" w:eastAsia="TimesNewRomanPSMT" w:hAnsi="Times New Roman" w:cs="Times New Roman"/>
          <w:sz w:val="24"/>
          <w:szCs w:val="24"/>
          <w:lang w:val="en-US"/>
        </w:rPr>
        <w:t xml:space="preserve"> JL, </w:t>
      </w:r>
      <w:proofErr w:type="spellStart"/>
      <w:r w:rsidR="00A66549" w:rsidRPr="00CD5F68">
        <w:rPr>
          <w:rFonts w:ascii="Times New Roman" w:eastAsia="TimesNewRomanPSMT" w:hAnsi="Times New Roman" w:cs="Times New Roman"/>
          <w:sz w:val="24"/>
          <w:szCs w:val="24"/>
          <w:lang w:val="en-US"/>
        </w:rPr>
        <w:t>Sougakoff</w:t>
      </w:r>
      <w:proofErr w:type="spellEnd"/>
      <w:r w:rsidR="00A66549" w:rsidRPr="00CD5F68">
        <w:rPr>
          <w:rFonts w:ascii="Times New Roman" w:eastAsia="TimesNewRomanPSMT" w:hAnsi="Times New Roman" w:cs="Times New Roman"/>
          <w:sz w:val="24"/>
          <w:szCs w:val="24"/>
          <w:lang w:val="en-US"/>
        </w:rPr>
        <w:t xml:space="preserve"> W, </w:t>
      </w:r>
      <w:proofErr w:type="spellStart"/>
      <w:r w:rsidR="00A66549" w:rsidRPr="00CD5F68">
        <w:rPr>
          <w:rFonts w:ascii="Times New Roman" w:eastAsia="TimesNewRomanPSMT" w:hAnsi="Times New Roman" w:cs="Times New Roman"/>
          <w:sz w:val="24"/>
          <w:szCs w:val="24"/>
          <w:lang w:val="en-US"/>
        </w:rPr>
        <w:t>Collatz</w:t>
      </w:r>
      <w:proofErr w:type="spellEnd"/>
      <w:r w:rsidR="00A66549" w:rsidRPr="00CD5F68">
        <w:rPr>
          <w:rFonts w:ascii="Times New Roman" w:eastAsia="TimesNewRomanPSMT" w:hAnsi="Times New Roman" w:cs="Times New Roman"/>
          <w:sz w:val="24"/>
          <w:szCs w:val="24"/>
          <w:lang w:val="en-US"/>
        </w:rPr>
        <w:t xml:space="preserve"> E, </w:t>
      </w:r>
      <w:proofErr w:type="spellStart"/>
      <w:r w:rsidR="00A66549" w:rsidRPr="00CD5F68">
        <w:rPr>
          <w:rFonts w:ascii="Times New Roman" w:eastAsia="TimesNewRomanPSMT" w:hAnsi="Times New Roman" w:cs="Times New Roman"/>
          <w:sz w:val="24"/>
          <w:szCs w:val="24"/>
          <w:lang w:val="en-US"/>
        </w:rPr>
        <w:t>Gutmann</w:t>
      </w:r>
      <w:proofErr w:type="spellEnd"/>
      <w:r w:rsidR="00A66549" w:rsidRPr="00CD5F68">
        <w:rPr>
          <w:rFonts w:ascii="Times New Roman" w:eastAsia="TimesNewRomanPSMT" w:hAnsi="Times New Roman" w:cs="Times New Roman"/>
          <w:sz w:val="24"/>
          <w:szCs w:val="24"/>
          <w:lang w:val="en-US"/>
        </w:rPr>
        <w:t xml:space="preserve"> L. Penicillin-binding protein 5 sequence alterations in clinical isolates of Enterococcus </w:t>
      </w:r>
      <w:proofErr w:type="spellStart"/>
      <w:r w:rsidR="00A66549" w:rsidRPr="00CD5F68">
        <w:rPr>
          <w:rFonts w:ascii="Times New Roman" w:eastAsia="TimesNewRomanPSMT" w:hAnsi="Times New Roman" w:cs="Times New Roman"/>
          <w:sz w:val="24"/>
          <w:szCs w:val="24"/>
          <w:lang w:val="en-US"/>
        </w:rPr>
        <w:t>faecium</w:t>
      </w:r>
      <w:proofErr w:type="spellEnd"/>
      <w:r w:rsidR="00A66549" w:rsidRPr="00CD5F68">
        <w:rPr>
          <w:rFonts w:ascii="Times New Roman" w:eastAsia="TimesNewRomanPSMT" w:hAnsi="Times New Roman" w:cs="Times New Roman"/>
          <w:sz w:val="24"/>
          <w:szCs w:val="24"/>
          <w:lang w:val="en-US"/>
        </w:rPr>
        <w:t xml:space="preserve"> with different levels of beta-lactam resistance. J Infect Dis 1998; 178(1): 159-63.</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29.</w:t>
      </w:r>
      <w:r w:rsidR="00A66549" w:rsidRPr="00CD5F68">
        <w:rPr>
          <w:rFonts w:ascii="Times New Roman" w:eastAsia="TimesNewRomanPSMT" w:hAnsi="Times New Roman" w:cs="Times New Roman"/>
          <w:sz w:val="24"/>
          <w:szCs w:val="24"/>
          <w:lang w:val="en-US"/>
        </w:rPr>
        <w:t>Lawrence, J. G. (2002) Gene Transfer in Bacteria: Speciation without Species%3F. Theoretical Population Biology, 61: 449–460.</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C842DE" w:rsidP="00C842DE">
      <w:pPr>
        <w:autoSpaceDE w:val="0"/>
        <w:autoSpaceDN w:val="0"/>
        <w:adjustRightInd w:val="0"/>
        <w:spacing w:after="0" w:line="360" w:lineRule="auto"/>
        <w:ind w:left="426" w:hanging="426"/>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30.</w:t>
      </w:r>
      <w:r w:rsidR="00A66549" w:rsidRPr="00CD5F68">
        <w:rPr>
          <w:rFonts w:ascii="Times New Roman" w:eastAsia="TimesNewRomanPSMT" w:hAnsi="Times New Roman" w:cs="Times New Roman"/>
          <w:sz w:val="24"/>
          <w:szCs w:val="24"/>
          <w:lang w:val="en-US"/>
        </w:rPr>
        <w:t>Arber, W. (2000) Genetic variation: molecular mechanisms and impact on microbial</w:t>
      </w:r>
    </w:p>
    <w:p w:rsidR="00A66549" w:rsidRPr="00CD5F68" w:rsidRDefault="00C842DE" w:rsidP="00C842DE">
      <w:pPr>
        <w:autoSpaceDE w:val="0"/>
        <w:autoSpaceDN w:val="0"/>
        <w:adjustRightInd w:val="0"/>
        <w:spacing w:after="0" w:line="360" w:lineRule="auto"/>
        <w:ind w:left="426" w:hanging="426"/>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evolution. FEMS Microbiology Reviews 24: 1-7.</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w:t>
      </w:r>
    </w:p>
    <w:p w:rsidR="00A66549" w:rsidRPr="00CD5F68" w:rsidRDefault="00C842DE" w:rsidP="00C842DE">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31</w:t>
      </w:r>
      <w:proofErr w:type="gramStart"/>
      <w:r w:rsidRPr="00CD5F68">
        <w:rPr>
          <w:rFonts w:ascii="Times New Roman" w:eastAsia="TimesNewRomanPSMT" w:hAnsi="Times New Roman" w:cs="Times New Roman"/>
          <w:sz w:val="24"/>
          <w:szCs w:val="24"/>
          <w:lang w:val="en-US"/>
        </w:rPr>
        <w:t>.</w:t>
      </w:r>
      <w:r w:rsidR="00A66549" w:rsidRPr="00CD5F68">
        <w:rPr>
          <w:rFonts w:ascii="Times New Roman" w:eastAsia="TimesNewRomanPSMT" w:hAnsi="Times New Roman" w:cs="Times New Roman"/>
          <w:sz w:val="24"/>
          <w:szCs w:val="24"/>
          <w:lang w:val="en-US"/>
        </w:rPr>
        <w:t>Solomon</w:t>
      </w:r>
      <w:proofErr w:type="gramEnd"/>
      <w:r w:rsidR="00A66549" w:rsidRPr="00CD5F68">
        <w:rPr>
          <w:rFonts w:ascii="Times New Roman" w:eastAsia="TimesNewRomanPSMT" w:hAnsi="Times New Roman" w:cs="Times New Roman"/>
          <w:sz w:val="24"/>
          <w:szCs w:val="24"/>
          <w:lang w:val="en-US"/>
        </w:rPr>
        <w:t>, J. M. &amp; Grossman , A. D. (1996) Who's competent and when: regulation of</w:t>
      </w:r>
    </w:p>
    <w:p w:rsidR="00A66549" w:rsidRPr="00CD5F68" w:rsidRDefault="00A66549"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        natural genetic competence in bacteria Trends in genetics, 12 (4): 150-155.</w:t>
      </w:r>
    </w:p>
    <w:p w:rsidR="00C842DE" w:rsidRPr="00CD5F68" w:rsidRDefault="00C842DE" w:rsidP="00A66549">
      <w:pPr>
        <w:autoSpaceDE w:val="0"/>
        <w:autoSpaceDN w:val="0"/>
        <w:adjustRightInd w:val="0"/>
        <w:spacing w:after="0" w:line="360" w:lineRule="auto"/>
        <w:jc w:val="both"/>
        <w:rPr>
          <w:rFonts w:ascii="Times New Roman" w:eastAsia="TimesNewRomanPSMT" w:hAnsi="Times New Roman" w:cs="Times New Roman"/>
          <w:sz w:val="24"/>
          <w:szCs w:val="24"/>
          <w:lang w:val="en-US"/>
        </w:rPr>
      </w:pPr>
    </w:p>
    <w:p w:rsidR="00A66549"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32.</w:t>
      </w:r>
      <w:r w:rsidR="00A66549" w:rsidRPr="00CD5F68">
        <w:rPr>
          <w:rFonts w:ascii="Times New Roman" w:eastAsia="TimesNewRomanPSMT" w:hAnsi="Times New Roman" w:cs="Times New Roman"/>
          <w:sz w:val="24"/>
          <w:szCs w:val="24"/>
          <w:lang w:val="en-US"/>
        </w:rPr>
        <w:t xml:space="preserve">Clewell D.B. 1990. Movable genetic elements and antibiotic resistance in Enterococci. </w:t>
      </w:r>
      <w:proofErr w:type="spellStart"/>
      <w:r w:rsidR="00A66549" w:rsidRPr="00CD5F68">
        <w:rPr>
          <w:rFonts w:ascii="Times New Roman" w:eastAsia="TimesNewRomanPSMT" w:hAnsi="Times New Roman" w:cs="Times New Roman"/>
          <w:sz w:val="24"/>
          <w:szCs w:val="24"/>
          <w:lang w:val="en-US"/>
        </w:rPr>
        <w:t>Eur</w:t>
      </w:r>
      <w:proofErr w:type="spellEnd"/>
      <w:r w:rsidR="00A66549" w:rsidRPr="00CD5F68">
        <w:rPr>
          <w:rFonts w:ascii="Times New Roman" w:eastAsia="TimesNewRomanPSMT" w:hAnsi="Times New Roman" w:cs="Times New Roman"/>
          <w:sz w:val="24"/>
          <w:szCs w:val="24"/>
          <w:lang w:val="en-US"/>
        </w:rPr>
        <w:t xml:space="preserve"> J </w:t>
      </w:r>
      <w:proofErr w:type="spellStart"/>
      <w:r w:rsidR="00A66549" w:rsidRPr="00CD5F68">
        <w:rPr>
          <w:rFonts w:ascii="Times New Roman" w:eastAsia="TimesNewRomanPSMT" w:hAnsi="Times New Roman" w:cs="Times New Roman"/>
          <w:sz w:val="24"/>
          <w:szCs w:val="24"/>
          <w:lang w:val="en-US"/>
        </w:rPr>
        <w:t>Microbiol</w:t>
      </w:r>
      <w:proofErr w:type="spellEnd"/>
      <w:r w:rsidR="00A66549" w:rsidRPr="00CD5F68">
        <w:rPr>
          <w:rFonts w:ascii="Times New Roman" w:eastAsia="TimesNewRomanPSMT" w:hAnsi="Times New Roman" w:cs="Times New Roman"/>
          <w:sz w:val="24"/>
          <w:szCs w:val="24"/>
          <w:lang w:val="en-US"/>
        </w:rPr>
        <w:t xml:space="preserve"> Infect Dis; 9: 90-120.</w:t>
      </w:r>
    </w:p>
    <w:p w:rsidR="00C842DE" w:rsidRPr="00CD5F68" w:rsidRDefault="00C842DE" w:rsidP="00C842DE">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p>
    <w:p w:rsidR="00A66549" w:rsidRPr="00CD5F68" w:rsidRDefault="00C842DE" w:rsidP="00F33764">
      <w:pPr>
        <w:autoSpaceDE w:val="0"/>
        <w:autoSpaceDN w:val="0"/>
        <w:adjustRightInd w:val="0"/>
        <w:spacing w:after="0" w:line="360" w:lineRule="auto"/>
        <w:ind w:left="284" w:hanging="284"/>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bCs/>
          <w:sz w:val="24"/>
          <w:szCs w:val="24"/>
          <w:lang w:val="en-US"/>
        </w:rPr>
        <w:t>33</w:t>
      </w:r>
      <w:proofErr w:type="gramStart"/>
      <w:r w:rsidRPr="00CD5F68">
        <w:rPr>
          <w:rFonts w:ascii="Times New Roman" w:eastAsia="TimesNewRomanPSMT" w:hAnsi="Times New Roman" w:cs="Times New Roman"/>
          <w:bCs/>
          <w:sz w:val="24"/>
          <w:szCs w:val="24"/>
          <w:lang w:val="en-US"/>
        </w:rPr>
        <w:t>.</w:t>
      </w:r>
      <w:r w:rsidR="00A66549" w:rsidRPr="00CD5F68">
        <w:rPr>
          <w:rFonts w:ascii="Times New Roman" w:eastAsia="TimesNewRomanPSMT" w:hAnsi="Times New Roman" w:cs="Times New Roman"/>
          <w:bCs/>
          <w:sz w:val="24"/>
          <w:szCs w:val="24"/>
          <w:lang w:val="en-US"/>
        </w:rPr>
        <w:t>Heineman</w:t>
      </w:r>
      <w:proofErr w:type="gramEnd"/>
      <w:r w:rsidR="00A66549" w:rsidRPr="00CD5F68">
        <w:rPr>
          <w:rFonts w:ascii="Times New Roman" w:eastAsia="TimesNewRomanPSMT" w:hAnsi="Times New Roman" w:cs="Times New Roman"/>
          <w:bCs/>
          <w:sz w:val="24"/>
          <w:szCs w:val="24"/>
          <w:lang w:val="en-US"/>
        </w:rPr>
        <w:t xml:space="preserve"> J.A</w:t>
      </w:r>
      <w:r w:rsidR="00A66549" w:rsidRPr="00CD5F68">
        <w:rPr>
          <w:rFonts w:ascii="Times New Roman" w:eastAsia="TimesNewRomanPSMT" w:hAnsi="Times New Roman" w:cs="Times New Roman"/>
          <w:sz w:val="24"/>
          <w:szCs w:val="24"/>
          <w:lang w:val="en-US"/>
        </w:rPr>
        <w:t>.1991. Genetics of gene transfer between species. Trends Genet; 181-</w:t>
      </w:r>
      <w:r w:rsidR="007A178E"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185.</w:t>
      </w:r>
    </w:p>
    <w:p w:rsidR="00A66549" w:rsidRPr="00CD5F68" w:rsidRDefault="007A178E" w:rsidP="00C842DE">
      <w:pPr>
        <w:autoSpaceDE w:val="0"/>
        <w:autoSpaceDN w:val="0"/>
        <w:adjustRightInd w:val="0"/>
        <w:spacing w:after="0" w:line="360" w:lineRule="auto"/>
        <w:jc w:val="both"/>
        <w:rPr>
          <w:rFonts w:ascii="Times New Roman" w:eastAsia="TimesNewRomanPSMT" w:hAnsi="Times New Roman" w:cs="Times New Roman"/>
          <w:sz w:val="24"/>
          <w:szCs w:val="24"/>
          <w:lang w:val="en-US"/>
        </w:rPr>
      </w:pPr>
      <w:r w:rsidRPr="00CD5F68">
        <w:rPr>
          <w:rFonts w:ascii="Times New Roman" w:eastAsia="TimesNewRomanPSMT" w:hAnsi="Times New Roman" w:cs="Times New Roman"/>
          <w:sz w:val="24"/>
          <w:szCs w:val="24"/>
          <w:lang w:val="en-US"/>
        </w:rPr>
        <w:t>34</w:t>
      </w:r>
      <w:proofErr w:type="gramStart"/>
      <w:r w:rsidRPr="00CD5F68">
        <w:rPr>
          <w:rFonts w:ascii="Times New Roman" w:eastAsia="TimesNewRomanPSMT" w:hAnsi="Times New Roman" w:cs="Times New Roman"/>
          <w:sz w:val="24"/>
          <w:szCs w:val="24"/>
          <w:lang w:val="en-US"/>
        </w:rPr>
        <w:t>.</w:t>
      </w:r>
      <w:r w:rsidR="00A66549" w:rsidRPr="00CD5F68">
        <w:rPr>
          <w:rFonts w:ascii="Times New Roman" w:eastAsia="TimesNewRomanPSMT" w:hAnsi="Times New Roman" w:cs="Times New Roman"/>
          <w:sz w:val="24"/>
          <w:szCs w:val="24"/>
          <w:lang w:val="en-US"/>
        </w:rPr>
        <w:t>Brisson</w:t>
      </w:r>
      <w:proofErr w:type="gramEnd"/>
      <w:r w:rsidR="00A66549" w:rsidRPr="00CD5F68">
        <w:rPr>
          <w:rFonts w:ascii="Times New Roman" w:eastAsia="TimesNewRomanPSMT" w:hAnsi="Times New Roman" w:cs="Times New Roman"/>
          <w:sz w:val="24"/>
          <w:szCs w:val="24"/>
          <w:lang w:val="en-US"/>
        </w:rPr>
        <w:t xml:space="preserve">-Nöel A., Arthur M. y </w:t>
      </w:r>
      <w:proofErr w:type="spellStart"/>
      <w:r w:rsidR="00A66549" w:rsidRPr="00CD5F68">
        <w:rPr>
          <w:rFonts w:ascii="Times New Roman" w:eastAsia="TimesNewRomanPSMT" w:hAnsi="Times New Roman" w:cs="Times New Roman"/>
          <w:sz w:val="24"/>
          <w:szCs w:val="24"/>
          <w:lang w:val="en-US"/>
        </w:rPr>
        <w:t>Courvalin</w:t>
      </w:r>
      <w:proofErr w:type="spellEnd"/>
      <w:r w:rsidR="00A66549" w:rsidRPr="00CD5F68">
        <w:rPr>
          <w:rFonts w:ascii="Times New Roman" w:eastAsia="TimesNewRomanPSMT" w:hAnsi="Times New Roman" w:cs="Times New Roman"/>
          <w:sz w:val="24"/>
          <w:szCs w:val="24"/>
          <w:lang w:val="en-US"/>
        </w:rPr>
        <w:t xml:space="preserve"> P. 1998. Evidence for natural gene</w:t>
      </w:r>
    </w:p>
    <w:p w:rsidR="00A3788B" w:rsidRDefault="007A178E" w:rsidP="00F33764">
      <w:pPr>
        <w:autoSpaceDE w:val="0"/>
        <w:autoSpaceDN w:val="0"/>
        <w:adjustRightInd w:val="0"/>
        <w:spacing w:after="0" w:line="360" w:lineRule="auto"/>
        <w:ind w:left="426" w:hanging="426"/>
        <w:jc w:val="both"/>
        <w:rPr>
          <w:rFonts w:ascii="Times New Roman" w:eastAsia="TimesNewRomanPSMT" w:hAnsi="Times New Roman" w:cs="Times New Roman"/>
          <w:sz w:val="24"/>
          <w:szCs w:val="24"/>
        </w:rPr>
      </w:pPr>
      <w:r w:rsidRPr="00CD5F68">
        <w:rPr>
          <w:rFonts w:ascii="Times New Roman" w:eastAsia="TimesNewRomanPSMT" w:hAnsi="Times New Roman" w:cs="Times New Roman"/>
          <w:sz w:val="24"/>
          <w:szCs w:val="24"/>
          <w:lang w:val="en-US"/>
        </w:rPr>
        <w:t xml:space="preserve">     </w:t>
      </w:r>
      <w:r w:rsidR="00A66549" w:rsidRPr="00CD5F68">
        <w:rPr>
          <w:rFonts w:ascii="Times New Roman" w:eastAsia="TimesNewRomanPSMT" w:hAnsi="Times New Roman" w:cs="Times New Roman"/>
          <w:sz w:val="24"/>
          <w:szCs w:val="24"/>
          <w:lang w:val="en-US"/>
        </w:rPr>
        <w:t xml:space="preserve">transfer from Gram-positive cocci to E. Coli. </w:t>
      </w:r>
      <w:r w:rsidR="00A66549" w:rsidRPr="00CD5F68">
        <w:rPr>
          <w:rFonts w:ascii="Times New Roman" w:eastAsia="TimesNewRomanPSMT" w:hAnsi="Times New Roman" w:cs="Times New Roman"/>
          <w:sz w:val="24"/>
          <w:szCs w:val="24"/>
        </w:rPr>
        <w:t xml:space="preserve">J </w:t>
      </w:r>
      <w:proofErr w:type="spellStart"/>
      <w:r w:rsidR="00A66549" w:rsidRPr="00CD5F68">
        <w:rPr>
          <w:rFonts w:ascii="Times New Roman" w:eastAsia="TimesNewRomanPSMT" w:hAnsi="Times New Roman" w:cs="Times New Roman"/>
          <w:sz w:val="24"/>
          <w:szCs w:val="24"/>
        </w:rPr>
        <w:t>Bacteriol</w:t>
      </w:r>
      <w:proofErr w:type="spellEnd"/>
      <w:r w:rsidR="00A66549" w:rsidRPr="00CD5F68">
        <w:rPr>
          <w:rFonts w:ascii="Times New Roman" w:eastAsia="TimesNewRomanPSMT" w:hAnsi="Times New Roman" w:cs="Times New Roman"/>
          <w:sz w:val="24"/>
          <w:szCs w:val="24"/>
        </w:rPr>
        <w:t>; 170: 1739-1745.</w:t>
      </w:r>
    </w:p>
    <w:p w:rsidR="00B63BF8" w:rsidRDefault="00B63BF8" w:rsidP="00F33764">
      <w:pPr>
        <w:autoSpaceDE w:val="0"/>
        <w:autoSpaceDN w:val="0"/>
        <w:adjustRightInd w:val="0"/>
        <w:spacing w:after="0" w:line="360" w:lineRule="auto"/>
        <w:ind w:left="426" w:hanging="426"/>
        <w:jc w:val="both"/>
        <w:rPr>
          <w:rFonts w:ascii="Times New Roman" w:eastAsia="TimesNewRomanPSMT" w:hAnsi="Times New Roman" w:cs="Times New Roman"/>
          <w:sz w:val="24"/>
          <w:szCs w:val="24"/>
        </w:rPr>
      </w:pPr>
    </w:p>
    <w:p w:rsidR="00B63BF8" w:rsidRDefault="00B63BF8" w:rsidP="00B63BF8">
      <w:pPr>
        <w:autoSpaceDE w:val="0"/>
        <w:autoSpaceDN w:val="0"/>
        <w:adjustRightInd w:val="0"/>
        <w:spacing w:after="0" w:line="360" w:lineRule="auto"/>
        <w:ind w:left="426" w:hanging="426"/>
        <w:rPr>
          <w:rFonts w:ascii="Times New Roman" w:hAnsi="Times New Roman" w:cs="Times New Roman"/>
          <w:bCs/>
          <w:sz w:val="24"/>
          <w:szCs w:val="24"/>
        </w:rPr>
      </w:pPr>
      <w:r w:rsidRPr="00B63BF8">
        <w:rPr>
          <w:rFonts w:ascii="Times New Roman" w:eastAsia="TimesNewRomanPSMT" w:hAnsi="Times New Roman" w:cs="Times New Roman"/>
          <w:sz w:val="24"/>
          <w:szCs w:val="24"/>
        </w:rPr>
        <w:t xml:space="preserve">35. </w:t>
      </w:r>
      <w:r w:rsidRPr="00B63BF8">
        <w:rPr>
          <w:rFonts w:ascii="Times New Roman" w:hAnsi="Times New Roman" w:cs="Times New Roman"/>
          <w:bCs/>
          <w:sz w:val="24"/>
          <w:szCs w:val="24"/>
        </w:rPr>
        <w:t xml:space="preserve">Valencia P, </w:t>
      </w:r>
      <w:proofErr w:type="spellStart"/>
      <w:r w:rsidRPr="00B63BF8">
        <w:rPr>
          <w:rFonts w:ascii="Times New Roman" w:hAnsi="Times New Roman" w:cs="Times New Roman"/>
          <w:bCs/>
          <w:sz w:val="24"/>
          <w:szCs w:val="24"/>
        </w:rPr>
        <w:t>Barragan</w:t>
      </w:r>
      <w:proofErr w:type="spellEnd"/>
      <w:r w:rsidRPr="00B63BF8">
        <w:rPr>
          <w:rFonts w:ascii="Times New Roman" w:hAnsi="Times New Roman" w:cs="Times New Roman"/>
          <w:bCs/>
          <w:sz w:val="24"/>
          <w:szCs w:val="24"/>
        </w:rPr>
        <w:t xml:space="preserve"> P 2010 Evidencia de transferencia horizontal de genes de    resistencia a antibióticos provenientes de bacterias ambientales Colegio de Ciencias Biológicas y Ambientales, Universidad San Francisco de Quito Diego de Robles y Vía Interoceánica, Quito, Ecuador</w:t>
      </w:r>
    </w:p>
    <w:p w:rsidR="00B63BF8" w:rsidRPr="00B63BF8" w:rsidRDefault="00B63BF8" w:rsidP="00B63BF8">
      <w:pPr>
        <w:autoSpaceDE w:val="0"/>
        <w:autoSpaceDN w:val="0"/>
        <w:adjustRightInd w:val="0"/>
        <w:spacing w:after="0" w:line="360" w:lineRule="auto"/>
        <w:ind w:left="426" w:hanging="426"/>
        <w:rPr>
          <w:rFonts w:ascii="Times New Roman" w:hAnsi="Times New Roman" w:cs="Times New Roman"/>
          <w:bCs/>
          <w:sz w:val="24"/>
          <w:szCs w:val="24"/>
        </w:rPr>
      </w:pPr>
    </w:p>
    <w:p w:rsidR="00F33764" w:rsidRPr="00CD5F68" w:rsidRDefault="00F33764" w:rsidP="00F33764">
      <w:pPr>
        <w:widowControl w:val="0"/>
        <w:autoSpaceDE w:val="0"/>
        <w:autoSpaceDN w:val="0"/>
        <w:adjustRightInd w:val="0"/>
        <w:spacing w:before="29" w:after="0" w:line="240" w:lineRule="auto"/>
        <w:ind w:left="830" w:hanging="830"/>
        <w:rPr>
          <w:rFonts w:ascii="Times New Roman" w:eastAsia="Times New Roman" w:hAnsi="Times New Roman" w:cs="Times New Roman"/>
          <w:sz w:val="24"/>
          <w:szCs w:val="24"/>
          <w:lang w:eastAsia="es-PE"/>
        </w:rPr>
      </w:pPr>
      <w:r w:rsidRPr="00CD5F68">
        <w:rPr>
          <w:rFonts w:ascii="Times New Roman" w:eastAsia="Times New Roman" w:hAnsi="Times New Roman" w:cs="Times New Roman"/>
          <w:b/>
          <w:bCs/>
          <w:sz w:val="24"/>
          <w:szCs w:val="24"/>
          <w:lang w:eastAsia="es-PE"/>
        </w:rPr>
        <w:t>SECCIÓN</w:t>
      </w:r>
      <w:r w:rsidRPr="00CD5F68">
        <w:rPr>
          <w:rFonts w:ascii="Times New Roman" w:eastAsia="Times New Roman" w:hAnsi="Times New Roman" w:cs="Times New Roman"/>
          <w:b/>
          <w:bCs/>
          <w:spacing w:val="-11"/>
          <w:sz w:val="24"/>
          <w:szCs w:val="24"/>
          <w:lang w:eastAsia="es-PE"/>
        </w:rPr>
        <w:t xml:space="preserve"> C</w:t>
      </w:r>
      <w:r w:rsidRPr="00CD5F68">
        <w:rPr>
          <w:rFonts w:ascii="Times New Roman" w:eastAsia="Times New Roman" w:hAnsi="Times New Roman" w:cs="Times New Roman"/>
          <w:b/>
          <w:bCs/>
          <w:sz w:val="24"/>
          <w:szCs w:val="24"/>
          <w:lang w:eastAsia="es-PE"/>
        </w:rPr>
        <w:t>: CRONOGRAMA DE INVESTIGACIÓN</w:t>
      </w:r>
    </w:p>
    <w:p w:rsidR="00F33764" w:rsidRPr="00CD5F68" w:rsidRDefault="00F33764" w:rsidP="00F33764">
      <w:pPr>
        <w:widowControl w:val="0"/>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Default="00F33764" w:rsidP="00F33764">
      <w:pPr>
        <w:widowControl w:val="0"/>
        <w:tabs>
          <w:tab w:val="left" w:pos="3075"/>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ab/>
      </w:r>
    </w:p>
    <w:p w:rsidR="00B63BF8" w:rsidRDefault="00B63BF8" w:rsidP="00F33764">
      <w:pPr>
        <w:widowControl w:val="0"/>
        <w:tabs>
          <w:tab w:val="left" w:pos="3075"/>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B63BF8" w:rsidRPr="00CD5F68" w:rsidRDefault="00B63BF8" w:rsidP="00F33764">
      <w:pPr>
        <w:widowControl w:val="0"/>
        <w:tabs>
          <w:tab w:val="left" w:pos="3075"/>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3797"/>
        <w:gridCol w:w="343"/>
        <w:gridCol w:w="343"/>
        <w:gridCol w:w="343"/>
        <w:gridCol w:w="344"/>
        <w:gridCol w:w="343"/>
        <w:gridCol w:w="343"/>
        <w:gridCol w:w="343"/>
        <w:gridCol w:w="343"/>
        <w:gridCol w:w="343"/>
        <w:gridCol w:w="406"/>
        <w:gridCol w:w="406"/>
        <w:gridCol w:w="406"/>
      </w:tblGrid>
      <w:tr w:rsidR="00D851E6" w:rsidRPr="00CD5F68" w:rsidTr="007E51C5">
        <w:tc>
          <w:tcPr>
            <w:tcW w:w="5138" w:type="dxa"/>
            <w:gridSpan w:val="2"/>
            <w:vMerge w:val="restart"/>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Actividad</w:t>
            </w:r>
          </w:p>
        </w:tc>
        <w:tc>
          <w:tcPr>
            <w:tcW w:w="4106" w:type="dxa"/>
            <w:gridSpan w:val="12"/>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Meses</w:t>
            </w:r>
          </w:p>
        </w:tc>
      </w:tr>
      <w:tr w:rsidR="00F33764" w:rsidRPr="00CD5F68" w:rsidTr="007E51C5">
        <w:tc>
          <w:tcPr>
            <w:tcW w:w="5138" w:type="dxa"/>
            <w:gridSpan w:val="2"/>
            <w:vMerge/>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1</w:t>
            </w:r>
          </w:p>
        </w:tc>
        <w:tc>
          <w:tcPr>
            <w:tcW w:w="314"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2</w:t>
            </w:r>
          </w:p>
        </w:tc>
        <w:tc>
          <w:tcPr>
            <w:tcW w:w="330"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3</w:t>
            </w:r>
          </w:p>
        </w:tc>
        <w:tc>
          <w:tcPr>
            <w:tcW w:w="345"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4</w:t>
            </w:r>
          </w:p>
        </w:tc>
        <w:tc>
          <w:tcPr>
            <w:tcW w:w="314"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5</w:t>
            </w:r>
          </w:p>
        </w:tc>
        <w:tc>
          <w:tcPr>
            <w:tcW w:w="314"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6</w:t>
            </w:r>
          </w:p>
        </w:tc>
        <w:tc>
          <w:tcPr>
            <w:tcW w:w="314"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7</w:t>
            </w:r>
          </w:p>
        </w:tc>
        <w:tc>
          <w:tcPr>
            <w:tcW w:w="314"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8</w:t>
            </w:r>
          </w:p>
        </w:tc>
        <w:tc>
          <w:tcPr>
            <w:tcW w:w="314"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9</w:t>
            </w:r>
          </w:p>
        </w:tc>
        <w:tc>
          <w:tcPr>
            <w:tcW w:w="411"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10</w:t>
            </w:r>
          </w:p>
        </w:tc>
        <w:tc>
          <w:tcPr>
            <w:tcW w:w="411"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11</w:t>
            </w:r>
          </w:p>
        </w:tc>
        <w:tc>
          <w:tcPr>
            <w:tcW w:w="411" w:type="dxa"/>
            <w:shd w:val="pct25"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12</w:t>
            </w:r>
          </w:p>
        </w:tc>
      </w:tr>
      <w:tr w:rsidR="00E37AE3" w:rsidRPr="00CD5F68" w:rsidTr="007E51C5">
        <w:tc>
          <w:tcPr>
            <w:tcW w:w="425" w:type="dxa"/>
            <w:shd w:val="clear" w:color="auto" w:fill="auto"/>
            <w:vAlign w:val="center"/>
          </w:tcPr>
          <w:p w:rsidR="00F33764" w:rsidRPr="00CD5F68" w:rsidRDefault="00F33764"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1</w:t>
            </w:r>
          </w:p>
        </w:tc>
        <w:tc>
          <w:tcPr>
            <w:tcW w:w="4713"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Pr="00CD5F68" w:rsidRDefault="00F33764" w:rsidP="00F33764">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eastAsia="es-PE"/>
              </w:rPr>
            </w:pPr>
            <w:r w:rsidRPr="00CD5F68">
              <w:rPr>
                <w:rFonts w:ascii="Times New Roman" w:eastAsia="Times New Roman" w:hAnsi="Times New Roman" w:cs="Times New Roman"/>
                <w:bCs/>
                <w:w w:val="103"/>
                <w:sz w:val="17"/>
                <w:szCs w:val="17"/>
                <w:lang w:eastAsia="es-PE"/>
              </w:rPr>
              <w:t>Obtención de las cepas bacterianas a ensayar y</w:t>
            </w:r>
          </w:p>
          <w:p w:rsidR="00F33764" w:rsidRPr="00CD5F68" w:rsidRDefault="00F33764" w:rsidP="00F33764">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eastAsia="es-PE"/>
              </w:rPr>
            </w:pPr>
            <w:r w:rsidRPr="00CD5F68">
              <w:rPr>
                <w:rFonts w:ascii="Times New Roman" w:eastAsia="Times New Roman" w:hAnsi="Times New Roman" w:cs="Times New Roman"/>
                <w:bCs/>
                <w:w w:val="103"/>
                <w:sz w:val="17"/>
                <w:szCs w:val="17"/>
                <w:lang w:eastAsia="es-PE"/>
              </w:rPr>
              <w:t xml:space="preserve">análisis de la presencia de los genes BLEES (TEM SHV y CTX-M) en cepas de </w:t>
            </w:r>
            <w:proofErr w:type="spellStart"/>
            <w:r w:rsidRPr="00CD5F68">
              <w:rPr>
                <w:rFonts w:ascii="Times New Roman" w:eastAsia="Times New Roman" w:hAnsi="Times New Roman" w:cs="Times New Roman"/>
                <w:bCs/>
                <w:w w:val="103"/>
                <w:sz w:val="17"/>
                <w:szCs w:val="17"/>
                <w:lang w:eastAsia="es-PE"/>
              </w:rPr>
              <w:t>enterobacterias</w:t>
            </w:r>
            <w:proofErr w:type="spellEnd"/>
            <w:r w:rsidRPr="00CD5F68">
              <w:rPr>
                <w:rFonts w:ascii="Times New Roman" w:eastAsia="Times New Roman" w:hAnsi="Times New Roman" w:cs="Times New Roman"/>
                <w:bCs/>
                <w:w w:val="103"/>
                <w:sz w:val="17"/>
                <w:szCs w:val="17"/>
                <w:lang w:eastAsia="es-PE"/>
              </w:rPr>
              <w:t xml:space="preserve"> patógenas donadoras como </w:t>
            </w:r>
            <w:proofErr w:type="spellStart"/>
            <w:r w:rsidRPr="00CD5F68">
              <w:rPr>
                <w:rFonts w:ascii="Times New Roman" w:eastAsia="Times New Roman" w:hAnsi="Times New Roman" w:cs="Times New Roman"/>
                <w:bCs/>
                <w:w w:val="103"/>
                <w:sz w:val="17"/>
                <w:szCs w:val="17"/>
                <w:lang w:eastAsia="es-PE"/>
              </w:rPr>
              <w:t>E.coli</w:t>
            </w:r>
            <w:proofErr w:type="spellEnd"/>
            <w:r w:rsidRPr="00CD5F68">
              <w:rPr>
                <w:rFonts w:ascii="Times New Roman" w:eastAsia="Times New Roman" w:hAnsi="Times New Roman" w:cs="Times New Roman"/>
                <w:bCs/>
                <w:w w:val="103"/>
                <w:sz w:val="17"/>
                <w:szCs w:val="17"/>
                <w:lang w:eastAsia="es-PE"/>
              </w:rPr>
              <w:t xml:space="preserve">, Salmonella, </w:t>
            </w:r>
            <w:proofErr w:type="spellStart"/>
            <w:r w:rsidRPr="00CD5F68">
              <w:rPr>
                <w:rFonts w:ascii="Times New Roman" w:eastAsia="Times New Roman" w:hAnsi="Times New Roman" w:cs="Times New Roman"/>
                <w:bCs/>
                <w:w w:val="103"/>
                <w:sz w:val="17"/>
                <w:szCs w:val="17"/>
                <w:lang w:eastAsia="es-PE"/>
              </w:rPr>
              <w:t>Shigella</w:t>
            </w:r>
            <w:proofErr w:type="spellEnd"/>
            <w:r w:rsidRPr="00CD5F68">
              <w:rPr>
                <w:rFonts w:ascii="Times New Roman" w:eastAsia="Times New Roman" w:hAnsi="Times New Roman" w:cs="Times New Roman"/>
                <w:bCs/>
                <w:w w:val="103"/>
                <w:sz w:val="17"/>
                <w:szCs w:val="17"/>
                <w:lang w:eastAsia="es-PE"/>
              </w:rPr>
              <w:t xml:space="preserve">, </w:t>
            </w:r>
            <w:proofErr w:type="spellStart"/>
            <w:r w:rsidRPr="00CD5F68">
              <w:rPr>
                <w:rFonts w:ascii="Times New Roman" w:eastAsia="Times New Roman" w:hAnsi="Times New Roman" w:cs="Times New Roman"/>
                <w:bCs/>
                <w:w w:val="103"/>
                <w:sz w:val="17"/>
                <w:szCs w:val="17"/>
                <w:lang w:eastAsia="es-PE"/>
              </w:rPr>
              <w:t>Kleibsiella</w:t>
            </w:r>
            <w:proofErr w:type="spellEnd"/>
            <w:r w:rsidRPr="00CD5F68">
              <w:rPr>
                <w:rFonts w:ascii="Times New Roman" w:eastAsia="Times New Roman" w:hAnsi="Times New Roman" w:cs="Times New Roman"/>
                <w:bCs/>
                <w:w w:val="103"/>
                <w:sz w:val="17"/>
                <w:szCs w:val="17"/>
                <w:lang w:eastAsia="es-PE"/>
              </w:rPr>
              <w:t xml:space="preserve"> </w:t>
            </w:r>
            <w:proofErr w:type="spellStart"/>
            <w:r w:rsidRPr="00CD5F68">
              <w:rPr>
                <w:rFonts w:ascii="Times New Roman" w:eastAsia="Times New Roman" w:hAnsi="Times New Roman" w:cs="Times New Roman"/>
                <w:bCs/>
                <w:w w:val="103"/>
                <w:sz w:val="17"/>
                <w:szCs w:val="17"/>
                <w:lang w:eastAsia="es-PE"/>
              </w:rPr>
              <w:t>pnueminiae</w:t>
            </w:r>
            <w:proofErr w:type="spellEnd"/>
            <w:r w:rsidRPr="00CD5F68">
              <w:rPr>
                <w:rFonts w:ascii="Times New Roman" w:eastAsia="Times New Roman" w:hAnsi="Times New Roman" w:cs="Times New Roman"/>
                <w:bCs/>
                <w:w w:val="103"/>
                <w:sz w:val="17"/>
                <w:szCs w:val="17"/>
                <w:lang w:eastAsia="es-PE"/>
              </w:rPr>
              <w:t xml:space="preserve">  y </w:t>
            </w:r>
          </w:p>
          <w:p w:rsidR="00F33764" w:rsidRPr="00CD5F68" w:rsidRDefault="00F33764" w:rsidP="00F33764">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eastAsia="es-PE"/>
              </w:rPr>
            </w:pPr>
            <w:r w:rsidRPr="00CD5F68">
              <w:rPr>
                <w:rFonts w:ascii="Times New Roman" w:eastAsia="Times New Roman" w:hAnsi="Times New Roman" w:cs="Times New Roman"/>
                <w:bCs/>
                <w:w w:val="103"/>
                <w:sz w:val="17"/>
                <w:szCs w:val="17"/>
                <w:lang w:eastAsia="es-PE"/>
              </w:rPr>
              <w:t xml:space="preserve">ausencia de estos genes en cepas receptoras de Lactobacilos </w:t>
            </w:r>
            <w:proofErr w:type="spellStart"/>
            <w:r w:rsidRPr="00CD5F68">
              <w:rPr>
                <w:rFonts w:ascii="Times New Roman" w:eastAsia="Times New Roman" w:hAnsi="Times New Roman" w:cs="Times New Roman"/>
                <w:bCs/>
                <w:w w:val="103"/>
                <w:sz w:val="17"/>
                <w:szCs w:val="17"/>
                <w:lang w:eastAsia="es-PE"/>
              </w:rPr>
              <w:t>sp</w:t>
            </w:r>
            <w:proofErr w:type="spellEnd"/>
            <w:r w:rsidRPr="00CD5F68">
              <w:rPr>
                <w:rFonts w:ascii="Times New Roman" w:eastAsia="Times New Roman" w:hAnsi="Times New Roman" w:cs="Times New Roman"/>
                <w:bCs/>
                <w:w w:val="103"/>
                <w:sz w:val="17"/>
                <w:szCs w:val="17"/>
                <w:lang w:eastAsia="es-PE"/>
              </w:rPr>
              <w:t xml:space="preserve">, </w:t>
            </w:r>
            <w:proofErr w:type="spellStart"/>
            <w:r w:rsidRPr="00CD5F68">
              <w:rPr>
                <w:rFonts w:ascii="Times New Roman" w:eastAsia="Times New Roman" w:hAnsi="Times New Roman" w:cs="Times New Roman"/>
                <w:bCs/>
                <w:w w:val="103"/>
                <w:sz w:val="17"/>
                <w:szCs w:val="17"/>
                <w:lang w:eastAsia="es-PE"/>
              </w:rPr>
              <w:t>Enterococos</w:t>
            </w:r>
            <w:proofErr w:type="spellEnd"/>
            <w:r w:rsidRPr="00CD5F68">
              <w:rPr>
                <w:rFonts w:ascii="Times New Roman" w:eastAsia="Times New Roman" w:hAnsi="Times New Roman" w:cs="Times New Roman"/>
                <w:bCs/>
                <w:w w:val="103"/>
                <w:sz w:val="17"/>
                <w:szCs w:val="17"/>
                <w:lang w:eastAsia="es-PE"/>
              </w:rPr>
              <w:t xml:space="preserve"> </w:t>
            </w:r>
            <w:proofErr w:type="spellStart"/>
            <w:r w:rsidRPr="00CD5F68">
              <w:rPr>
                <w:rFonts w:ascii="Times New Roman" w:eastAsia="Times New Roman" w:hAnsi="Times New Roman" w:cs="Times New Roman"/>
                <w:bCs/>
                <w:w w:val="103"/>
                <w:sz w:val="17"/>
                <w:szCs w:val="17"/>
                <w:lang w:eastAsia="es-PE"/>
              </w:rPr>
              <w:t>Staphylococos</w:t>
            </w:r>
            <w:proofErr w:type="spellEnd"/>
            <w:r w:rsidRPr="00CD5F68">
              <w:rPr>
                <w:rFonts w:ascii="Times New Roman" w:eastAsia="Times New Roman" w:hAnsi="Times New Roman" w:cs="Times New Roman"/>
                <w:bCs/>
                <w:w w:val="103"/>
                <w:sz w:val="17"/>
                <w:szCs w:val="17"/>
                <w:lang w:eastAsia="es-PE"/>
              </w:rPr>
              <w:t xml:space="preserve"> </w:t>
            </w:r>
            <w:proofErr w:type="spellStart"/>
            <w:r w:rsidRPr="00CD5F68">
              <w:rPr>
                <w:rFonts w:ascii="Times New Roman" w:eastAsia="Times New Roman" w:hAnsi="Times New Roman" w:cs="Times New Roman"/>
                <w:bCs/>
                <w:w w:val="103"/>
                <w:sz w:val="17"/>
                <w:szCs w:val="17"/>
                <w:lang w:eastAsia="es-PE"/>
              </w:rPr>
              <w:t>epidermidis</w:t>
            </w:r>
            <w:proofErr w:type="spellEnd"/>
          </w:p>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30"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45" w:type="dxa"/>
            <w:shd w:val="clear" w:color="auto" w:fill="auto"/>
          </w:tcPr>
          <w:p w:rsidR="00F33764"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F33764"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r>
      <w:tr w:rsidR="00E37AE3" w:rsidRPr="00CD5F68" w:rsidTr="007E51C5">
        <w:tc>
          <w:tcPr>
            <w:tcW w:w="425" w:type="dxa"/>
            <w:shd w:val="clear" w:color="auto" w:fill="auto"/>
            <w:vAlign w:val="center"/>
          </w:tcPr>
          <w:p w:rsidR="00F33764" w:rsidRPr="00CD5F68" w:rsidRDefault="00F33764"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2</w:t>
            </w:r>
          </w:p>
        </w:tc>
        <w:tc>
          <w:tcPr>
            <w:tcW w:w="4713" w:type="dxa"/>
            <w:shd w:val="clear" w:color="auto" w:fill="auto"/>
          </w:tcPr>
          <w:p w:rsidR="00E37AE3" w:rsidRPr="00CD5F68" w:rsidRDefault="00E37AE3" w:rsidP="00E37AE3">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eastAsia="es-PE"/>
              </w:rPr>
            </w:pPr>
            <w:r w:rsidRPr="00CD5F68">
              <w:rPr>
                <w:rFonts w:ascii="Times New Roman" w:eastAsia="Times New Roman" w:hAnsi="Times New Roman" w:cs="Times New Roman"/>
                <w:bCs/>
                <w:w w:val="103"/>
                <w:sz w:val="17"/>
                <w:szCs w:val="17"/>
                <w:lang w:eastAsia="es-PE"/>
              </w:rPr>
              <w:t>Ensayo de transferencia horizontal de genes</w:t>
            </w:r>
          </w:p>
          <w:p w:rsidR="00F33764" w:rsidRPr="00CD5F68" w:rsidRDefault="00E37AE3" w:rsidP="00E37AE3">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eastAsia="es-PE"/>
              </w:rPr>
            </w:pPr>
            <w:r w:rsidRPr="00CD5F68">
              <w:rPr>
                <w:rFonts w:ascii="Times New Roman" w:eastAsia="Times New Roman" w:hAnsi="Times New Roman" w:cs="Times New Roman"/>
                <w:bCs/>
                <w:w w:val="103"/>
                <w:sz w:val="17"/>
                <w:szCs w:val="17"/>
                <w:lang w:eastAsia="es-PE"/>
              </w:rPr>
              <w:t xml:space="preserve"> Estandarización de los inóculos</w:t>
            </w:r>
          </w:p>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30" w:type="dxa"/>
            <w:shd w:val="clear" w:color="auto" w:fill="auto"/>
          </w:tcPr>
          <w:p w:rsidR="00F33764"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45" w:type="dxa"/>
            <w:shd w:val="clear" w:color="auto" w:fill="auto"/>
          </w:tcPr>
          <w:p w:rsidR="00F33764" w:rsidRPr="00CD5F68" w:rsidRDefault="00E37AE3"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F33764"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r>
      <w:tr w:rsidR="00E37AE3" w:rsidRPr="00CD5F68" w:rsidTr="007E51C5">
        <w:tc>
          <w:tcPr>
            <w:tcW w:w="425" w:type="dxa"/>
            <w:shd w:val="clear" w:color="auto" w:fill="auto"/>
            <w:vAlign w:val="center"/>
          </w:tcPr>
          <w:p w:rsidR="00F33764" w:rsidRPr="00CD5F68" w:rsidRDefault="00F33764"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3</w:t>
            </w:r>
          </w:p>
        </w:tc>
        <w:tc>
          <w:tcPr>
            <w:tcW w:w="4713"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Pr="00CD5F68" w:rsidRDefault="00E37AE3"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eastAsia="es-PE"/>
              </w:rPr>
            </w:pPr>
            <w:r w:rsidRPr="00CD5F68">
              <w:rPr>
                <w:rFonts w:ascii="Times New Roman" w:eastAsia="Times New Roman" w:hAnsi="Times New Roman" w:cs="Times New Roman"/>
                <w:bCs/>
                <w:w w:val="103"/>
                <w:sz w:val="17"/>
                <w:szCs w:val="17"/>
                <w:lang w:val="es-ES" w:eastAsia="es-PE"/>
              </w:rPr>
              <w:t>Estandarización de la concentración de Antibiótico a usar durante la    Transferencia horizontal de genes</w:t>
            </w:r>
          </w:p>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30"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45"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F33764" w:rsidRPr="00CD5F68" w:rsidRDefault="00B63BF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Pr>
                <w:rFonts w:ascii="Times New Roman" w:eastAsia="Times New Roman" w:hAnsi="Times New Roman" w:cs="Times New Roman"/>
                <w:b/>
                <w:bCs/>
                <w:w w:val="103"/>
                <w:sz w:val="17"/>
                <w:szCs w:val="17"/>
                <w:lang w:eastAsia="es-PE"/>
              </w:rPr>
              <w:t>X</w:t>
            </w: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r>
      <w:tr w:rsidR="00E37AE3" w:rsidRPr="00CD5F68" w:rsidTr="007E51C5">
        <w:tc>
          <w:tcPr>
            <w:tcW w:w="425" w:type="dxa"/>
            <w:shd w:val="clear" w:color="auto" w:fill="auto"/>
            <w:vAlign w:val="center"/>
          </w:tcPr>
          <w:p w:rsidR="00F33764" w:rsidRPr="00CD5F68" w:rsidRDefault="00F33764"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4</w:t>
            </w:r>
          </w:p>
        </w:tc>
        <w:tc>
          <w:tcPr>
            <w:tcW w:w="4713"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D851E6" w:rsidRPr="00CD5F68" w:rsidRDefault="00D851E6" w:rsidP="00D851E6">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Informe parcial del proyecto</w:t>
            </w:r>
          </w:p>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30"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45"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E37AE3"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p w:rsidR="00E37AE3" w:rsidRPr="00CD5F68" w:rsidRDefault="00E37AE3" w:rsidP="00E37AE3">
            <w:pPr>
              <w:rPr>
                <w:rFonts w:ascii="Times New Roman" w:eastAsia="Times New Roman" w:hAnsi="Times New Roman" w:cs="Times New Roman"/>
                <w:b/>
                <w:sz w:val="17"/>
                <w:szCs w:val="17"/>
                <w:lang w:eastAsia="es-PE"/>
              </w:rPr>
            </w:pPr>
          </w:p>
          <w:p w:rsidR="00F33764" w:rsidRPr="00CD5F68" w:rsidRDefault="00F33764" w:rsidP="00E37AE3">
            <w:pPr>
              <w:rPr>
                <w:rFonts w:ascii="Times New Roman" w:eastAsia="Times New Roman" w:hAnsi="Times New Roman" w:cs="Times New Roman"/>
                <w:sz w:val="17"/>
                <w:szCs w:val="17"/>
                <w:lang w:eastAsia="es-PE"/>
              </w:rPr>
            </w:pPr>
          </w:p>
        </w:tc>
        <w:tc>
          <w:tcPr>
            <w:tcW w:w="314" w:type="dxa"/>
            <w:shd w:val="clear" w:color="auto" w:fill="auto"/>
          </w:tcPr>
          <w:p w:rsidR="00E37AE3" w:rsidRPr="00CD5F68" w:rsidRDefault="00E37AE3"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r>
      <w:tr w:rsidR="00E37AE3" w:rsidRPr="00CD5F68" w:rsidTr="007E51C5">
        <w:tc>
          <w:tcPr>
            <w:tcW w:w="425" w:type="dxa"/>
            <w:shd w:val="clear" w:color="auto" w:fill="auto"/>
            <w:vAlign w:val="center"/>
          </w:tcPr>
          <w:p w:rsidR="00F33764" w:rsidRPr="00CD5F68" w:rsidRDefault="00F33764"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5</w:t>
            </w:r>
          </w:p>
        </w:tc>
        <w:tc>
          <w:tcPr>
            <w:tcW w:w="4713"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D851E6" w:rsidRPr="00CD5F68" w:rsidRDefault="00D851E6" w:rsidP="00D851E6">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eastAsia="es-PE"/>
              </w:rPr>
            </w:pPr>
            <w:r w:rsidRPr="00CD5F68">
              <w:rPr>
                <w:rFonts w:ascii="Times New Roman" w:eastAsia="Times New Roman" w:hAnsi="Times New Roman" w:cs="Times New Roman"/>
                <w:bCs/>
                <w:w w:val="103"/>
                <w:sz w:val="17"/>
                <w:szCs w:val="17"/>
                <w:lang w:val="es-ES" w:eastAsia="es-PE"/>
              </w:rPr>
              <w:t xml:space="preserve">Realización in vitro de la transferencia horizontal de genes de las poblaciones    de </w:t>
            </w:r>
            <w:proofErr w:type="spellStart"/>
            <w:r w:rsidRPr="00CD5F68">
              <w:rPr>
                <w:rFonts w:ascii="Times New Roman" w:eastAsia="Times New Roman" w:hAnsi="Times New Roman" w:cs="Times New Roman"/>
                <w:bCs/>
                <w:w w:val="103"/>
                <w:sz w:val="17"/>
                <w:szCs w:val="17"/>
                <w:lang w:val="es-ES" w:eastAsia="es-PE"/>
              </w:rPr>
              <w:t>Enterobacterias</w:t>
            </w:r>
            <w:proofErr w:type="spellEnd"/>
            <w:r w:rsidRPr="00CD5F68">
              <w:rPr>
                <w:rFonts w:ascii="Times New Roman" w:eastAsia="Times New Roman" w:hAnsi="Times New Roman" w:cs="Times New Roman"/>
                <w:bCs/>
                <w:w w:val="103"/>
                <w:sz w:val="17"/>
                <w:szCs w:val="17"/>
                <w:lang w:val="es-ES" w:eastAsia="es-PE"/>
              </w:rPr>
              <w:t xml:space="preserve"> donadoras y bacterias de la flora normal receptoras</w:t>
            </w:r>
          </w:p>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30"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45"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F77CF"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F77CF"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r>
      <w:tr w:rsidR="00E37AE3" w:rsidRPr="00CD5F68" w:rsidTr="007E51C5">
        <w:tc>
          <w:tcPr>
            <w:tcW w:w="425" w:type="dxa"/>
            <w:shd w:val="clear" w:color="auto" w:fill="auto"/>
            <w:vAlign w:val="center"/>
          </w:tcPr>
          <w:p w:rsidR="00F33764" w:rsidRPr="00CD5F68" w:rsidRDefault="00F33764"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lastRenderedPageBreak/>
              <w:t>6</w:t>
            </w:r>
          </w:p>
        </w:tc>
        <w:tc>
          <w:tcPr>
            <w:tcW w:w="4713"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D851E6" w:rsidRPr="00CD5F68" w:rsidRDefault="00D851E6" w:rsidP="00D851E6">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val="es-ES" w:eastAsia="es-PE"/>
              </w:rPr>
            </w:pPr>
            <w:r w:rsidRPr="00CD5F68">
              <w:rPr>
                <w:rFonts w:ascii="Times New Roman" w:eastAsia="Times New Roman" w:hAnsi="Times New Roman" w:cs="Times New Roman"/>
                <w:bCs/>
                <w:w w:val="103"/>
                <w:sz w:val="17"/>
                <w:szCs w:val="17"/>
                <w:lang w:val="es-ES" w:eastAsia="es-PE"/>
              </w:rPr>
              <w:t>Comprobación de la adquisición de genes BLEES por Transferencia horizontal en las bacterias de la flora normal</w:t>
            </w:r>
          </w:p>
          <w:p w:rsidR="00D851E6" w:rsidRPr="00CD5F68" w:rsidRDefault="00D851E6" w:rsidP="00D851E6">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val="es-ES" w:eastAsia="es-PE"/>
              </w:rPr>
            </w:pPr>
            <w:r w:rsidRPr="00CD5F68">
              <w:rPr>
                <w:rFonts w:ascii="Times New Roman" w:eastAsia="Times New Roman" w:hAnsi="Times New Roman" w:cs="Times New Roman"/>
                <w:bCs/>
                <w:w w:val="103"/>
                <w:sz w:val="17"/>
                <w:szCs w:val="17"/>
                <w:lang w:val="es-ES" w:eastAsia="es-PE"/>
              </w:rPr>
              <w:t xml:space="preserve">Aislamiento y selección de </w:t>
            </w:r>
            <w:proofErr w:type="spellStart"/>
            <w:r w:rsidRPr="00CD5F68">
              <w:rPr>
                <w:rFonts w:ascii="Times New Roman" w:eastAsia="Times New Roman" w:hAnsi="Times New Roman" w:cs="Times New Roman"/>
                <w:bCs/>
                <w:w w:val="103"/>
                <w:sz w:val="17"/>
                <w:szCs w:val="17"/>
                <w:lang w:val="es-ES" w:eastAsia="es-PE"/>
              </w:rPr>
              <w:t>transconjugados</w:t>
            </w:r>
            <w:proofErr w:type="spellEnd"/>
          </w:p>
          <w:p w:rsidR="00F33764" w:rsidRPr="00CD5F68" w:rsidRDefault="00F33764" w:rsidP="00D851E6">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30"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45"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F77CF"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314"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F33764" w:rsidRPr="00CD5F68" w:rsidRDefault="00F33764"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r>
      <w:tr w:rsidR="00D851E6" w:rsidRPr="00CD5F68" w:rsidTr="007E51C5">
        <w:tc>
          <w:tcPr>
            <w:tcW w:w="425" w:type="dxa"/>
            <w:shd w:val="clear" w:color="auto" w:fill="auto"/>
            <w:vAlign w:val="center"/>
          </w:tcPr>
          <w:p w:rsidR="00D851E6" w:rsidRPr="00CD5F68" w:rsidRDefault="00D851E6"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p>
          <w:p w:rsidR="00D851E6" w:rsidRPr="00CD5F68" w:rsidRDefault="00D851E6"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7</w:t>
            </w:r>
          </w:p>
          <w:p w:rsidR="00D851E6" w:rsidRPr="00CD5F68" w:rsidRDefault="00D851E6"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p>
        </w:tc>
        <w:tc>
          <w:tcPr>
            <w:tcW w:w="4713"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D851E6" w:rsidRPr="00CD5F68" w:rsidRDefault="00D851E6" w:rsidP="00D851E6">
            <w:pPr>
              <w:widowControl w:val="0"/>
              <w:tabs>
                <w:tab w:val="left" w:pos="4020"/>
              </w:tabs>
              <w:autoSpaceDE w:val="0"/>
              <w:autoSpaceDN w:val="0"/>
              <w:adjustRightInd w:val="0"/>
              <w:spacing w:before="18" w:after="0" w:line="200" w:lineRule="exact"/>
              <w:rPr>
                <w:rFonts w:ascii="Times New Roman" w:eastAsia="Times New Roman" w:hAnsi="Times New Roman" w:cs="Times New Roman"/>
                <w:bCs/>
                <w:w w:val="103"/>
                <w:sz w:val="17"/>
                <w:szCs w:val="17"/>
                <w:lang w:eastAsia="es-PE"/>
              </w:rPr>
            </w:pPr>
            <w:r w:rsidRPr="00CD5F68">
              <w:rPr>
                <w:rFonts w:ascii="Times New Roman" w:eastAsia="Times New Roman" w:hAnsi="Times New Roman" w:cs="Times New Roman"/>
                <w:bCs/>
                <w:w w:val="103"/>
                <w:sz w:val="17"/>
                <w:szCs w:val="17"/>
                <w:lang w:val="es-ES" w:eastAsia="es-PE"/>
              </w:rPr>
              <w:t xml:space="preserve">Comprobación de la adquisición de genes de </w:t>
            </w:r>
            <w:proofErr w:type="spellStart"/>
            <w:r w:rsidRPr="00CD5F68">
              <w:rPr>
                <w:rFonts w:ascii="Times New Roman" w:eastAsia="Times New Roman" w:hAnsi="Times New Roman" w:cs="Times New Roman"/>
                <w:bCs/>
                <w:w w:val="103"/>
                <w:sz w:val="17"/>
                <w:szCs w:val="17"/>
                <w:lang w:val="es-ES" w:eastAsia="es-PE"/>
              </w:rPr>
              <w:t>Betalactamasas</w:t>
            </w:r>
            <w:proofErr w:type="spellEnd"/>
            <w:r w:rsidR="006D5B48" w:rsidRPr="00CD5F68">
              <w:rPr>
                <w:rFonts w:ascii="Times New Roman" w:eastAsia="Times New Roman" w:hAnsi="Times New Roman" w:cs="Times New Roman"/>
                <w:bCs/>
                <w:w w:val="103"/>
                <w:sz w:val="17"/>
                <w:szCs w:val="17"/>
                <w:lang w:val="es-ES" w:eastAsia="es-PE"/>
              </w:rPr>
              <w:t xml:space="preserve"> por PCR</w:t>
            </w:r>
          </w:p>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30"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45"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F77CF"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411"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411"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F77CF" w:rsidRPr="00CD5F68" w:rsidRDefault="006F77CF"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411" w:type="dxa"/>
            <w:shd w:val="clear" w:color="auto" w:fill="auto"/>
          </w:tcPr>
          <w:p w:rsidR="00D851E6" w:rsidRPr="00CD5F68" w:rsidRDefault="00D851E6"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r>
      <w:tr w:rsidR="006D5B48" w:rsidRPr="00CD5F68" w:rsidTr="007E51C5">
        <w:tc>
          <w:tcPr>
            <w:tcW w:w="425" w:type="dxa"/>
            <w:shd w:val="clear" w:color="auto" w:fill="auto"/>
            <w:vAlign w:val="center"/>
          </w:tcPr>
          <w:p w:rsidR="006D5B48" w:rsidRPr="00CD5F68" w:rsidRDefault="006D5B48"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p>
          <w:p w:rsidR="006D5B48" w:rsidRPr="00CD5F68" w:rsidRDefault="006D5B48"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8</w:t>
            </w:r>
          </w:p>
          <w:p w:rsidR="006D5B48" w:rsidRPr="00CD5F68" w:rsidRDefault="006D5B48"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p>
          <w:p w:rsidR="006D5B48" w:rsidRPr="00CD5F68" w:rsidRDefault="006D5B48"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p>
          <w:p w:rsidR="006D5B48" w:rsidRPr="00CD5F68" w:rsidRDefault="006D5B48" w:rsidP="007E51C5">
            <w:pPr>
              <w:widowControl w:val="0"/>
              <w:tabs>
                <w:tab w:val="left" w:pos="4020"/>
              </w:tabs>
              <w:autoSpaceDE w:val="0"/>
              <w:autoSpaceDN w:val="0"/>
              <w:adjustRightInd w:val="0"/>
              <w:spacing w:before="18" w:after="0" w:line="200" w:lineRule="exact"/>
              <w:jc w:val="center"/>
              <w:rPr>
                <w:rFonts w:ascii="Times New Roman" w:eastAsia="Times New Roman" w:hAnsi="Times New Roman" w:cs="Times New Roman"/>
                <w:b/>
                <w:bCs/>
                <w:w w:val="103"/>
                <w:sz w:val="17"/>
                <w:szCs w:val="17"/>
                <w:lang w:eastAsia="es-PE"/>
              </w:rPr>
            </w:pPr>
          </w:p>
        </w:tc>
        <w:tc>
          <w:tcPr>
            <w:tcW w:w="4713"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Informe final del proyecto</w:t>
            </w:r>
          </w:p>
        </w:tc>
        <w:tc>
          <w:tcPr>
            <w:tcW w:w="314"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30"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45"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314"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tc>
        <w:tc>
          <w:tcPr>
            <w:tcW w:w="411"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c>
          <w:tcPr>
            <w:tcW w:w="411" w:type="dxa"/>
            <w:shd w:val="clear" w:color="auto" w:fill="auto"/>
          </w:tcPr>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p>
          <w:p w:rsidR="006D5B48" w:rsidRPr="00CD5F68" w:rsidRDefault="006D5B48" w:rsidP="007E51C5">
            <w:pPr>
              <w:widowControl w:val="0"/>
              <w:tabs>
                <w:tab w:val="left" w:pos="4020"/>
              </w:tabs>
              <w:autoSpaceDE w:val="0"/>
              <w:autoSpaceDN w:val="0"/>
              <w:adjustRightInd w:val="0"/>
              <w:spacing w:before="18" w:after="0" w:line="200" w:lineRule="exact"/>
              <w:rPr>
                <w:rFonts w:ascii="Times New Roman" w:eastAsia="Times New Roman" w:hAnsi="Times New Roman" w:cs="Times New Roman"/>
                <w:b/>
                <w:bCs/>
                <w:w w:val="103"/>
                <w:sz w:val="17"/>
                <w:szCs w:val="17"/>
                <w:lang w:eastAsia="es-PE"/>
              </w:rPr>
            </w:pPr>
            <w:r w:rsidRPr="00CD5F68">
              <w:rPr>
                <w:rFonts w:ascii="Times New Roman" w:eastAsia="Times New Roman" w:hAnsi="Times New Roman" w:cs="Times New Roman"/>
                <w:b/>
                <w:bCs/>
                <w:w w:val="103"/>
                <w:sz w:val="17"/>
                <w:szCs w:val="17"/>
                <w:lang w:eastAsia="es-PE"/>
              </w:rPr>
              <w:t>X</w:t>
            </w:r>
          </w:p>
        </w:tc>
      </w:tr>
    </w:tbl>
    <w:p w:rsidR="006D5B48" w:rsidRDefault="006D5B48" w:rsidP="006D5B48">
      <w:pPr>
        <w:widowControl w:val="0"/>
        <w:autoSpaceDE w:val="0"/>
        <w:autoSpaceDN w:val="0"/>
        <w:adjustRightInd w:val="0"/>
        <w:spacing w:after="0" w:line="240" w:lineRule="auto"/>
        <w:ind w:left="110" w:hanging="110"/>
        <w:rPr>
          <w:rFonts w:ascii="Times New Roman" w:eastAsia="Times New Roman" w:hAnsi="Times New Roman" w:cs="Times New Roman"/>
          <w:b/>
          <w:bCs/>
          <w:sz w:val="24"/>
          <w:szCs w:val="24"/>
          <w:lang w:eastAsia="es-PE"/>
        </w:rPr>
      </w:pPr>
    </w:p>
    <w:p w:rsidR="00CD5F68" w:rsidRPr="00CD5F68" w:rsidRDefault="00CD5F68" w:rsidP="006D5B48">
      <w:pPr>
        <w:widowControl w:val="0"/>
        <w:autoSpaceDE w:val="0"/>
        <w:autoSpaceDN w:val="0"/>
        <w:adjustRightInd w:val="0"/>
        <w:spacing w:after="0" w:line="240" w:lineRule="auto"/>
        <w:ind w:left="110" w:hanging="110"/>
        <w:rPr>
          <w:rFonts w:ascii="Times New Roman" w:eastAsia="Times New Roman" w:hAnsi="Times New Roman" w:cs="Times New Roman"/>
          <w:b/>
          <w:bCs/>
          <w:sz w:val="24"/>
          <w:szCs w:val="24"/>
          <w:lang w:eastAsia="es-PE"/>
        </w:rPr>
      </w:pPr>
    </w:p>
    <w:p w:rsidR="006D5B48" w:rsidRPr="00CD5F68" w:rsidRDefault="006D5B48" w:rsidP="006D5B48">
      <w:pPr>
        <w:widowControl w:val="0"/>
        <w:autoSpaceDE w:val="0"/>
        <w:autoSpaceDN w:val="0"/>
        <w:adjustRightInd w:val="0"/>
        <w:spacing w:after="0" w:line="240" w:lineRule="auto"/>
        <w:ind w:left="110" w:hanging="110"/>
        <w:rPr>
          <w:rFonts w:ascii="Times New Roman" w:eastAsia="Times New Roman" w:hAnsi="Times New Roman" w:cs="Times New Roman"/>
          <w:b/>
          <w:bCs/>
          <w:sz w:val="24"/>
          <w:szCs w:val="24"/>
          <w:lang w:eastAsia="es-PE"/>
        </w:rPr>
      </w:pPr>
    </w:p>
    <w:p w:rsidR="006D5B48" w:rsidRPr="00CD5F68" w:rsidRDefault="006D5B48" w:rsidP="006D5B48">
      <w:pPr>
        <w:widowControl w:val="0"/>
        <w:autoSpaceDE w:val="0"/>
        <w:autoSpaceDN w:val="0"/>
        <w:adjustRightInd w:val="0"/>
        <w:spacing w:after="0" w:line="240" w:lineRule="auto"/>
        <w:ind w:left="110" w:hanging="110"/>
        <w:rPr>
          <w:rFonts w:ascii="Times New Roman" w:eastAsia="Times New Roman" w:hAnsi="Times New Roman" w:cs="Times New Roman"/>
          <w:sz w:val="24"/>
          <w:szCs w:val="24"/>
          <w:lang w:eastAsia="es-PE"/>
        </w:rPr>
      </w:pPr>
      <w:r w:rsidRPr="00CD5F68">
        <w:rPr>
          <w:rFonts w:ascii="Times New Roman" w:eastAsia="Times New Roman" w:hAnsi="Times New Roman" w:cs="Times New Roman"/>
          <w:b/>
          <w:bCs/>
          <w:sz w:val="24"/>
          <w:szCs w:val="24"/>
          <w:lang w:eastAsia="es-PE"/>
        </w:rPr>
        <w:t>SECCIÓN</w:t>
      </w:r>
      <w:r w:rsidRPr="00CD5F68">
        <w:rPr>
          <w:rFonts w:ascii="Times New Roman" w:eastAsia="Times New Roman" w:hAnsi="Times New Roman" w:cs="Times New Roman"/>
          <w:b/>
          <w:bCs/>
          <w:spacing w:val="-11"/>
          <w:sz w:val="24"/>
          <w:szCs w:val="24"/>
          <w:lang w:eastAsia="es-PE"/>
        </w:rPr>
        <w:t xml:space="preserve"> D</w:t>
      </w:r>
      <w:r w:rsidRPr="00CD5F68">
        <w:rPr>
          <w:rFonts w:ascii="Times New Roman" w:eastAsia="Times New Roman" w:hAnsi="Times New Roman" w:cs="Times New Roman"/>
          <w:b/>
          <w:bCs/>
          <w:sz w:val="24"/>
          <w:szCs w:val="24"/>
          <w:lang w:eastAsia="es-PE"/>
        </w:rPr>
        <w:t>: PRESUPUESTO DEL PROYECTO</w:t>
      </w:r>
    </w:p>
    <w:p w:rsidR="006D5B48" w:rsidRPr="00CD5F68" w:rsidRDefault="006D5B48" w:rsidP="006D5B48">
      <w:pPr>
        <w:widowControl w:val="0"/>
        <w:autoSpaceDE w:val="0"/>
        <w:autoSpaceDN w:val="0"/>
        <w:adjustRightInd w:val="0"/>
        <w:spacing w:before="6" w:after="0" w:line="220" w:lineRule="exact"/>
        <w:rPr>
          <w:rFonts w:ascii="Times New Roman" w:eastAsia="Times New Roman" w:hAnsi="Times New Roman" w:cs="Times New Roman"/>
          <w:lang w:eastAsia="es-PE"/>
        </w:rPr>
      </w:pPr>
    </w:p>
    <w:p w:rsidR="006D5B48" w:rsidRPr="00CD5F68" w:rsidRDefault="006D5B48" w:rsidP="006D5B48">
      <w:pPr>
        <w:widowControl w:val="0"/>
        <w:autoSpaceDE w:val="0"/>
        <w:autoSpaceDN w:val="0"/>
        <w:adjustRightInd w:val="0"/>
        <w:spacing w:before="3" w:after="0" w:line="200" w:lineRule="exact"/>
        <w:rPr>
          <w:rFonts w:ascii="Times New Roman" w:eastAsia="Times New Roman" w:hAnsi="Times New Roman" w:cs="Times New Roman"/>
          <w:sz w:val="20"/>
          <w:szCs w:val="20"/>
          <w:lang w:eastAsia="es-P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82"/>
      </w:tblGrid>
      <w:tr w:rsidR="006D5B48" w:rsidRPr="00CD5F68" w:rsidTr="00736942">
        <w:trPr>
          <w:trHeight w:val="472"/>
        </w:trPr>
        <w:tc>
          <w:tcPr>
            <w:tcW w:w="5495" w:type="dxa"/>
            <w:shd w:val="clear" w:color="auto" w:fill="auto"/>
          </w:tcPr>
          <w:p w:rsidR="006D5B48" w:rsidRPr="00CD5F68" w:rsidRDefault="006D5B48" w:rsidP="007E51C5">
            <w:pPr>
              <w:widowControl w:val="0"/>
              <w:autoSpaceDE w:val="0"/>
              <w:autoSpaceDN w:val="0"/>
              <w:adjustRightInd w:val="0"/>
              <w:spacing w:before="3" w:after="0" w:line="200" w:lineRule="exact"/>
              <w:rPr>
                <w:rFonts w:ascii="Times New Roman" w:eastAsia="Times New Roman" w:hAnsi="Times New Roman" w:cs="Times New Roman"/>
                <w:sz w:val="20"/>
                <w:szCs w:val="20"/>
                <w:lang w:eastAsia="es-PE"/>
              </w:rPr>
            </w:pPr>
          </w:p>
          <w:p w:rsidR="006D5B48" w:rsidRPr="00CD5F68" w:rsidRDefault="006D5B48" w:rsidP="007E51C5">
            <w:pPr>
              <w:widowControl w:val="0"/>
              <w:autoSpaceDE w:val="0"/>
              <w:autoSpaceDN w:val="0"/>
              <w:adjustRightInd w:val="0"/>
              <w:spacing w:before="3" w:after="0" w:line="200" w:lineRule="exact"/>
              <w:rPr>
                <w:rFonts w:ascii="Times New Roman" w:eastAsia="Times New Roman" w:hAnsi="Times New Roman" w:cs="Times New Roman"/>
                <w:b/>
                <w:sz w:val="20"/>
                <w:szCs w:val="20"/>
                <w:lang w:eastAsia="es-PE"/>
              </w:rPr>
            </w:pPr>
            <w:r w:rsidRPr="00CD5F68">
              <w:rPr>
                <w:rFonts w:ascii="Times New Roman" w:eastAsia="Times New Roman" w:hAnsi="Times New Roman" w:cs="Times New Roman"/>
                <w:b/>
                <w:sz w:val="20"/>
                <w:szCs w:val="20"/>
                <w:lang w:eastAsia="es-PE"/>
              </w:rPr>
              <w:t>Partida presupuestaria</w:t>
            </w:r>
          </w:p>
        </w:tc>
        <w:tc>
          <w:tcPr>
            <w:tcW w:w="2182" w:type="dxa"/>
            <w:shd w:val="clear" w:color="auto" w:fill="auto"/>
          </w:tcPr>
          <w:p w:rsidR="006D5B48" w:rsidRPr="00CD5F68" w:rsidRDefault="006D5B48" w:rsidP="007E51C5">
            <w:pPr>
              <w:widowControl w:val="0"/>
              <w:autoSpaceDE w:val="0"/>
              <w:autoSpaceDN w:val="0"/>
              <w:adjustRightInd w:val="0"/>
              <w:spacing w:before="3" w:after="0" w:line="200" w:lineRule="exact"/>
              <w:jc w:val="center"/>
              <w:rPr>
                <w:rFonts w:ascii="Times New Roman" w:eastAsia="Times New Roman" w:hAnsi="Times New Roman" w:cs="Times New Roman"/>
                <w:b/>
                <w:sz w:val="20"/>
                <w:szCs w:val="20"/>
                <w:lang w:eastAsia="es-PE"/>
              </w:rPr>
            </w:pPr>
          </w:p>
          <w:p w:rsidR="006D5B48" w:rsidRPr="00CD5F68" w:rsidRDefault="006D5B48" w:rsidP="007E51C5">
            <w:pPr>
              <w:widowControl w:val="0"/>
              <w:autoSpaceDE w:val="0"/>
              <w:autoSpaceDN w:val="0"/>
              <w:adjustRightInd w:val="0"/>
              <w:spacing w:before="3" w:after="0" w:line="200" w:lineRule="exact"/>
              <w:jc w:val="center"/>
              <w:rPr>
                <w:rFonts w:ascii="Times New Roman" w:eastAsia="Times New Roman" w:hAnsi="Times New Roman" w:cs="Times New Roman"/>
                <w:b/>
                <w:sz w:val="20"/>
                <w:szCs w:val="20"/>
                <w:lang w:eastAsia="es-PE"/>
              </w:rPr>
            </w:pPr>
            <w:r w:rsidRPr="00CD5F68">
              <w:rPr>
                <w:rFonts w:ascii="Times New Roman" w:eastAsia="Times New Roman" w:hAnsi="Times New Roman" w:cs="Times New Roman"/>
                <w:b/>
                <w:sz w:val="20"/>
                <w:szCs w:val="20"/>
                <w:lang w:eastAsia="es-PE"/>
              </w:rPr>
              <w:t>Monto (S/.)</w:t>
            </w:r>
          </w:p>
          <w:p w:rsidR="006D5B48" w:rsidRPr="00CD5F68" w:rsidRDefault="006D5B48" w:rsidP="007E51C5">
            <w:pPr>
              <w:widowControl w:val="0"/>
              <w:autoSpaceDE w:val="0"/>
              <w:autoSpaceDN w:val="0"/>
              <w:adjustRightInd w:val="0"/>
              <w:spacing w:before="3" w:after="0" w:line="200" w:lineRule="exact"/>
              <w:jc w:val="center"/>
              <w:rPr>
                <w:rFonts w:ascii="Times New Roman" w:eastAsia="Times New Roman" w:hAnsi="Times New Roman" w:cs="Times New Roman"/>
                <w:b/>
                <w:sz w:val="20"/>
                <w:szCs w:val="20"/>
                <w:lang w:eastAsia="es-PE"/>
              </w:rPr>
            </w:pPr>
          </w:p>
        </w:tc>
      </w:tr>
      <w:tr w:rsidR="006D5B48" w:rsidRPr="00CD5F68" w:rsidTr="00736942">
        <w:trPr>
          <w:trHeight w:val="478"/>
        </w:trPr>
        <w:tc>
          <w:tcPr>
            <w:tcW w:w="5495" w:type="dxa"/>
            <w:shd w:val="clear" w:color="auto" w:fill="auto"/>
          </w:tcPr>
          <w:p w:rsidR="006D5B48" w:rsidRPr="00CD5F68" w:rsidRDefault="006D5B48" w:rsidP="007E51C5">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p w:rsidR="006D5B48" w:rsidRPr="00CD5F68" w:rsidRDefault="006D5B48" w:rsidP="006D5B48">
            <w:pPr>
              <w:pStyle w:val="Prrafodelista"/>
              <w:widowControl w:val="0"/>
              <w:numPr>
                <w:ilvl w:val="0"/>
                <w:numId w:val="3"/>
              </w:numPr>
              <w:autoSpaceDE w:val="0"/>
              <w:autoSpaceDN w:val="0"/>
              <w:adjustRightInd w:val="0"/>
              <w:spacing w:after="0" w:line="182" w:lineRule="exact"/>
              <w:rPr>
                <w:rFonts w:ascii="Times New Roman" w:eastAsia="Times New Roman" w:hAnsi="Times New Roman" w:cs="Times New Roman"/>
                <w:sz w:val="20"/>
                <w:szCs w:val="20"/>
                <w:lang w:eastAsia="es-PE"/>
              </w:rPr>
            </w:pPr>
            <w:r w:rsidRPr="00CD5F68">
              <w:rPr>
                <w:rFonts w:ascii="Times New Roman" w:eastAsia="Times New Roman" w:hAnsi="Times New Roman" w:cs="Times New Roman"/>
                <w:sz w:val="20"/>
                <w:szCs w:val="20"/>
                <w:lang w:eastAsia="es-PE"/>
              </w:rPr>
              <w:t>Equipos</w:t>
            </w:r>
            <w:r w:rsidRPr="00CD5F68">
              <w:rPr>
                <w:rFonts w:ascii="Times New Roman" w:eastAsia="Times New Roman" w:hAnsi="Times New Roman" w:cs="Times New Roman"/>
                <w:spacing w:val="11"/>
                <w:sz w:val="20"/>
                <w:szCs w:val="20"/>
                <w:lang w:eastAsia="es-PE"/>
              </w:rPr>
              <w:t xml:space="preserve"> </w:t>
            </w:r>
            <w:r w:rsidRPr="00CD5F68">
              <w:rPr>
                <w:rFonts w:ascii="Times New Roman" w:eastAsia="Times New Roman" w:hAnsi="Times New Roman" w:cs="Times New Roman"/>
                <w:sz w:val="20"/>
                <w:szCs w:val="20"/>
                <w:lang w:eastAsia="es-PE"/>
              </w:rPr>
              <w:t xml:space="preserve">y bienes duraderos </w:t>
            </w:r>
          </w:p>
        </w:tc>
        <w:tc>
          <w:tcPr>
            <w:tcW w:w="2182" w:type="dxa"/>
            <w:shd w:val="clear" w:color="auto" w:fill="auto"/>
          </w:tcPr>
          <w:p w:rsidR="006D5B48" w:rsidRPr="00CD5F68" w:rsidRDefault="006D5B48" w:rsidP="006D5B48">
            <w:pPr>
              <w:widowControl w:val="0"/>
              <w:autoSpaceDE w:val="0"/>
              <w:autoSpaceDN w:val="0"/>
              <w:adjustRightInd w:val="0"/>
              <w:spacing w:before="3" w:after="0" w:line="200" w:lineRule="exact"/>
              <w:jc w:val="center"/>
              <w:rPr>
                <w:rFonts w:ascii="Times New Roman" w:eastAsia="Times New Roman" w:hAnsi="Times New Roman" w:cs="Times New Roman"/>
                <w:sz w:val="20"/>
                <w:szCs w:val="20"/>
                <w:lang w:eastAsia="es-PE"/>
              </w:rPr>
            </w:pPr>
            <w:r w:rsidRPr="00CD5F68">
              <w:rPr>
                <w:rFonts w:ascii="Times New Roman" w:eastAsia="Times New Roman" w:hAnsi="Times New Roman" w:cs="Times New Roman"/>
                <w:sz w:val="20"/>
                <w:szCs w:val="20"/>
                <w:lang w:eastAsia="es-PE"/>
              </w:rPr>
              <w:t>0</w:t>
            </w:r>
          </w:p>
        </w:tc>
      </w:tr>
      <w:tr w:rsidR="006D5B48" w:rsidRPr="00CD5F68" w:rsidTr="00736942">
        <w:trPr>
          <w:trHeight w:val="556"/>
        </w:trPr>
        <w:tc>
          <w:tcPr>
            <w:tcW w:w="5495" w:type="dxa"/>
            <w:shd w:val="clear" w:color="auto" w:fill="auto"/>
          </w:tcPr>
          <w:p w:rsidR="006D5B48" w:rsidRPr="00CD5F68" w:rsidRDefault="006D5B48" w:rsidP="007E51C5">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p w:rsidR="006D5B48" w:rsidRPr="00CD5F68" w:rsidRDefault="006D5B48" w:rsidP="006D5B48">
            <w:pPr>
              <w:pStyle w:val="Prrafodelista"/>
              <w:widowControl w:val="0"/>
              <w:numPr>
                <w:ilvl w:val="0"/>
                <w:numId w:val="3"/>
              </w:numPr>
              <w:autoSpaceDE w:val="0"/>
              <w:autoSpaceDN w:val="0"/>
              <w:adjustRightInd w:val="0"/>
              <w:spacing w:after="0" w:line="182" w:lineRule="exact"/>
              <w:rPr>
                <w:rFonts w:ascii="Times New Roman" w:eastAsia="Times New Roman" w:hAnsi="Times New Roman" w:cs="Times New Roman"/>
                <w:sz w:val="20"/>
                <w:szCs w:val="20"/>
                <w:lang w:eastAsia="es-PE"/>
              </w:rPr>
            </w:pPr>
            <w:r w:rsidRPr="00CD5F68">
              <w:rPr>
                <w:rFonts w:ascii="Times New Roman" w:eastAsia="Times New Roman" w:hAnsi="Times New Roman" w:cs="Times New Roman"/>
                <w:sz w:val="20"/>
                <w:szCs w:val="20"/>
                <w:lang w:eastAsia="es-PE"/>
              </w:rPr>
              <w:t>Recursos humanos (estadista)</w:t>
            </w:r>
          </w:p>
        </w:tc>
        <w:tc>
          <w:tcPr>
            <w:tcW w:w="2182" w:type="dxa"/>
            <w:shd w:val="clear" w:color="auto" w:fill="auto"/>
          </w:tcPr>
          <w:p w:rsidR="006D5B48" w:rsidRPr="00CD5F68" w:rsidRDefault="00635ECB" w:rsidP="006D5B48">
            <w:pPr>
              <w:widowControl w:val="0"/>
              <w:autoSpaceDE w:val="0"/>
              <w:autoSpaceDN w:val="0"/>
              <w:adjustRightInd w:val="0"/>
              <w:spacing w:before="3" w:after="0" w:line="200" w:lineRule="exact"/>
              <w:jc w:val="center"/>
              <w:rPr>
                <w:rFonts w:ascii="Times New Roman" w:eastAsia="Times New Roman" w:hAnsi="Times New Roman" w:cs="Times New Roman"/>
                <w:sz w:val="20"/>
                <w:szCs w:val="20"/>
                <w:lang w:eastAsia="es-PE"/>
              </w:rPr>
            </w:pPr>
            <w:r w:rsidRPr="00CD5F68">
              <w:rPr>
                <w:rFonts w:ascii="Times New Roman" w:eastAsia="Times New Roman" w:hAnsi="Times New Roman" w:cs="Times New Roman"/>
                <w:sz w:val="20"/>
                <w:szCs w:val="20"/>
                <w:lang w:eastAsia="es-PE"/>
              </w:rPr>
              <w:t>0</w:t>
            </w:r>
          </w:p>
        </w:tc>
      </w:tr>
      <w:tr w:rsidR="006D5B48" w:rsidRPr="00CD5F68" w:rsidTr="00736942">
        <w:trPr>
          <w:trHeight w:val="550"/>
        </w:trPr>
        <w:tc>
          <w:tcPr>
            <w:tcW w:w="5495" w:type="dxa"/>
            <w:shd w:val="clear" w:color="auto" w:fill="auto"/>
          </w:tcPr>
          <w:p w:rsidR="006D5B48" w:rsidRPr="00CD5F68" w:rsidRDefault="006D5B48" w:rsidP="007E51C5">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p w:rsidR="006D5B48" w:rsidRPr="00CD5F68" w:rsidRDefault="006D5B48" w:rsidP="006D5B48">
            <w:pPr>
              <w:pStyle w:val="Prrafodelista"/>
              <w:widowControl w:val="0"/>
              <w:numPr>
                <w:ilvl w:val="0"/>
                <w:numId w:val="3"/>
              </w:numPr>
              <w:autoSpaceDE w:val="0"/>
              <w:autoSpaceDN w:val="0"/>
              <w:adjustRightInd w:val="0"/>
              <w:spacing w:after="0" w:line="182" w:lineRule="exact"/>
              <w:rPr>
                <w:rFonts w:ascii="Times New Roman" w:eastAsia="Times New Roman" w:hAnsi="Times New Roman" w:cs="Times New Roman"/>
                <w:sz w:val="20"/>
                <w:szCs w:val="20"/>
                <w:lang w:eastAsia="es-PE"/>
              </w:rPr>
            </w:pPr>
            <w:r w:rsidRPr="00CD5F68">
              <w:rPr>
                <w:rFonts w:ascii="Times New Roman" w:eastAsia="Times New Roman" w:hAnsi="Times New Roman" w:cs="Times New Roman"/>
                <w:sz w:val="20"/>
                <w:szCs w:val="20"/>
                <w:lang w:eastAsia="es-PE"/>
              </w:rPr>
              <w:t>Materiales</w:t>
            </w:r>
            <w:r w:rsidRPr="00CD5F68">
              <w:rPr>
                <w:rFonts w:ascii="Times New Roman" w:eastAsia="Times New Roman" w:hAnsi="Times New Roman" w:cs="Times New Roman"/>
                <w:spacing w:val="11"/>
                <w:sz w:val="20"/>
                <w:szCs w:val="20"/>
                <w:lang w:eastAsia="es-PE"/>
              </w:rPr>
              <w:t xml:space="preserve"> </w:t>
            </w:r>
            <w:r w:rsidRPr="00CD5F68">
              <w:rPr>
                <w:rFonts w:ascii="Times New Roman" w:eastAsia="Times New Roman" w:hAnsi="Times New Roman" w:cs="Times New Roman"/>
                <w:sz w:val="20"/>
                <w:szCs w:val="20"/>
                <w:lang w:eastAsia="es-PE"/>
              </w:rPr>
              <w:t xml:space="preserve">e insumos </w:t>
            </w:r>
          </w:p>
        </w:tc>
        <w:tc>
          <w:tcPr>
            <w:tcW w:w="2182" w:type="dxa"/>
            <w:shd w:val="clear" w:color="auto" w:fill="auto"/>
          </w:tcPr>
          <w:p w:rsidR="006D5B48" w:rsidRPr="00CD5F68" w:rsidRDefault="00CD5F68" w:rsidP="006D5B48">
            <w:pPr>
              <w:widowControl w:val="0"/>
              <w:autoSpaceDE w:val="0"/>
              <w:autoSpaceDN w:val="0"/>
              <w:adjustRightInd w:val="0"/>
              <w:spacing w:before="3" w:after="0" w:line="200" w:lineRule="exact"/>
              <w:jc w:val="center"/>
              <w:rPr>
                <w:rFonts w:ascii="Times New Roman" w:eastAsia="Times New Roman" w:hAnsi="Times New Roman" w:cs="Times New Roman"/>
                <w:sz w:val="20"/>
                <w:szCs w:val="20"/>
                <w:lang w:eastAsia="es-PE"/>
              </w:rPr>
            </w:pPr>
            <w:r w:rsidRPr="00CD5F68">
              <w:rPr>
                <w:rFonts w:ascii="Times New Roman" w:eastAsia="Times New Roman" w:hAnsi="Times New Roman" w:cs="Times New Roman"/>
                <w:bCs/>
                <w:position w:val="-1"/>
                <w:sz w:val="24"/>
                <w:szCs w:val="24"/>
                <w:lang w:val="en-US" w:eastAsia="es-PE"/>
              </w:rPr>
              <w:t>19992</w:t>
            </w:r>
          </w:p>
        </w:tc>
      </w:tr>
      <w:tr w:rsidR="006D5B48" w:rsidRPr="00CD5F68" w:rsidTr="00736942">
        <w:trPr>
          <w:trHeight w:val="552"/>
        </w:trPr>
        <w:tc>
          <w:tcPr>
            <w:tcW w:w="5495" w:type="dxa"/>
            <w:shd w:val="clear" w:color="auto" w:fill="auto"/>
          </w:tcPr>
          <w:p w:rsidR="006D5B48" w:rsidRPr="00CD5F68" w:rsidRDefault="006D5B48" w:rsidP="007E51C5">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p>
          <w:p w:rsidR="006D5B48" w:rsidRPr="00CD5F68" w:rsidRDefault="006D5B48" w:rsidP="006D5B48">
            <w:pPr>
              <w:pStyle w:val="Prrafodelista"/>
              <w:widowControl w:val="0"/>
              <w:numPr>
                <w:ilvl w:val="0"/>
                <w:numId w:val="3"/>
              </w:numPr>
              <w:autoSpaceDE w:val="0"/>
              <w:autoSpaceDN w:val="0"/>
              <w:adjustRightInd w:val="0"/>
              <w:spacing w:after="0" w:line="182" w:lineRule="exact"/>
              <w:rPr>
                <w:rFonts w:ascii="Times New Roman" w:eastAsia="Times New Roman" w:hAnsi="Times New Roman" w:cs="Times New Roman"/>
                <w:sz w:val="20"/>
                <w:szCs w:val="20"/>
                <w:lang w:eastAsia="es-PE"/>
              </w:rPr>
            </w:pPr>
            <w:r w:rsidRPr="00CD5F68">
              <w:rPr>
                <w:rFonts w:ascii="Times New Roman" w:eastAsia="Times New Roman" w:hAnsi="Times New Roman" w:cs="Times New Roman"/>
                <w:sz w:val="20"/>
                <w:szCs w:val="20"/>
                <w:lang w:eastAsia="es-PE"/>
              </w:rPr>
              <w:t>Pasajes</w:t>
            </w:r>
            <w:r w:rsidRPr="00CD5F68">
              <w:rPr>
                <w:rFonts w:ascii="Times New Roman" w:eastAsia="Times New Roman" w:hAnsi="Times New Roman" w:cs="Times New Roman"/>
                <w:spacing w:val="11"/>
                <w:sz w:val="20"/>
                <w:szCs w:val="20"/>
                <w:lang w:eastAsia="es-PE"/>
              </w:rPr>
              <w:t xml:space="preserve"> </w:t>
            </w:r>
            <w:r w:rsidRPr="00CD5F68">
              <w:rPr>
                <w:rFonts w:ascii="Times New Roman" w:eastAsia="Times New Roman" w:hAnsi="Times New Roman" w:cs="Times New Roman"/>
                <w:sz w:val="20"/>
                <w:szCs w:val="20"/>
                <w:lang w:eastAsia="es-PE"/>
              </w:rPr>
              <w:t xml:space="preserve">y viáticos </w:t>
            </w:r>
          </w:p>
        </w:tc>
        <w:tc>
          <w:tcPr>
            <w:tcW w:w="2182" w:type="dxa"/>
            <w:shd w:val="clear" w:color="auto" w:fill="auto"/>
          </w:tcPr>
          <w:p w:rsidR="006D5B48" w:rsidRPr="00CD5F68" w:rsidRDefault="00E522D5" w:rsidP="006D5B48">
            <w:pPr>
              <w:widowControl w:val="0"/>
              <w:autoSpaceDE w:val="0"/>
              <w:autoSpaceDN w:val="0"/>
              <w:adjustRightInd w:val="0"/>
              <w:spacing w:before="3" w:after="0" w:line="200" w:lineRule="exact"/>
              <w:jc w:val="center"/>
              <w:rPr>
                <w:rFonts w:ascii="Times New Roman" w:eastAsia="Times New Roman" w:hAnsi="Times New Roman" w:cs="Times New Roman"/>
                <w:sz w:val="20"/>
                <w:szCs w:val="20"/>
                <w:lang w:eastAsia="es-PE"/>
              </w:rPr>
            </w:pPr>
            <w:r w:rsidRPr="00CD5F68">
              <w:rPr>
                <w:rFonts w:ascii="Times New Roman" w:eastAsia="Times New Roman" w:hAnsi="Times New Roman" w:cs="Times New Roman"/>
                <w:sz w:val="20"/>
                <w:szCs w:val="20"/>
                <w:lang w:eastAsia="es-PE"/>
              </w:rPr>
              <w:t>0</w:t>
            </w:r>
          </w:p>
        </w:tc>
      </w:tr>
      <w:tr w:rsidR="006D5B48" w:rsidRPr="00CD5F68" w:rsidTr="00736942">
        <w:trPr>
          <w:trHeight w:val="560"/>
        </w:trPr>
        <w:tc>
          <w:tcPr>
            <w:tcW w:w="5495" w:type="dxa"/>
            <w:shd w:val="clear" w:color="auto" w:fill="auto"/>
          </w:tcPr>
          <w:p w:rsidR="006D5B48" w:rsidRPr="00CD5F68" w:rsidRDefault="006D5B48" w:rsidP="007E51C5">
            <w:pPr>
              <w:widowControl w:val="0"/>
              <w:autoSpaceDE w:val="0"/>
              <w:autoSpaceDN w:val="0"/>
              <w:adjustRightInd w:val="0"/>
              <w:spacing w:after="0" w:line="182" w:lineRule="exact"/>
              <w:ind w:left="-8"/>
              <w:rPr>
                <w:rFonts w:ascii="Times New Roman" w:eastAsia="Times New Roman" w:hAnsi="Times New Roman" w:cs="Times New Roman"/>
                <w:b/>
                <w:sz w:val="20"/>
                <w:szCs w:val="20"/>
                <w:lang w:eastAsia="es-PE"/>
              </w:rPr>
            </w:pPr>
          </w:p>
          <w:p w:rsidR="006D5B48" w:rsidRPr="00CD5F68" w:rsidRDefault="006D5B48" w:rsidP="007E51C5">
            <w:pPr>
              <w:widowControl w:val="0"/>
              <w:autoSpaceDE w:val="0"/>
              <w:autoSpaceDN w:val="0"/>
              <w:adjustRightInd w:val="0"/>
              <w:spacing w:after="0" w:line="182" w:lineRule="exact"/>
              <w:ind w:left="-8"/>
              <w:rPr>
                <w:rFonts w:ascii="Times New Roman" w:eastAsia="Times New Roman" w:hAnsi="Times New Roman" w:cs="Times New Roman"/>
                <w:sz w:val="20"/>
                <w:szCs w:val="20"/>
                <w:lang w:eastAsia="es-PE"/>
              </w:rPr>
            </w:pPr>
            <w:r w:rsidRPr="00CD5F68">
              <w:rPr>
                <w:rFonts w:ascii="Times New Roman" w:eastAsia="Times New Roman" w:hAnsi="Times New Roman" w:cs="Times New Roman"/>
                <w:b/>
                <w:sz w:val="20"/>
                <w:szCs w:val="20"/>
                <w:lang w:eastAsia="es-PE"/>
              </w:rPr>
              <w:t>TOTAL</w:t>
            </w:r>
          </w:p>
        </w:tc>
        <w:tc>
          <w:tcPr>
            <w:tcW w:w="2182" w:type="dxa"/>
            <w:shd w:val="clear" w:color="auto" w:fill="auto"/>
          </w:tcPr>
          <w:p w:rsidR="006D5B48" w:rsidRPr="00CD5F68" w:rsidRDefault="00CD5F68" w:rsidP="006D5B48">
            <w:pPr>
              <w:widowControl w:val="0"/>
              <w:autoSpaceDE w:val="0"/>
              <w:autoSpaceDN w:val="0"/>
              <w:adjustRightInd w:val="0"/>
              <w:spacing w:before="3" w:after="0" w:line="200" w:lineRule="exact"/>
              <w:jc w:val="center"/>
              <w:rPr>
                <w:rFonts w:ascii="Times New Roman" w:eastAsia="Times New Roman" w:hAnsi="Times New Roman" w:cs="Times New Roman"/>
                <w:sz w:val="20"/>
                <w:szCs w:val="20"/>
                <w:lang w:eastAsia="es-PE"/>
              </w:rPr>
            </w:pPr>
            <w:r w:rsidRPr="00CD5F68">
              <w:rPr>
                <w:rFonts w:ascii="Times New Roman" w:eastAsia="Times New Roman" w:hAnsi="Times New Roman" w:cs="Times New Roman"/>
                <w:bCs/>
                <w:position w:val="-1"/>
                <w:sz w:val="24"/>
                <w:szCs w:val="24"/>
                <w:lang w:val="en-US" w:eastAsia="es-PE"/>
              </w:rPr>
              <w:t>19992</w:t>
            </w:r>
          </w:p>
        </w:tc>
      </w:tr>
    </w:tbl>
    <w:p w:rsidR="00D314A4" w:rsidRPr="00CD5F68" w:rsidRDefault="00D314A4" w:rsidP="009F705F">
      <w:pPr>
        <w:spacing w:after="160" w:line="259" w:lineRule="auto"/>
        <w:rPr>
          <w:rFonts w:ascii="Times New Roman" w:eastAsia="Calibri" w:hAnsi="Times New Roman" w:cs="Times New Roman"/>
          <w:color w:val="FF0000"/>
        </w:rPr>
      </w:pPr>
    </w:p>
    <w:p w:rsidR="00736942" w:rsidRPr="00CD5F68" w:rsidRDefault="00736942" w:rsidP="00736942">
      <w:pPr>
        <w:widowControl w:val="0"/>
        <w:autoSpaceDE w:val="0"/>
        <w:autoSpaceDN w:val="0"/>
        <w:adjustRightInd w:val="0"/>
        <w:spacing w:before="39" w:after="0" w:line="180" w:lineRule="exact"/>
        <w:rPr>
          <w:rFonts w:ascii="Times New Roman" w:eastAsia="Times New Roman" w:hAnsi="Times New Roman" w:cs="Times New Roman"/>
          <w:b/>
          <w:bCs/>
          <w:position w:val="-1"/>
          <w:sz w:val="20"/>
          <w:szCs w:val="20"/>
          <w:lang w:eastAsia="es-PE"/>
        </w:rPr>
      </w:pPr>
      <w:r w:rsidRPr="00CD5F68">
        <w:rPr>
          <w:rFonts w:ascii="Times New Roman" w:eastAsia="Times New Roman" w:hAnsi="Times New Roman" w:cs="Times New Roman"/>
          <w:b/>
          <w:bCs/>
          <w:position w:val="-1"/>
          <w:sz w:val="20"/>
          <w:szCs w:val="20"/>
          <w:lang w:eastAsia="es-PE"/>
        </w:rPr>
        <w:t>CUADRO Nº 1: Equipos y bienes duraderos (adjuntar proformas)</w:t>
      </w:r>
    </w:p>
    <w:p w:rsidR="00736942" w:rsidRPr="00CD5F68" w:rsidRDefault="00736942" w:rsidP="00736942">
      <w:pPr>
        <w:widowControl w:val="0"/>
        <w:autoSpaceDE w:val="0"/>
        <w:autoSpaceDN w:val="0"/>
        <w:adjustRightInd w:val="0"/>
        <w:spacing w:before="39" w:after="0" w:line="180" w:lineRule="exact"/>
        <w:ind w:left="720" w:firstLine="720"/>
        <w:rPr>
          <w:rFonts w:ascii="Times New Roman" w:eastAsia="Times New Roman" w:hAnsi="Times New Roman" w:cs="Times New Roman"/>
          <w:b/>
          <w:bCs/>
          <w:position w:val="-1"/>
          <w:sz w:val="16"/>
          <w:szCs w:val="16"/>
          <w:lang w:eastAsia="es-PE"/>
        </w:rPr>
      </w:pPr>
    </w:p>
    <w:tbl>
      <w:tblPr>
        <w:tblStyle w:val="Tablaconcuadrcula"/>
        <w:tblW w:w="9497" w:type="dxa"/>
        <w:tblInd w:w="-5" w:type="dxa"/>
        <w:tblLook w:val="04A0" w:firstRow="1" w:lastRow="0" w:firstColumn="1" w:lastColumn="0" w:noHBand="0" w:noVBand="1"/>
      </w:tblPr>
      <w:tblGrid>
        <w:gridCol w:w="2268"/>
        <w:gridCol w:w="1559"/>
        <w:gridCol w:w="1559"/>
        <w:gridCol w:w="1560"/>
        <w:gridCol w:w="992"/>
        <w:gridCol w:w="1559"/>
      </w:tblGrid>
      <w:tr w:rsidR="00736942" w:rsidRPr="00CD5F68" w:rsidTr="00736942">
        <w:tc>
          <w:tcPr>
            <w:tcW w:w="2268"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Equipos y bienes duraderos</w:t>
            </w:r>
          </w:p>
        </w:tc>
        <w:tc>
          <w:tcPr>
            <w:tcW w:w="1559"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Especificaciones técnicas</w:t>
            </w:r>
          </w:p>
        </w:tc>
        <w:tc>
          <w:tcPr>
            <w:tcW w:w="1559"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Proforma (fecha)</w:t>
            </w:r>
          </w:p>
        </w:tc>
        <w:tc>
          <w:tcPr>
            <w:tcW w:w="1560"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unitario</w:t>
            </w:r>
          </w:p>
        </w:tc>
        <w:tc>
          <w:tcPr>
            <w:tcW w:w="992"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Cantidad</w:t>
            </w:r>
          </w:p>
        </w:tc>
        <w:tc>
          <w:tcPr>
            <w:tcW w:w="1559"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total S/.</w:t>
            </w:r>
          </w:p>
        </w:tc>
      </w:tr>
      <w:tr w:rsidR="00736942" w:rsidRPr="00CD5F68" w:rsidTr="00736942">
        <w:tc>
          <w:tcPr>
            <w:tcW w:w="2268"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60"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992"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36942">
            <w:pPr>
              <w:widowControl w:val="0"/>
              <w:autoSpaceDE w:val="0"/>
              <w:autoSpaceDN w:val="0"/>
              <w:adjustRightInd w:val="0"/>
              <w:spacing w:before="39" w:line="180" w:lineRule="exact"/>
              <w:jc w:val="center"/>
              <w:rPr>
                <w:rFonts w:ascii="Times New Roman" w:eastAsia="Times New Roman" w:hAnsi="Times New Roman" w:cs="Times New Roman"/>
                <w:b/>
                <w:bCs/>
                <w:position w:val="-1"/>
                <w:sz w:val="16"/>
                <w:szCs w:val="16"/>
                <w:lang w:eastAsia="es-PE"/>
              </w:rPr>
            </w:pPr>
          </w:p>
        </w:tc>
      </w:tr>
      <w:tr w:rsidR="00736942" w:rsidRPr="00CD5F68" w:rsidTr="00736942">
        <w:tc>
          <w:tcPr>
            <w:tcW w:w="2268"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60"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992"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36942">
            <w:pPr>
              <w:widowControl w:val="0"/>
              <w:autoSpaceDE w:val="0"/>
              <w:autoSpaceDN w:val="0"/>
              <w:adjustRightInd w:val="0"/>
              <w:spacing w:before="39" w:line="180" w:lineRule="exact"/>
              <w:jc w:val="center"/>
              <w:rPr>
                <w:rFonts w:ascii="Times New Roman" w:eastAsia="Times New Roman" w:hAnsi="Times New Roman" w:cs="Times New Roman"/>
                <w:b/>
                <w:bCs/>
                <w:position w:val="-1"/>
                <w:sz w:val="16"/>
                <w:szCs w:val="16"/>
                <w:lang w:eastAsia="es-PE"/>
              </w:rPr>
            </w:pPr>
          </w:p>
        </w:tc>
      </w:tr>
      <w:tr w:rsidR="00736942" w:rsidRPr="00CD5F68" w:rsidTr="00736942">
        <w:tc>
          <w:tcPr>
            <w:tcW w:w="2268"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60"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992" w:type="dxa"/>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736942" w:rsidRPr="00CD5F68" w:rsidRDefault="00736942" w:rsidP="00736942">
            <w:pPr>
              <w:widowControl w:val="0"/>
              <w:autoSpaceDE w:val="0"/>
              <w:autoSpaceDN w:val="0"/>
              <w:adjustRightInd w:val="0"/>
              <w:spacing w:before="39" w:line="180" w:lineRule="exact"/>
              <w:jc w:val="center"/>
              <w:rPr>
                <w:rFonts w:ascii="Times New Roman" w:eastAsia="Times New Roman" w:hAnsi="Times New Roman" w:cs="Times New Roman"/>
                <w:b/>
                <w:bCs/>
                <w:position w:val="-1"/>
                <w:sz w:val="16"/>
                <w:szCs w:val="16"/>
                <w:lang w:eastAsia="es-PE"/>
              </w:rPr>
            </w:pPr>
          </w:p>
        </w:tc>
      </w:tr>
    </w:tbl>
    <w:p w:rsidR="00736942" w:rsidRPr="00CD5F68" w:rsidRDefault="00736942" w:rsidP="009F705F">
      <w:pPr>
        <w:spacing w:after="160" w:line="259" w:lineRule="auto"/>
        <w:rPr>
          <w:rFonts w:ascii="Times New Roman" w:eastAsia="Calibri" w:hAnsi="Times New Roman" w:cs="Times New Roman"/>
          <w:color w:val="FF0000"/>
        </w:rPr>
      </w:pPr>
    </w:p>
    <w:p w:rsidR="006D5B48" w:rsidRPr="00CD5F68" w:rsidRDefault="006D5B48" w:rsidP="00736942">
      <w:pPr>
        <w:widowControl w:val="0"/>
        <w:autoSpaceDE w:val="0"/>
        <w:autoSpaceDN w:val="0"/>
        <w:adjustRightInd w:val="0"/>
        <w:spacing w:before="39" w:after="0" w:line="180" w:lineRule="exact"/>
        <w:ind w:left="284" w:hanging="142"/>
        <w:rPr>
          <w:rFonts w:ascii="Times New Roman" w:eastAsia="Times New Roman" w:hAnsi="Times New Roman" w:cs="Times New Roman"/>
          <w:b/>
          <w:bCs/>
          <w:position w:val="-1"/>
          <w:sz w:val="20"/>
          <w:szCs w:val="20"/>
          <w:lang w:eastAsia="es-PE"/>
        </w:rPr>
      </w:pPr>
      <w:r w:rsidRPr="00CD5F68">
        <w:rPr>
          <w:rFonts w:ascii="Times New Roman" w:eastAsia="Times New Roman" w:hAnsi="Times New Roman" w:cs="Times New Roman"/>
          <w:b/>
          <w:bCs/>
          <w:position w:val="-1"/>
          <w:sz w:val="20"/>
          <w:szCs w:val="20"/>
          <w:lang w:eastAsia="es-PE"/>
        </w:rPr>
        <w:t>CUADRO Nº 2: Recursos Humanos - Valorización del equipo Técnico</w:t>
      </w:r>
    </w:p>
    <w:p w:rsidR="006D5B48" w:rsidRPr="00CD5F68" w:rsidRDefault="006D5B48" w:rsidP="006D5B48">
      <w:pPr>
        <w:widowControl w:val="0"/>
        <w:autoSpaceDE w:val="0"/>
        <w:autoSpaceDN w:val="0"/>
        <w:adjustRightInd w:val="0"/>
        <w:spacing w:before="39" w:after="0" w:line="180" w:lineRule="exact"/>
        <w:ind w:left="830" w:firstLine="610"/>
        <w:rPr>
          <w:rFonts w:ascii="Times New Roman" w:eastAsia="Times New Roman" w:hAnsi="Times New Roman" w:cs="Times New Roman"/>
          <w:b/>
          <w:bCs/>
          <w:position w:val="-1"/>
          <w:sz w:val="16"/>
          <w:szCs w:val="16"/>
          <w:lang w:eastAsia="es-PE"/>
        </w:rPr>
      </w:pPr>
    </w:p>
    <w:tbl>
      <w:tblPr>
        <w:tblStyle w:val="Tablaconcuadrcula"/>
        <w:tblW w:w="9497" w:type="dxa"/>
        <w:tblInd w:w="137" w:type="dxa"/>
        <w:tblLook w:val="04A0" w:firstRow="1" w:lastRow="0" w:firstColumn="1" w:lastColumn="0" w:noHBand="0" w:noVBand="1"/>
      </w:tblPr>
      <w:tblGrid>
        <w:gridCol w:w="2268"/>
        <w:gridCol w:w="1559"/>
        <w:gridCol w:w="1559"/>
        <w:gridCol w:w="1560"/>
        <w:gridCol w:w="992"/>
        <w:gridCol w:w="1559"/>
      </w:tblGrid>
      <w:tr w:rsidR="006D5B48" w:rsidRPr="00CD5F68" w:rsidTr="00736942">
        <w:tc>
          <w:tcPr>
            <w:tcW w:w="2268" w:type="dxa"/>
            <w:shd w:val="pct20" w:color="auto" w:fill="auto"/>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Nombre</w:t>
            </w:r>
          </w:p>
        </w:tc>
        <w:tc>
          <w:tcPr>
            <w:tcW w:w="1559" w:type="dxa"/>
            <w:shd w:val="pct20" w:color="auto" w:fill="auto"/>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Escuela o Unidad a la que pertenece</w:t>
            </w:r>
          </w:p>
        </w:tc>
        <w:tc>
          <w:tcPr>
            <w:tcW w:w="1559" w:type="dxa"/>
            <w:shd w:val="pct20" w:color="auto" w:fill="auto"/>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 de dedicación</w:t>
            </w:r>
          </w:p>
        </w:tc>
        <w:tc>
          <w:tcPr>
            <w:tcW w:w="1560" w:type="dxa"/>
            <w:shd w:val="pct20" w:color="auto" w:fill="auto"/>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Honorario mensual</w:t>
            </w:r>
          </w:p>
        </w:tc>
        <w:tc>
          <w:tcPr>
            <w:tcW w:w="992" w:type="dxa"/>
            <w:shd w:val="pct20" w:color="auto" w:fill="auto"/>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Nº de meses</w:t>
            </w:r>
          </w:p>
        </w:tc>
        <w:tc>
          <w:tcPr>
            <w:tcW w:w="1559" w:type="dxa"/>
            <w:shd w:val="pct20" w:color="auto" w:fill="auto"/>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total S/.</w:t>
            </w:r>
          </w:p>
        </w:tc>
      </w:tr>
      <w:tr w:rsidR="006D5B48" w:rsidRPr="00CD5F68" w:rsidTr="00736942">
        <w:tc>
          <w:tcPr>
            <w:tcW w:w="2268"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60"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992"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r w:rsidR="006D5B48" w:rsidRPr="00CD5F68" w:rsidTr="00736942">
        <w:tc>
          <w:tcPr>
            <w:tcW w:w="2268"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60"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992"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r w:rsidR="006D5B48" w:rsidRPr="00CD5F68" w:rsidTr="00736942">
        <w:tc>
          <w:tcPr>
            <w:tcW w:w="2268" w:type="dxa"/>
          </w:tcPr>
          <w:p w:rsidR="006D5B48"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TOTAL</w:t>
            </w:r>
          </w:p>
        </w:tc>
        <w:tc>
          <w:tcPr>
            <w:tcW w:w="1559"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60"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992" w:type="dxa"/>
          </w:tcPr>
          <w:p w:rsidR="006D5B48" w:rsidRPr="00CD5F68" w:rsidRDefault="006D5B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0C534D" w:rsidRPr="00CD5F68" w:rsidRDefault="000C534D"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bl>
    <w:p w:rsidR="00D314A4" w:rsidRPr="00CD5F68" w:rsidRDefault="00D314A4" w:rsidP="009F705F">
      <w:pPr>
        <w:spacing w:after="160" w:line="259" w:lineRule="auto"/>
        <w:rPr>
          <w:rFonts w:ascii="Times New Roman" w:eastAsia="Calibri" w:hAnsi="Times New Roman" w:cs="Times New Roman"/>
          <w:color w:val="FF0000"/>
        </w:rPr>
      </w:pPr>
    </w:p>
    <w:p w:rsidR="00736942" w:rsidRPr="00CD5F68" w:rsidRDefault="00736942" w:rsidP="00736942">
      <w:pPr>
        <w:widowControl w:val="0"/>
        <w:autoSpaceDE w:val="0"/>
        <w:autoSpaceDN w:val="0"/>
        <w:adjustRightInd w:val="0"/>
        <w:spacing w:before="39" w:after="0" w:line="180" w:lineRule="exact"/>
        <w:ind w:left="830" w:hanging="688"/>
        <w:rPr>
          <w:rFonts w:ascii="Times New Roman" w:eastAsia="Times New Roman" w:hAnsi="Times New Roman" w:cs="Times New Roman"/>
          <w:b/>
          <w:bCs/>
          <w:position w:val="-1"/>
          <w:sz w:val="20"/>
          <w:szCs w:val="20"/>
          <w:lang w:eastAsia="es-PE"/>
        </w:rPr>
      </w:pPr>
      <w:r w:rsidRPr="00CD5F68">
        <w:rPr>
          <w:rFonts w:ascii="Times New Roman" w:eastAsia="Times New Roman" w:hAnsi="Times New Roman" w:cs="Times New Roman"/>
          <w:b/>
          <w:bCs/>
          <w:position w:val="-1"/>
          <w:sz w:val="20"/>
          <w:szCs w:val="20"/>
          <w:lang w:eastAsia="es-PE"/>
        </w:rPr>
        <w:lastRenderedPageBreak/>
        <w:t>CUADRO Nº 3: Material e insumos (adjuntar proformas)</w:t>
      </w:r>
    </w:p>
    <w:p w:rsidR="00736942" w:rsidRPr="00CD5F68" w:rsidRDefault="00736942" w:rsidP="00736942">
      <w:pPr>
        <w:widowControl w:val="0"/>
        <w:autoSpaceDE w:val="0"/>
        <w:autoSpaceDN w:val="0"/>
        <w:adjustRightInd w:val="0"/>
        <w:spacing w:before="39" w:after="0" w:line="180" w:lineRule="exact"/>
        <w:ind w:left="830" w:firstLine="610"/>
        <w:rPr>
          <w:rFonts w:ascii="Times New Roman" w:eastAsia="Times New Roman" w:hAnsi="Times New Roman" w:cs="Times New Roman"/>
          <w:b/>
          <w:bCs/>
          <w:position w:val="-1"/>
          <w:sz w:val="16"/>
          <w:szCs w:val="16"/>
          <w:lang w:eastAsia="es-PE"/>
        </w:rPr>
      </w:pPr>
    </w:p>
    <w:tbl>
      <w:tblPr>
        <w:tblStyle w:val="Tablaconcuadrcula"/>
        <w:tblW w:w="9497" w:type="dxa"/>
        <w:tblInd w:w="137" w:type="dxa"/>
        <w:tblLook w:val="04A0" w:firstRow="1" w:lastRow="0" w:firstColumn="1" w:lastColumn="0" w:noHBand="0" w:noVBand="1"/>
      </w:tblPr>
      <w:tblGrid>
        <w:gridCol w:w="4111"/>
        <w:gridCol w:w="1559"/>
        <w:gridCol w:w="1843"/>
        <w:gridCol w:w="1984"/>
      </w:tblGrid>
      <w:tr w:rsidR="00736942" w:rsidRPr="00CD5F68" w:rsidTr="00736942">
        <w:tc>
          <w:tcPr>
            <w:tcW w:w="4111"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Descripción</w:t>
            </w:r>
          </w:p>
        </w:tc>
        <w:tc>
          <w:tcPr>
            <w:tcW w:w="1559"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unitario</w:t>
            </w:r>
          </w:p>
        </w:tc>
        <w:tc>
          <w:tcPr>
            <w:tcW w:w="1843"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Cantidad</w:t>
            </w:r>
          </w:p>
        </w:tc>
        <w:tc>
          <w:tcPr>
            <w:tcW w:w="1984" w:type="dxa"/>
            <w:shd w:val="pct20" w:color="auto" w:fill="auto"/>
          </w:tcPr>
          <w:p w:rsidR="00736942" w:rsidRPr="00CD5F68" w:rsidRDefault="00736942"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total S/.</w:t>
            </w:r>
          </w:p>
        </w:tc>
      </w:tr>
      <w:tr w:rsidR="00736942" w:rsidRPr="00CD5F68" w:rsidTr="00736942">
        <w:tc>
          <w:tcPr>
            <w:tcW w:w="4111" w:type="dxa"/>
          </w:tcPr>
          <w:p w:rsidR="00736942" w:rsidRPr="00CD5F68" w:rsidRDefault="00533048" w:rsidP="007E51C5">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val="en-US" w:eastAsia="es-PE"/>
              </w:rPr>
            </w:pPr>
            <w:proofErr w:type="spellStart"/>
            <w:r w:rsidRPr="00CD5F68">
              <w:rPr>
                <w:rFonts w:ascii="Times New Roman" w:hAnsi="Times New Roman" w:cs="Times New Roman"/>
                <w:i/>
                <w:iCs/>
                <w:sz w:val="24"/>
                <w:szCs w:val="24"/>
                <w:lang w:val="en-US"/>
              </w:rPr>
              <w:t>Klebsiella</w:t>
            </w:r>
            <w:proofErr w:type="spellEnd"/>
            <w:r w:rsidRPr="00CD5F68">
              <w:rPr>
                <w:rFonts w:ascii="Times New Roman" w:hAnsi="Times New Roman" w:cs="Times New Roman"/>
                <w:i/>
                <w:iCs/>
                <w:sz w:val="24"/>
                <w:szCs w:val="24"/>
                <w:lang w:val="en-US"/>
              </w:rPr>
              <w:t xml:space="preserve"> </w:t>
            </w:r>
            <w:proofErr w:type="spellStart"/>
            <w:r w:rsidRPr="00CD5F68">
              <w:rPr>
                <w:rFonts w:ascii="Times New Roman" w:hAnsi="Times New Roman" w:cs="Times New Roman"/>
                <w:i/>
                <w:iCs/>
                <w:sz w:val="24"/>
                <w:szCs w:val="24"/>
                <w:lang w:val="en-US"/>
              </w:rPr>
              <w:t>Pneumoniae</w:t>
            </w:r>
            <w:proofErr w:type="spellEnd"/>
            <w:r w:rsidRPr="00CD5F68">
              <w:rPr>
                <w:rFonts w:ascii="Times New Roman" w:hAnsi="Times New Roman" w:cs="Times New Roman"/>
                <w:i/>
                <w:iCs/>
                <w:sz w:val="24"/>
                <w:szCs w:val="24"/>
                <w:lang w:val="en-US"/>
              </w:rPr>
              <w:t xml:space="preserve"> </w:t>
            </w:r>
            <w:proofErr w:type="spellStart"/>
            <w:r w:rsidRPr="00CD5F68">
              <w:rPr>
                <w:rFonts w:ascii="Times New Roman" w:hAnsi="Times New Roman" w:cs="Times New Roman"/>
                <w:i/>
                <w:iCs/>
                <w:sz w:val="24"/>
                <w:szCs w:val="24"/>
                <w:lang w:val="en-US"/>
              </w:rPr>
              <w:t>Subsp.Pneumoniae</w:t>
            </w:r>
            <w:proofErr w:type="spellEnd"/>
            <w:r w:rsidRPr="00CD5F68">
              <w:rPr>
                <w:rFonts w:ascii="Times New Roman" w:hAnsi="Times New Roman" w:cs="Times New Roman"/>
                <w:i/>
                <w:iCs/>
                <w:sz w:val="24"/>
                <w:szCs w:val="24"/>
                <w:lang w:val="en-US"/>
              </w:rPr>
              <w:t xml:space="preserve">  </w:t>
            </w:r>
            <w:proofErr w:type="spellStart"/>
            <w:r w:rsidRPr="00CD5F68">
              <w:rPr>
                <w:rFonts w:ascii="Times New Roman" w:hAnsi="Times New Roman" w:cs="Times New Roman"/>
                <w:i/>
                <w:iCs/>
                <w:sz w:val="24"/>
                <w:szCs w:val="24"/>
                <w:lang w:val="en-US"/>
              </w:rPr>
              <w:t>Atcc</w:t>
            </w:r>
            <w:proofErr w:type="spellEnd"/>
            <w:r w:rsidRPr="00CD5F68">
              <w:rPr>
                <w:rFonts w:ascii="Times New Roman" w:hAnsi="Times New Roman" w:cs="Times New Roman"/>
                <w:i/>
                <w:iCs/>
                <w:sz w:val="24"/>
                <w:szCs w:val="24"/>
                <w:lang w:val="en-US"/>
              </w:rPr>
              <w:t xml:space="preserve"> 13882</w:t>
            </w:r>
            <w:r w:rsidR="002A570B" w:rsidRPr="00CD5F68">
              <w:rPr>
                <w:rFonts w:ascii="Times New Roman" w:hAnsi="Times New Roman" w:cs="Times New Roman"/>
                <w:i/>
                <w:iCs/>
                <w:sz w:val="24"/>
                <w:szCs w:val="24"/>
                <w:lang w:val="en-US"/>
              </w:rPr>
              <w:t xml:space="preserve"> </w:t>
            </w:r>
          </w:p>
        </w:tc>
        <w:tc>
          <w:tcPr>
            <w:tcW w:w="1559" w:type="dxa"/>
          </w:tcPr>
          <w:p w:rsidR="00736942" w:rsidRPr="00CD5F68" w:rsidRDefault="002A570B" w:rsidP="00B06718">
            <w:pPr>
              <w:widowControl w:val="0"/>
              <w:autoSpaceDE w:val="0"/>
              <w:autoSpaceDN w:val="0"/>
              <w:adjustRightInd w:val="0"/>
              <w:spacing w:before="39" w:line="180" w:lineRule="exact"/>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250</w:t>
            </w:r>
          </w:p>
        </w:tc>
        <w:tc>
          <w:tcPr>
            <w:tcW w:w="1843" w:type="dxa"/>
          </w:tcPr>
          <w:p w:rsidR="00736942" w:rsidRPr="00CD5F68" w:rsidRDefault="002A570B" w:rsidP="00B06718">
            <w:pPr>
              <w:widowControl w:val="0"/>
              <w:autoSpaceDE w:val="0"/>
              <w:autoSpaceDN w:val="0"/>
              <w:adjustRightInd w:val="0"/>
              <w:spacing w:before="39" w:line="180" w:lineRule="exact"/>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w:t>
            </w:r>
          </w:p>
        </w:tc>
        <w:tc>
          <w:tcPr>
            <w:tcW w:w="1984" w:type="dxa"/>
          </w:tcPr>
          <w:p w:rsidR="00736942" w:rsidRPr="00CD5F68" w:rsidRDefault="002A570B" w:rsidP="00B06718">
            <w:pPr>
              <w:widowControl w:val="0"/>
              <w:autoSpaceDE w:val="0"/>
              <w:autoSpaceDN w:val="0"/>
              <w:adjustRightInd w:val="0"/>
              <w:spacing w:before="39" w:line="180" w:lineRule="exact"/>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250</w:t>
            </w:r>
          </w:p>
        </w:tc>
      </w:tr>
      <w:tr w:rsidR="002A570B" w:rsidRPr="00CD5F68" w:rsidTr="00736942">
        <w:tc>
          <w:tcPr>
            <w:tcW w:w="4111" w:type="dxa"/>
          </w:tcPr>
          <w:p w:rsidR="002A570B" w:rsidRPr="00CD5F68" w:rsidRDefault="002A570B" w:rsidP="002A570B">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val="en-US" w:eastAsia="es-PE"/>
              </w:rPr>
            </w:pPr>
            <w:proofErr w:type="spellStart"/>
            <w:r w:rsidRPr="00CD5F68">
              <w:rPr>
                <w:rFonts w:ascii="Times New Roman" w:hAnsi="Times New Roman" w:cs="Times New Roman"/>
                <w:i/>
                <w:iCs/>
                <w:sz w:val="24"/>
                <w:szCs w:val="24"/>
                <w:lang w:val="en-US"/>
              </w:rPr>
              <w:t>Shigella</w:t>
            </w:r>
            <w:proofErr w:type="spellEnd"/>
            <w:r w:rsidRPr="00CD5F68">
              <w:rPr>
                <w:rFonts w:ascii="Times New Roman" w:hAnsi="Times New Roman" w:cs="Times New Roman"/>
                <w:i/>
                <w:iCs/>
                <w:sz w:val="24"/>
                <w:szCs w:val="24"/>
                <w:lang w:val="en-US"/>
              </w:rPr>
              <w:t xml:space="preserve"> </w:t>
            </w:r>
            <w:proofErr w:type="spellStart"/>
            <w:r w:rsidRPr="00CD5F68">
              <w:rPr>
                <w:rFonts w:ascii="Times New Roman" w:hAnsi="Times New Roman" w:cs="Times New Roman"/>
                <w:i/>
                <w:iCs/>
                <w:sz w:val="24"/>
                <w:szCs w:val="24"/>
                <w:lang w:val="en-US"/>
              </w:rPr>
              <w:t>Sonei</w:t>
            </w:r>
            <w:proofErr w:type="spellEnd"/>
            <w:r w:rsidRPr="00CD5F68">
              <w:rPr>
                <w:rFonts w:ascii="Times New Roman" w:hAnsi="Times New Roman" w:cs="Times New Roman"/>
                <w:i/>
                <w:iCs/>
                <w:sz w:val="24"/>
                <w:szCs w:val="24"/>
                <w:lang w:val="en-US"/>
              </w:rPr>
              <w:t xml:space="preserve">  </w:t>
            </w:r>
            <w:proofErr w:type="spellStart"/>
            <w:r w:rsidRPr="00CD5F68">
              <w:rPr>
                <w:rFonts w:ascii="Times New Roman" w:hAnsi="Times New Roman" w:cs="Times New Roman"/>
                <w:sz w:val="24"/>
                <w:szCs w:val="24"/>
                <w:lang w:val="en-US"/>
              </w:rPr>
              <w:t>Atcc</w:t>
            </w:r>
            <w:proofErr w:type="spellEnd"/>
            <w:r w:rsidRPr="00CD5F68">
              <w:rPr>
                <w:rFonts w:ascii="Times New Roman" w:hAnsi="Times New Roman" w:cs="Times New Roman"/>
                <w:sz w:val="24"/>
                <w:szCs w:val="24"/>
                <w:lang w:val="en-US"/>
              </w:rPr>
              <w:t xml:space="preserve"> 25931</w:t>
            </w:r>
          </w:p>
        </w:tc>
        <w:tc>
          <w:tcPr>
            <w:tcW w:w="1559"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250</w:t>
            </w:r>
          </w:p>
        </w:tc>
        <w:tc>
          <w:tcPr>
            <w:tcW w:w="1843"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1</w:t>
            </w:r>
          </w:p>
        </w:tc>
        <w:tc>
          <w:tcPr>
            <w:tcW w:w="1984"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250</w:t>
            </w:r>
          </w:p>
        </w:tc>
      </w:tr>
      <w:tr w:rsidR="002A570B" w:rsidRPr="00CD5F68" w:rsidTr="00736942">
        <w:tc>
          <w:tcPr>
            <w:tcW w:w="4111" w:type="dxa"/>
          </w:tcPr>
          <w:p w:rsidR="002A570B" w:rsidRPr="00CD5F68" w:rsidRDefault="002A570B" w:rsidP="002A570B">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val="en-US" w:eastAsia="es-PE"/>
              </w:rPr>
            </w:pPr>
            <w:r w:rsidRPr="00CD5F68">
              <w:rPr>
                <w:rFonts w:ascii="Times New Roman" w:hAnsi="Times New Roman" w:cs="Times New Roman"/>
                <w:i/>
                <w:iCs/>
                <w:sz w:val="24"/>
                <w:szCs w:val="24"/>
                <w:lang w:val="en-US"/>
              </w:rPr>
              <w:t xml:space="preserve">Enterococcus </w:t>
            </w:r>
            <w:proofErr w:type="spellStart"/>
            <w:r w:rsidRPr="00CD5F68">
              <w:rPr>
                <w:rFonts w:ascii="Times New Roman" w:hAnsi="Times New Roman" w:cs="Times New Roman"/>
                <w:i/>
                <w:iCs/>
                <w:sz w:val="24"/>
                <w:szCs w:val="24"/>
                <w:lang w:val="en-US"/>
              </w:rPr>
              <w:t>Faecalis</w:t>
            </w:r>
            <w:proofErr w:type="spellEnd"/>
            <w:r w:rsidRPr="00CD5F68">
              <w:rPr>
                <w:rFonts w:ascii="Times New Roman" w:hAnsi="Times New Roman" w:cs="Times New Roman"/>
                <w:i/>
                <w:iCs/>
                <w:sz w:val="24"/>
                <w:szCs w:val="24"/>
                <w:lang w:val="en-US"/>
              </w:rPr>
              <w:t xml:space="preserve"> </w:t>
            </w:r>
            <w:proofErr w:type="spellStart"/>
            <w:r w:rsidRPr="00CD5F68">
              <w:rPr>
                <w:rFonts w:ascii="Times New Roman" w:hAnsi="Times New Roman" w:cs="Times New Roman"/>
                <w:i/>
                <w:iCs/>
                <w:sz w:val="24"/>
                <w:szCs w:val="24"/>
                <w:lang w:val="en-US"/>
              </w:rPr>
              <w:t>Atcc</w:t>
            </w:r>
            <w:proofErr w:type="spellEnd"/>
            <w:r w:rsidRPr="00CD5F68">
              <w:rPr>
                <w:rFonts w:ascii="Times New Roman" w:hAnsi="Times New Roman" w:cs="Times New Roman"/>
                <w:i/>
                <w:iCs/>
                <w:sz w:val="24"/>
                <w:szCs w:val="24"/>
                <w:lang w:val="en-US"/>
              </w:rPr>
              <w:t xml:space="preserve"> 49149</w:t>
            </w:r>
          </w:p>
        </w:tc>
        <w:tc>
          <w:tcPr>
            <w:tcW w:w="1559"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250</w:t>
            </w:r>
          </w:p>
        </w:tc>
        <w:tc>
          <w:tcPr>
            <w:tcW w:w="1843"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1</w:t>
            </w:r>
          </w:p>
        </w:tc>
        <w:tc>
          <w:tcPr>
            <w:tcW w:w="1984"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250</w:t>
            </w:r>
          </w:p>
        </w:tc>
      </w:tr>
      <w:tr w:rsidR="002A570B" w:rsidRPr="00CD5F68" w:rsidTr="00736942">
        <w:tc>
          <w:tcPr>
            <w:tcW w:w="4111" w:type="dxa"/>
          </w:tcPr>
          <w:p w:rsidR="002A570B" w:rsidRPr="00CD5F68" w:rsidRDefault="002A570B" w:rsidP="002A570B">
            <w:pPr>
              <w:widowControl w:val="0"/>
              <w:autoSpaceDE w:val="0"/>
              <w:autoSpaceDN w:val="0"/>
              <w:adjustRightInd w:val="0"/>
              <w:spacing w:before="39" w:line="180" w:lineRule="exact"/>
              <w:rPr>
                <w:rFonts w:ascii="Times New Roman" w:hAnsi="Times New Roman" w:cs="Times New Roman"/>
                <w:i/>
                <w:iCs/>
                <w:sz w:val="24"/>
                <w:szCs w:val="24"/>
                <w:lang w:val="en-US"/>
              </w:rPr>
            </w:pPr>
            <w:r w:rsidRPr="00CD5F68">
              <w:rPr>
                <w:rFonts w:ascii="Times New Roman" w:hAnsi="Times New Roman" w:cs="Times New Roman"/>
                <w:i/>
                <w:iCs/>
                <w:sz w:val="24"/>
                <w:szCs w:val="24"/>
                <w:lang w:val="en-US"/>
              </w:rPr>
              <w:t>Lactobacillus A</w:t>
            </w:r>
            <w:proofErr w:type="spellStart"/>
            <w:r w:rsidRPr="00CD5F68">
              <w:rPr>
                <w:rFonts w:ascii="Times New Roman" w:hAnsi="Times New Roman" w:cs="Times New Roman"/>
                <w:i/>
                <w:iCs/>
                <w:sz w:val="24"/>
                <w:szCs w:val="24"/>
              </w:rPr>
              <w:t>cidophylus</w:t>
            </w:r>
            <w:proofErr w:type="spellEnd"/>
            <w:r w:rsidRPr="00CD5F68">
              <w:rPr>
                <w:rFonts w:ascii="Times New Roman" w:hAnsi="Times New Roman" w:cs="Times New Roman"/>
                <w:i/>
                <w:iCs/>
                <w:sz w:val="24"/>
                <w:szCs w:val="24"/>
              </w:rPr>
              <w:t xml:space="preserve"> </w:t>
            </w:r>
            <w:proofErr w:type="spellStart"/>
            <w:r w:rsidRPr="00CD5F68">
              <w:rPr>
                <w:rFonts w:ascii="Times New Roman" w:hAnsi="Times New Roman" w:cs="Times New Roman"/>
                <w:i/>
                <w:iCs/>
                <w:sz w:val="24"/>
                <w:szCs w:val="24"/>
              </w:rPr>
              <w:t>Atcc</w:t>
            </w:r>
            <w:proofErr w:type="spellEnd"/>
            <w:r w:rsidRPr="00CD5F68">
              <w:rPr>
                <w:rFonts w:ascii="Times New Roman" w:hAnsi="Times New Roman" w:cs="Times New Roman"/>
                <w:i/>
                <w:iCs/>
                <w:sz w:val="24"/>
                <w:szCs w:val="24"/>
              </w:rPr>
              <w:t xml:space="preserve"> 4356</w:t>
            </w:r>
          </w:p>
        </w:tc>
        <w:tc>
          <w:tcPr>
            <w:tcW w:w="1559"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250</w:t>
            </w:r>
          </w:p>
        </w:tc>
        <w:tc>
          <w:tcPr>
            <w:tcW w:w="1843"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1</w:t>
            </w:r>
          </w:p>
        </w:tc>
        <w:tc>
          <w:tcPr>
            <w:tcW w:w="1984"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250</w:t>
            </w:r>
          </w:p>
        </w:tc>
      </w:tr>
      <w:tr w:rsidR="002A570B" w:rsidRPr="00CD5F68" w:rsidTr="00736942">
        <w:tc>
          <w:tcPr>
            <w:tcW w:w="4111" w:type="dxa"/>
          </w:tcPr>
          <w:p w:rsidR="002A570B" w:rsidRPr="00CD5F68" w:rsidRDefault="002A570B" w:rsidP="002A570B">
            <w:pPr>
              <w:widowControl w:val="0"/>
              <w:autoSpaceDE w:val="0"/>
              <w:autoSpaceDN w:val="0"/>
              <w:adjustRightInd w:val="0"/>
              <w:spacing w:before="39" w:line="180" w:lineRule="exact"/>
              <w:rPr>
                <w:rFonts w:ascii="Times New Roman" w:hAnsi="Times New Roman" w:cs="Times New Roman"/>
                <w:i/>
                <w:iCs/>
                <w:sz w:val="24"/>
                <w:szCs w:val="24"/>
              </w:rPr>
            </w:pPr>
            <w:r w:rsidRPr="00CD5F68">
              <w:rPr>
                <w:rFonts w:ascii="Times New Roman" w:hAnsi="Times New Roman" w:cs="Times New Roman"/>
                <w:i/>
                <w:iCs/>
                <w:sz w:val="24"/>
                <w:szCs w:val="24"/>
              </w:rPr>
              <w:t xml:space="preserve">Salmonella Entérica </w:t>
            </w:r>
            <w:proofErr w:type="spellStart"/>
            <w:r w:rsidRPr="00CD5F68">
              <w:rPr>
                <w:rFonts w:ascii="Times New Roman" w:hAnsi="Times New Roman" w:cs="Times New Roman"/>
                <w:i/>
                <w:iCs/>
                <w:sz w:val="24"/>
                <w:szCs w:val="24"/>
              </w:rPr>
              <w:t>Serovar</w:t>
            </w:r>
            <w:proofErr w:type="spellEnd"/>
            <w:r w:rsidRPr="00CD5F68">
              <w:rPr>
                <w:rFonts w:ascii="Times New Roman" w:hAnsi="Times New Roman" w:cs="Times New Roman"/>
                <w:i/>
                <w:iCs/>
                <w:sz w:val="24"/>
                <w:szCs w:val="24"/>
              </w:rPr>
              <w:t xml:space="preserve"> </w:t>
            </w:r>
            <w:proofErr w:type="spellStart"/>
            <w:r w:rsidRPr="00CD5F68">
              <w:rPr>
                <w:rFonts w:ascii="Times New Roman" w:hAnsi="Times New Roman" w:cs="Times New Roman"/>
                <w:i/>
                <w:iCs/>
                <w:sz w:val="24"/>
                <w:szCs w:val="24"/>
              </w:rPr>
              <w:t>Typhimurium</w:t>
            </w:r>
            <w:proofErr w:type="spellEnd"/>
            <w:r w:rsidRPr="00CD5F68">
              <w:rPr>
                <w:rFonts w:ascii="Times New Roman" w:hAnsi="Times New Roman" w:cs="Times New Roman"/>
                <w:i/>
                <w:iCs/>
                <w:sz w:val="24"/>
                <w:szCs w:val="24"/>
              </w:rPr>
              <w:t xml:space="preserve"> </w:t>
            </w:r>
            <w:proofErr w:type="spellStart"/>
            <w:r w:rsidRPr="00CD5F68">
              <w:rPr>
                <w:rFonts w:ascii="Times New Roman" w:hAnsi="Times New Roman" w:cs="Times New Roman"/>
                <w:i/>
                <w:iCs/>
                <w:sz w:val="24"/>
                <w:szCs w:val="24"/>
              </w:rPr>
              <w:t>Atcc</w:t>
            </w:r>
            <w:proofErr w:type="spellEnd"/>
            <w:r w:rsidRPr="00CD5F68">
              <w:rPr>
                <w:rFonts w:ascii="Times New Roman" w:hAnsi="Times New Roman" w:cs="Times New Roman"/>
                <w:i/>
                <w:iCs/>
                <w:sz w:val="24"/>
                <w:szCs w:val="24"/>
              </w:rPr>
              <w:t xml:space="preserve"> 13311</w:t>
            </w:r>
          </w:p>
        </w:tc>
        <w:tc>
          <w:tcPr>
            <w:tcW w:w="1559"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250</w:t>
            </w:r>
          </w:p>
        </w:tc>
        <w:tc>
          <w:tcPr>
            <w:tcW w:w="1843"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1</w:t>
            </w:r>
          </w:p>
        </w:tc>
        <w:tc>
          <w:tcPr>
            <w:tcW w:w="1984" w:type="dxa"/>
          </w:tcPr>
          <w:p w:rsidR="002A570B" w:rsidRPr="00CD5F68" w:rsidRDefault="002A570B"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val="en-US" w:eastAsia="es-PE"/>
              </w:rPr>
              <w:t>250</w:t>
            </w:r>
          </w:p>
        </w:tc>
      </w:tr>
      <w:tr w:rsidR="002A570B" w:rsidRPr="00CD5F68" w:rsidTr="00736942">
        <w:tc>
          <w:tcPr>
            <w:tcW w:w="4111" w:type="dxa"/>
          </w:tcPr>
          <w:p w:rsidR="002A570B" w:rsidRPr="00CD5F68" w:rsidRDefault="002A570B" w:rsidP="002A570B">
            <w:pPr>
              <w:rPr>
                <w:rFonts w:ascii="Times New Roman" w:eastAsia="TimesNewRomanPSMT" w:hAnsi="Times New Roman" w:cs="Times New Roman"/>
              </w:rPr>
            </w:pPr>
            <w:r w:rsidRPr="00CD5F68">
              <w:rPr>
                <w:rFonts w:ascii="Times New Roman" w:eastAsia="TimesNewRomanPSMT" w:hAnsi="Times New Roman" w:cs="Times New Roman"/>
                <w:lang w:val="es-ES"/>
              </w:rPr>
              <w:t>TEM-1 (5´-ATAAAATTCTTGAAGACGAAA 3)</w:t>
            </w:r>
          </w:p>
        </w:tc>
        <w:tc>
          <w:tcPr>
            <w:tcW w:w="1559" w:type="dxa"/>
          </w:tcPr>
          <w:p w:rsidR="002A570B" w:rsidRPr="00CD5F68" w:rsidRDefault="006F77CF" w:rsidP="00B06718">
            <w:pPr>
              <w:widowControl w:val="0"/>
              <w:autoSpaceDE w:val="0"/>
              <w:autoSpaceDN w:val="0"/>
              <w:adjustRightInd w:val="0"/>
              <w:spacing w:before="39" w:line="180" w:lineRule="exact"/>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8</w:t>
            </w:r>
            <w:r w:rsidR="00795FB7" w:rsidRPr="00CD5F68">
              <w:rPr>
                <w:rFonts w:ascii="Times New Roman" w:eastAsia="Times New Roman" w:hAnsi="Times New Roman" w:cs="Times New Roman"/>
                <w:bCs/>
                <w:position w:val="-1"/>
                <w:sz w:val="24"/>
                <w:szCs w:val="24"/>
                <w:lang w:eastAsia="es-PE"/>
              </w:rPr>
              <w:t>0</w:t>
            </w:r>
          </w:p>
        </w:tc>
        <w:tc>
          <w:tcPr>
            <w:tcW w:w="1843" w:type="dxa"/>
          </w:tcPr>
          <w:p w:rsidR="002A570B" w:rsidRPr="00CD5F68" w:rsidRDefault="00795FB7" w:rsidP="00B06718">
            <w:pPr>
              <w:widowControl w:val="0"/>
              <w:autoSpaceDE w:val="0"/>
              <w:autoSpaceDN w:val="0"/>
              <w:adjustRightInd w:val="0"/>
              <w:spacing w:before="39" w:line="180" w:lineRule="exact"/>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2A570B" w:rsidRPr="00CD5F68" w:rsidRDefault="00B06718" w:rsidP="00B06718">
            <w:pPr>
              <w:widowControl w:val="0"/>
              <w:autoSpaceDE w:val="0"/>
              <w:autoSpaceDN w:val="0"/>
              <w:adjustRightInd w:val="0"/>
              <w:spacing w:before="39" w:line="180" w:lineRule="exact"/>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r>
      <w:tr w:rsidR="008D634C" w:rsidRPr="00CD5F68" w:rsidTr="00736942">
        <w:tc>
          <w:tcPr>
            <w:tcW w:w="4111" w:type="dxa"/>
          </w:tcPr>
          <w:p w:rsidR="008D634C" w:rsidRPr="00CD5F68" w:rsidRDefault="008D634C" w:rsidP="008D634C">
            <w:pPr>
              <w:rPr>
                <w:rFonts w:ascii="Times New Roman" w:eastAsia="TimesNewRomanPSMT" w:hAnsi="Times New Roman" w:cs="Times New Roman"/>
              </w:rPr>
            </w:pPr>
            <w:r w:rsidRPr="00CD5F68">
              <w:rPr>
                <w:rFonts w:ascii="Times New Roman" w:eastAsia="TimesNewRomanPSMT" w:hAnsi="Times New Roman" w:cs="Times New Roman"/>
                <w:lang w:val="es-ES"/>
              </w:rPr>
              <w:t>TEM-2 (5´- GACAGTTACCAATGCTTAATC 3).</w:t>
            </w:r>
            <w:r w:rsidRPr="00CD5F68">
              <w:rPr>
                <w:rFonts w:ascii="Times New Roman" w:hAnsi="Times New Roman" w:cs="Times New Roman"/>
                <w:color w:val="000000"/>
                <w:lang w:val="es-ES"/>
              </w:rPr>
              <w:t xml:space="preserve"> </w:t>
            </w:r>
            <w:r w:rsidRPr="00CD5F68">
              <w:rPr>
                <w:rFonts w:ascii="Times New Roman" w:eastAsia="TimesNewRomanPSMT" w:hAnsi="Times New Roman" w:cs="Times New Roman"/>
                <w:lang w:val="es-ES"/>
              </w:rPr>
              <w:t xml:space="preserve">                                                         </w:t>
            </w:r>
          </w:p>
        </w:tc>
        <w:tc>
          <w:tcPr>
            <w:tcW w:w="1559" w:type="dxa"/>
          </w:tcPr>
          <w:p w:rsidR="008D634C" w:rsidRPr="00CD5F68" w:rsidRDefault="006F77CF"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c>
          <w:tcPr>
            <w:tcW w:w="1843" w:type="dxa"/>
          </w:tcPr>
          <w:p w:rsidR="008D634C" w:rsidRPr="00CD5F68" w:rsidRDefault="008D634C"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1</w:t>
            </w:r>
          </w:p>
        </w:tc>
        <w:tc>
          <w:tcPr>
            <w:tcW w:w="1984" w:type="dxa"/>
          </w:tcPr>
          <w:p w:rsidR="008D634C" w:rsidRPr="00CD5F68" w:rsidRDefault="00B06718"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r>
      <w:tr w:rsidR="008D634C" w:rsidRPr="00CD5F68" w:rsidTr="00736942">
        <w:tc>
          <w:tcPr>
            <w:tcW w:w="4111" w:type="dxa"/>
          </w:tcPr>
          <w:p w:rsidR="008D634C" w:rsidRPr="00CD5F68" w:rsidRDefault="008D634C" w:rsidP="008D634C">
            <w:pPr>
              <w:rPr>
                <w:rFonts w:ascii="Times New Roman" w:eastAsia="TimesNewRomanPSMT" w:hAnsi="Times New Roman" w:cs="Times New Roman"/>
              </w:rPr>
            </w:pPr>
            <w:r w:rsidRPr="00CD5F68">
              <w:rPr>
                <w:rFonts w:ascii="Times New Roman" w:eastAsia="TimesNewRomanPSMT" w:hAnsi="Times New Roman" w:cs="Times New Roman"/>
              </w:rPr>
              <w:t>S H V - 1 (5 ´ TGGTTATGCGTTATATTCGCC 3)</w:t>
            </w:r>
          </w:p>
        </w:tc>
        <w:tc>
          <w:tcPr>
            <w:tcW w:w="1559" w:type="dxa"/>
          </w:tcPr>
          <w:p w:rsidR="008D634C" w:rsidRPr="00CD5F68" w:rsidRDefault="006F77CF"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c>
          <w:tcPr>
            <w:tcW w:w="1843" w:type="dxa"/>
          </w:tcPr>
          <w:p w:rsidR="008D634C" w:rsidRPr="00CD5F68" w:rsidRDefault="008D634C"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1</w:t>
            </w:r>
          </w:p>
        </w:tc>
        <w:tc>
          <w:tcPr>
            <w:tcW w:w="1984" w:type="dxa"/>
          </w:tcPr>
          <w:p w:rsidR="008D634C" w:rsidRPr="00CD5F68" w:rsidRDefault="00B06718"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r>
      <w:tr w:rsidR="008D634C" w:rsidRPr="00CD5F68" w:rsidTr="00736942">
        <w:tc>
          <w:tcPr>
            <w:tcW w:w="4111" w:type="dxa"/>
          </w:tcPr>
          <w:p w:rsidR="008D634C" w:rsidRPr="00CD5F68" w:rsidRDefault="008D634C" w:rsidP="008D634C">
            <w:pPr>
              <w:pStyle w:val="NormalWeb"/>
              <w:shd w:val="clear" w:color="auto" w:fill="FFFFFF"/>
              <w:spacing w:line="360" w:lineRule="auto"/>
              <w:jc w:val="both"/>
              <w:rPr>
                <w:rFonts w:eastAsia="TimesNewRomanPSMT"/>
                <w:sz w:val="22"/>
                <w:szCs w:val="22"/>
              </w:rPr>
            </w:pPr>
            <w:r w:rsidRPr="00CD5F68">
              <w:rPr>
                <w:rFonts w:eastAsia="TimesNewRomanPSMT"/>
                <w:sz w:val="22"/>
                <w:szCs w:val="22"/>
              </w:rPr>
              <w:t>S H V - 2 (5 ´ - GGTTAGCGTTGCCAGTGC 3)</w:t>
            </w:r>
          </w:p>
        </w:tc>
        <w:tc>
          <w:tcPr>
            <w:tcW w:w="1559" w:type="dxa"/>
          </w:tcPr>
          <w:p w:rsidR="008D634C" w:rsidRPr="00CD5F68" w:rsidRDefault="006F77CF"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c>
          <w:tcPr>
            <w:tcW w:w="1843" w:type="dxa"/>
          </w:tcPr>
          <w:p w:rsidR="008D634C" w:rsidRPr="00CD5F68" w:rsidRDefault="008D634C"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1</w:t>
            </w:r>
          </w:p>
        </w:tc>
        <w:tc>
          <w:tcPr>
            <w:tcW w:w="1984" w:type="dxa"/>
          </w:tcPr>
          <w:p w:rsidR="008D634C" w:rsidRPr="00CD5F68" w:rsidRDefault="00B06718"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r>
      <w:tr w:rsidR="008D634C" w:rsidRPr="00CD5F68" w:rsidTr="00736942">
        <w:tc>
          <w:tcPr>
            <w:tcW w:w="4111" w:type="dxa"/>
          </w:tcPr>
          <w:p w:rsidR="008D634C" w:rsidRPr="00CD5F68" w:rsidRDefault="008D634C" w:rsidP="008D634C">
            <w:pPr>
              <w:rPr>
                <w:rFonts w:ascii="Times New Roman" w:eastAsia="TimesNewRomanPSMT" w:hAnsi="Times New Roman" w:cs="Times New Roman"/>
              </w:rPr>
            </w:pPr>
            <w:r w:rsidRPr="00CD5F68">
              <w:rPr>
                <w:rFonts w:ascii="Times New Roman" w:eastAsia="TimesNewRomanPSMT" w:hAnsi="Times New Roman" w:cs="Times New Roman"/>
                <w:lang w:val="es-ES"/>
              </w:rPr>
              <w:t>CTX-M - 1 (5 ´-TTTGCGATGTGCAGTACCAGTAA 3 ')</w:t>
            </w:r>
          </w:p>
        </w:tc>
        <w:tc>
          <w:tcPr>
            <w:tcW w:w="1559" w:type="dxa"/>
          </w:tcPr>
          <w:p w:rsidR="008D634C" w:rsidRPr="00CD5F68" w:rsidRDefault="006F77CF"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c>
          <w:tcPr>
            <w:tcW w:w="1843" w:type="dxa"/>
          </w:tcPr>
          <w:p w:rsidR="008D634C" w:rsidRPr="00CD5F68" w:rsidRDefault="008D634C"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1</w:t>
            </w:r>
          </w:p>
        </w:tc>
        <w:tc>
          <w:tcPr>
            <w:tcW w:w="1984" w:type="dxa"/>
          </w:tcPr>
          <w:p w:rsidR="008D634C" w:rsidRPr="00CD5F68" w:rsidRDefault="00B06718"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r>
      <w:tr w:rsidR="008D634C" w:rsidRPr="00CD5F68" w:rsidTr="00736942">
        <w:tc>
          <w:tcPr>
            <w:tcW w:w="4111" w:type="dxa"/>
          </w:tcPr>
          <w:p w:rsidR="008D634C" w:rsidRPr="00CD5F68" w:rsidRDefault="008D634C" w:rsidP="008D634C">
            <w:pPr>
              <w:rPr>
                <w:rFonts w:ascii="Times New Roman" w:hAnsi="Times New Roman" w:cs="Times New Roman"/>
              </w:rPr>
            </w:pPr>
            <w:r w:rsidRPr="00CD5F68">
              <w:rPr>
                <w:rFonts w:ascii="Times New Roman" w:eastAsia="TimesNewRomanPSMT" w:hAnsi="Times New Roman" w:cs="Times New Roman"/>
                <w:lang w:val="es-ES"/>
              </w:rPr>
              <w:t>CTX-M - 2 (5 ´ - CGATATCGTTGGTGGTGCCAT</w:t>
            </w:r>
          </w:p>
        </w:tc>
        <w:tc>
          <w:tcPr>
            <w:tcW w:w="1559" w:type="dxa"/>
          </w:tcPr>
          <w:p w:rsidR="008D634C" w:rsidRPr="00CD5F68" w:rsidRDefault="006F77CF"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c>
          <w:tcPr>
            <w:tcW w:w="1843" w:type="dxa"/>
          </w:tcPr>
          <w:p w:rsidR="008D634C" w:rsidRPr="00CD5F68" w:rsidRDefault="008D634C"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1</w:t>
            </w:r>
          </w:p>
        </w:tc>
        <w:tc>
          <w:tcPr>
            <w:tcW w:w="1984" w:type="dxa"/>
          </w:tcPr>
          <w:p w:rsidR="008D634C" w:rsidRPr="00CD5F68" w:rsidRDefault="00B06718" w:rsidP="00B06718">
            <w:pPr>
              <w:jc w:val="center"/>
              <w:rPr>
                <w:rFonts w:ascii="Times New Roman" w:hAnsi="Times New Roman" w:cs="Times New Roman"/>
                <w:sz w:val="24"/>
                <w:szCs w:val="24"/>
              </w:rPr>
            </w:pPr>
            <w:r w:rsidRPr="00CD5F68">
              <w:rPr>
                <w:rFonts w:ascii="Times New Roman" w:eastAsia="Times New Roman" w:hAnsi="Times New Roman" w:cs="Times New Roman"/>
                <w:bCs/>
                <w:position w:val="-1"/>
                <w:sz w:val="24"/>
                <w:szCs w:val="24"/>
                <w:lang w:eastAsia="es-PE"/>
              </w:rPr>
              <w:t>8</w:t>
            </w:r>
            <w:r w:rsidR="008D634C" w:rsidRPr="00CD5F68">
              <w:rPr>
                <w:rFonts w:ascii="Times New Roman" w:eastAsia="Times New Roman" w:hAnsi="Times New Roman" w:cs="Times New Roman"/>
                <w:bCs/>
                <w:position w:val="-1"/>
                <w:sz w:val="24"/>
                <w:szCs w:val="24"/>
                <w:lang w:eastAsia="es-PE"/>
              </w:rPr>
              <w:t>0</w:t>
            </w:r>
          </w:p>
        </w:tc>
      </w:tr>
      <w:tr w:rsidR="00471338" w:rsidRPr="00CD5F68" w:rsidTr="00736942">
        <w:tc>
          <w:tcPr>
            <w:tcW w:w="4111" w:type="dxa"/>
          </w:tcPr>
          <w:p w:rsidR="00471338" w:rsidRPr="00CD5F68" w:rsidRDefault="00471338" w:rsidP="008D634C">
            <w:pPr>
              <w:rPr>
                <w:rFonts w:ascii="Times New Roman" w:eastAsia="TimesNewRomanPSMT" w:hAnsi="Times New Roman" w:cs="Times New Roman"/>
                <w:lang w:val="es-ES"/>
              </w:rPr>
            </w:pPr>
            <w:r w:rsidRPr="00CD5F68">
              <w:rPr>
                <w:rFonts w:ascii="Times New Roman" w:eastAsia="Times New Roman" w:hAnsi="Times New Roman" w:cs="Times New Roman"/>
                <w:color w:val="000000"/>
                <w:sz w:val="24"/>
                <w:szCs w:val="24"/>
                <w:lang w:eastAsia="es-PE"/>
              </w:rPr>
              <w:t>TAE, 50x 1000ml</w:t>
            </w:r>
          </w:p>
        </w:tc>
        <w:tc>
          <w:tcPr>
            <w:tcW w:w="1559" w:type="dxa"/>
          </w:tcPr>
          <w:p w:rsidR="00471338" w:rsidRPr="00CD5F68" w:rsidRDefault="00F33354"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c>
          <w:tcPr>
            <w:tcW w:w="1843" w:type="dxa"/>
          </w:tcPr>
          <w:p w:rsidR="00471338" w:rsidRPr="00CD5F68" w:rsidRDefault="0047133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471338" w:rsidRPr="00CD5F68" w:rsidRDefault="00211927"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r>
      <w:tr w:rsidR="00471338" w:rsidRPr="00CD5F68" w:rsidTr="00736942">
        <w:tc>
          <w:tcPr>
            <w:tcW w:w="4111" w:type="dxa"/>
          </w:tcPr>
          <w:p w:rsidR="00211927" w:rsidRPr="00CD5F68" w:rsidRDefault="00211927" w:rsidP="00211927">
            <w:pPr>
              <w:rPr>
                <w:rFonts w:ascii="Times New Roman" w:eastAsia="TimesNewRomanPSMT" w:hAnsi="Times New Roman" w:cs="Times New Roman"/>
                <w:lang w:val="en-US"/>
              </w:rPr>
            </w:pPr>
            <w:r w:rsidRPr="00CD5F68">
              <w:rPr>
                <w:rFonts w:ascii="Times New Roman" w:eastAsia="TimesNewRomanPSMT" w:hAnsi="Times New Roman" w:cs="Times New Roman"/>
                <w:lang w:val="en-US"/>
              </w:rPr>
              <w:t>DNTPS, 10mM 1 ML.</w:t>
            </w:r>
          </w:p>
          <w:p w:rsidR="00471338" w:rsidRPr="00CD5F68" w:rsidRDefault="00211927" w:rsidP="00211927">
            <w:pPr>
              <w:rPr>
                <w:rFonts w:ascii="Times New Roman" w:eastAsia="TimesNewRomanPSMT" w:hAnsi="Times New Roman" w:cs="Times New Roman"/>
                <w:lang w:val="en-US"/>
              </w:rPr>
            </w:pPr>
            <w:r w:rsidRPr="00CD5F68">
              <w:rPr>
                <w:rFonts w:ascii="Times New Roman" w:eastAsia="TimesNewRomanPSMT" w:hAnsi="Times New Roman" w:cs="Times New Roman"/>
                <w:lang w:val="en-US"/>
              </w:rPr>
              <w:t>Thermo Fisher Scientific</w:t>
            </w:r>
          </w:p>
        </w:tc>
        <w:tc>
          <w:tcPr>
            <w:tcW w:w="1559" w:type="dxa"/>
          </w:tcPr>
          <w:p w:rsidR="00471338" w:rsidRPr="00CD5F68" w:rsidRDefault="00211927"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600</w:t>
            </w:r>
          </w:p>
        </w:tc>
        <w:tc>
          <w:tcPr>
            <w:tcW w:w="1843" w:type="dxa"/>
          </w:tcPr>
          <w:p w:rsidR="00471338" w:rsidRPr="00CD5F68" w:rsidRDefault="00211927"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w:t>
            </w:r>
          </w:p>
        </w:tc>
        <w:tc>
          <w:tcPr>
            <w:tcW w:w="1984" w:type="dxa"/>
          </w:tcPr>
          <w:p w:rsidR="00471338" w:rsidRPr="00CD5F68" w:rsidRDefault="00211927"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600</w:t>
            </w:r>
          </w:p>
        </w:tc>
      </w:tr>
      <w:tr w:rsidR="00471338" w:rsidRPr="00CD5F68" w:rsidTr="00736942">
        <w:tc>
          <w:tcPr>
            <w:tcW w:w="4111" w:type="dxa"/>
          </w:tcPr>
          <w:p w:rsidR="00211927" w:rsidRPr="00CD5F68" w:rsidRDefault="005C39D1" w:rsidP="00211927">
            <w:pPr>
              <w:rPr>
                <w:rFonts w:ascii="Times New Roman" w:eastAsia="Times New Roman" w:hAnsi="Times New Roman" w:cs="Times New Roman"/>
                <w:color w:val="000000"/>
                <w:sz w:val="24"/>
                <w:szCs w:val="24"/>
                <w:lang w:val="en-US" w:eastAsia="es-PE"/>
              </w:rPr>
            </w:pPr>
            <w:r w:rsidRPr="00CD5F68">
              <w:rPr>
                <w:rFonts w:ascii="Times New Roman" w:eastAsia="Times New Roman" w:hAnsi="Times New Roman" w:cs="Times New Roman"/>
                <w:color w:val="000000"/>
                <w:sz w:val="24"/>
                <w:szCs w:val="24"/>
                <w:lang w:val="en-US" w:eastAsia="es-PE"/>
              </w:rPr>
              <w:t>Agarose, Ultrapure 100 g</w:t>
            </w:r>
          </w:p>
          <w:p w:rsidR="00471338" w:rsidRPr="00CD5F68" w:rsidRDefault="005C39D1" w:rsidP="00211927">
            <w:pPr>
              <w:rPr>
                <w:rFonts w:ascii="Times New Roman" w:eastAsia="TimesNewRomanPSMT" w:hAnsi="Times New Roman" w:cs="Times New Roman"/>
                <w:lang w:val="en-US"/>
              </w:rPr>
            </w:pPr>
            <w:r w:rsidRPr="00CD5F68">
              <w:rPr>
                <w:rFonts w:ascii="Times New Roman" w:eastAsia="Times New Roman" w:hAnsi="Times New Roman" w:cs="Times New Roman"/>
                <w:color w:val="000000"/>
                <w:sz w:val="24"/>
                <w:szCs w:val="24"/>
                <w:lang w:val="en-US" w:eastAsia="es-PE"/>
              </w:rPr>
              <w:t>Cleaver Scientific</w:t>
            </w:r>
          </w:p>
        </w:tc>
        <w:tc>
          <w:tcPr>
            <w:tcW w:w="1559" w:type="dxa"/>
          </w:tcPr>
          <w:p w:rsidR="00471338" w:rsidRPr="00CD5F68" w:rsidRDefault="005C39D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200</w:t>
            </w:r>
          </w:p>
        </w:tc>
        <w:tc>
          <w:tcPr>
            <w:tcW w:w="1843" w:type="dxa"/>
          </w:tcPr>
          <w:p w:rsidR="00471338" w:rsidRPr="00CD5F68" w:rsidRDefault="005C39D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w:t>
            </w:r>
          </w:p>
        </w:tc>
        <w:tc>
          <w:tcPr>
            <w:tcW w:w="1984" w:type="dxa"/>
          </w:tcPr>
          <w:p w:rsidR="00471338" w:rsidRPr="00CD5F68" w:rsidRDefault="005C39D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200</w:t>
            </w:r>
          </w:p>
        </w:tc>
      </w:tr>
      <w:tr w:rsidR="00471338" w:rsidRPr="00CD5F68" w:rsidTr="00736942">
        <w:tc>
          <w:tcPr>
            <w:tcW w:w="4111" w:type="dxa"/>
          </w:tcPr>
          <w:p w:rsidR="005C39D1" w:rsidRPr="00CD5F68" w:rsidRDefault="00AE3302" w:rsidP="008D634C">
            <w:pPr>
              <w:rPr>
                <w:rFonts w:ascii="Times New Roman" w:hAnsi="Times New Roman" w:cs="Times New Roman"/>
                <w:sz w:val="24"/>
                <w:szCs w:val="24"/>
                <w:lang w:val="es-ES"/>
              </w:rPr>
            </w:pPr>
            <w:r w:rsidRPr="00CD5F68">
              <w:rPr>
                <w:rFonts w:ascii="Times New Roman" w:hAnsi="Times New Roman" w:cs="Times New Roman"/>
                <w:sz w:val="24"/>
                <w:szCs w:val="24"/>
                <w:lang w:val="es-ES"/>
              </w:rPr>
              <w:t>Caja de Tubos (Viales) de 0.2 ml p</w:t>
            </w:r>
            <w:r w:rsidR="005C39D1" w:rsidRPr="00CD5F68">
              <w:rPr>
                <w:rFonts w:ascii="Times New Roman" w:hAnsi="Times New Roman" w:cs="Times New Roman"/>
                <w:sz w:val="24"/>
                <w:szCs w:val="24"/>
                <w:lang w:val="es-ES"/>
              </w:rPr>
              <w:t xml:space="preserve">ara </w:t>
            </w:r>
            <w:proofErr w:type="spellStart"/>
            <w:r w:rsidR="005C39D1" w:rsidRPr="00CD5F68">
              <w:rPr>
                <w:rFonts w:ascii="Times New Roman" w:hAnsi="Times New Roman" w:cs="Times New Roman"/>
                <w:sz w:val="24"/>
                <w:szCs w:val="24"/>
                <w:lang w:val="es-ES"/>
              </w:rPr>
              <w:t>Pcr</w:t>
            </w:r>
            <w:proofErr w:type="spellEnd"/>
          </w:p>
        </w:tc>
        <w:tc>
          <w:tcPr>
            <w:tcW w:w="1559" w:type="dxa"/>
          </w:tcPr>
          <w:p w:rsidR="00471338" w:rsidRPr="00CD5F68" w:rsidRDefault="00AE3302"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200</w:t>
            </w:r>
          </w:p>
        </w:tc>
        <w:tc>
          <w:tcPr>
            <w:tcW w:w="1843" w:type="dxa"/>
          </w:tcPr>
          <w:p w:rsidR="00471338" w:rsidRPr="00CD5F68" w:rsidRDefault="00AE3302"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w:t>
            </w:r>
          </w:p>
        </w:tc>
        <w:tc>
          <w:tcPr>
            <w:tcW w:w="1984" w:type="dxa"/>
          </w:tcPr>
          <w:p w:rsidR="00471338" w:rsidRPr="00CD5F68" w:rsidRDefault="00AE3302"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1000</w:t>
            </w:r>
          </w:p>
        </w:tc>
      </w:tr>
      <w:tr w:rsidR="00471338" w:rsidRPr="00CD5F68" w:rsidTr="00736942">
        <w:tc>
          <w:tcPr>
            <w:tcW w:w="4111" w:type="dxa"/>
          </w:tcPr>
          <w:p w:rsidR="007E51C5" w:rsidRPr="00CD5F68" w:rsidRDefault="007E51C5" w:rsidP="008D634C">
            <w:pPr>
              <w:rPr>
                <w:rFonts w:ascii="Times New Roman" w:hAnsi="Times New Roman" w:cs="Times New Roman"/>
                <w:sz w:val="24"/>
                <w:szCs w:val="24"/>
                <w:lang w:val="es-ES"/>
              </w:rPr>
            </w:pPr>
            <w:r w:rsidRPr="00CD5F68">
              <w:rPr>
                <w:rFonts w:ascii="Times New Roman" w:hAnsi="Times New Roman" w:cs="Times New Roman"/>
                <w:sz w:val="24"/>
                <w:szCs w:val="24"/>
                <w:lang w:val="es-ES"/>
              </w:rPr>
              <w:t xml:space="preserve">Tubo, </w:t>
            </w:r>
            <w:proofErr w:type="spellStart"/>
            <w:r w:rsidRPr="00CD5F68">
              <w:rPr>
                <w:rFonts w:ascii="Times New Roman" w:hAnsi="Times New Roman" w:cs="Times New Roman"/>
                <w:sz w:val="24"/>
                <w:szCs w:val="24"/>
                <w:lang w:val="es-ES"/>
              </w:rPr>
              <w:t>Criovial</w:t>
            </w:r>
            <w:proofErr w:type="spellEnd"/>
            <w:r w:rsidRPr="00CD5F68">
              <w:rPr>
                <w:rFonts w:ascii="Times New Roman" w:hAnsi="Times New Roman" w:cs="Times New Roman"/>
                <w:sz w:val="24"/>
                <w:szCs w:val="24"/>
                <w:lang w:val="es-ES"/>
              </w:rPr>
              <w:t xml:space="preserve"> Con Tapa Rosca / </w:t>
            </w:r>
            <w:proofErr w:type="spellStart"/>
            <w:r w:rsidRPr="00CD5F68">
              <w:rPr>
                <w:rFonts w:ascii="Times New Roman" w:hAnsi="Times New Roman" w:cs="Times New Roman"/>
                <w:sz w:val="24"/>
                <w:szCs w:val="24"/>
                <w:lang w:val="es-ES"/>
              </w:rPr>
              <w:t>Esteril</w:t>
            </w:r>
            <w:proofErr w:type="spellEnd"/>
            <w:r w:rsidRPr="00CD5F68">
              <w:rPr>
                <w:rFonts w:ascii="Times New Roman" w:hAnsi="Times New Roman" w:cs="Times New Roman"/>
                <w:sz w:val="24"/>
                <w:szCs w:val="24"/>
                <w:lang w:val="es-ES"/>
              </w:rPr>
              <w:t xml:space="preserve"> / Color Rojo, x 2ml x 500 Unid</w:t>
            </w:r>
          </w:p>
        </w:tc>
        <w:tc>
          <w:tcPr>
            <w:tcW w:w="1559" w:type="dxa"/>
          </w:tcPr>
          <w:p w:rsidR="00471338" w:rsidRPr="00CD5F68" w:rsidRDefault="00F33354" w:rsidP="00B06718">
            <w:pPr>
              <w:jc w:val="center"/>
              <w:rPr>
                <w:rFonts w:ascii="Times New Roman" w:eastAsia="Times New Roman" w:hAnsi="Times New Roman" w:cs="Times New Roman"/>
                <w:bCs/>
                <w:position w:val="-1"/>
                <w:sz w:val="24"/>
                <w:szCs w:val="24"/>
                <w:lang w:val="es-ES" w:eastAsia="es-PE"/>
              </w:rPr>
            </w:pPr>
            <w:r w:rsidRPr="00CD5F68">
              <w:rPr>
                <w:rFonts w:ascii="Times New Roman" w:eastAsia="Times New Roman" w:hAnsi="Times New Roman" w:cs="Times New Roman"/>
                <w:bCs/>
                <w:position w:val="-1"/>
                <w:sz w:val="24"/>
                <w:szCs w:val="24"/>
                <w:lang w:val="es-ES" w:eastAsia="es-PE"/>
              </w:rPr>
              <w:t>13</w:t>
            </w:r>
            <w:r w:rsidR="007E51C5" w:rsidRPr="00CD5F68">
              <w:rPr>
                <w:rFonts w:ascii="Times New Roman" w:eastAsia="Times New Roman" w:hAnsi="Times New Roman" w:cs="Times New Roman"/>
                <w:bCs/>
                <w:position w:val="-1"/>
                <w:sz w:val="24"/>
                <w:szCs w:val="24"/>
                <w:lang w:val="es-ES" w:eastAsia="es-PE"/>
              </w:rPr>
              <w:t>0</w:t>
            </w:r>
          </w:p>
        </w:tc>
        <w:tc>
          <w:tcPr>
            <w:tcW w:w="1843" w:type="dxa"/>
          </w:tcPr>
          <w:p w:rsidR="00471338" w:rsidRPr="00CD5F68" w:rsidRDefault="007E51C5"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w:t>
            </w:r>
          </w:p>
        </w:tc>
        <w:tc>
          <w:tcPr>
            <w:tcW w:w="1984" w:type="dxa"/>
          </w:tcPr>
          <w:p w:rsidR="00471338" w:rsidRPr="00CD5F68" w:rsidRDefault="00F33354"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260</w:t>
            </w:r>
          </w:p>
        </w:tc>
      </w:tr>
      <w:tr w:rsidR="007E51C5" w:rsidRPr="00CD5F68" w:rsidTr="00736942">
        <w:tc>
          <w:tcPr>
            <w:tcW w:w="4111" w:type="dxa"/>
          </w:tcPr>
          <w:p w:rsidR="007E51C5" w:rsidRPr="00CD5F68" w:rsidRDefault="007E51C5" w:rsidP="008D634C">
            <w:pPr>
              <w:rPr>
                <w:rFonts w:ascii="Times New Roman" w:hAnsi="Times New Roman" w:cs="Times New Roman"/>
                <w:sz w:val="24"/>
                <w:szCs w:val="24"/>
                <w:lang w:val="en-US"/>
              </w:rPr>
            </w:pPr>
            <w:r w:rsidRPr="00CD5F68">
              <w:rPr>
                <w:rFonts w:ascii="Times New Roman" w:hAnsi="Times New Roman" w:cs="Times New Roman"/>
                <w:sz w:val="24"/>
                <w:szCs w:val="24"/>
                <w:lang w:val="en-US"/>
              </w:rPr>
              <w:t>Brilliant SYBR Green QPCR</w:t>
            </w:r>
            <w:r w:rsidRPr="00CD5F68">
              <w:rPr>
                <w:rFonts w:ascii="Times New Roman" w:hAnsi="Times New Roman" w:cs="Times New Roman"/>
                <w:sz w:val="24"/>
                <w:szCs w:val="24"/>
                <w:lang w:val="en-US"/>
              </w:rPr>
              <w:tab/>
              <w:t>400 Rx</w:t>
            </w:r>
            <w:r w:rsidRPr="00CD5F68">
              <w:rPr>
                <w:rFonts w:ascii="Times New Roman" w:hAnsi="Times New Roman" w:cs="Times New Roman"/>
                <w:sz w:val="24"/>
                <w:szCs w:val="24"/>
                <w:lang w:val="en-US"/>
              </w:rPr>
              <w:tab/>
            </w:r>
          </w:p>
        </w:tc>
        <w:tc>
          <w:tcPr>
            <w:tcW w:w="1559" w:type="dxa"/>
          </w:tcPr>
          <w:p w:rsidR="007E51C5" w:rsidRPr="00CD5F68" w:rsidRDefault="007E51C5"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900</w:t>
            </w:r>
          </w:p>
        </w:tc>
        <w:tc>
          <w:tcPr>
            <w:tcW w:w="1843" w:type="dxa"/>
          </w:tcPr>
          <w:p w:rsidR="007E51C5" w:rsidRPr="00CD5F68" w:rsidRDefault="007E51C5"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w:t>
            </w:r>
          </w:p>
        </w:tc>
        <w:tc>
          <w:tcPr>
            <w:tcW w:w="1984" w:type="dxa"/>
          </w:tcPr>
          <w:p w:rsidR="007E51C5" w:rsidRPr="00CD5F68" w:rsidRDefault="007E51C5"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900</w:t>
            </w:r>
          </w:p>
        </w:tc>
      </w:tr>
      <w:tr w:rsidR="007E51C5" w:rsidRPr="00CD5F68" w:rsidTr="00736942">
        <w:tc>
          <w:tcPr>
            <w:tcW w:w="4111" w:type="dxa"/>
          </w:tcPr>
          <w:p w:rsidR="007E51C5" w:rsidRPr="00CD5F68" w:rsidRDefault="00E3470A" w:rsidP="008D634C">
            <w:pPr>
              <w:rPr>
                <w:rFonts w:ascii="Times New Roman" w:hAnsi="Times New Roman" w:cs="Times New Roman"/>
                <w:sz w:val="24"/>
                <w:szCs w:val="24"/>
                <w:lang w:val="en-US"/>
              </w:rPr>
            </w:pPr>
            <w:r w:rsidRPr="00CD5F68">
              <w:rPr>
                <w:rFonts w:ascii="Times New Roman" w:hAnsi="Times New Roman" w:cs="Times New Roman"/>
                <w:sz w:val="24"/>
                <w:szCs w:val="24"/>
                <w:lang w:val="en-US"/>
              </w:rPr>
              <w:t xml:space="preserve">Agua </w:t>
            </w:r>
            <w:proofErr w:type="spellStart"/>
            <w:r w:rsidRPr="00CD5F68">
              <w:rPr>
                <w:rFonts w:ascii="Times New Roman" w:hAnsi="Times New Roman" w:cs="Times New Roman"/>
                <w:sz w:val="24"/>
                <w:szCs w:val="24"/>
                <w:lang w:val="en-US"/>
              </w:rPr>
              <w:t>MilliQ</w:t>
            </w:r>
            <w:proofErr w:type="spellEnd"/>
            <w:r w:rsidRPr="00CD5F68">
              <w:rPr>
                <w:rFonts w:ascii="Times New Roman" w:hAnsi="Times New Roman" w:cs="Times New Roman"/>
                <w:sz w:val="24"/>
                <w:szCs w:val="24"/>
                <w:lang w:val="en-US"/>
              </w:rPr>
              <w:t>/L</w:t>
            </w:r>
          </w:p>
        </w:tc>
        <w:tc>
          <w:tcPr>
            <w:tcW w:w="1559" w:type="dxa"/>
          </w:tcPr>
          <w:p w:rsidR="007E51C5" w:rsidRPr="00CD5F68" w:rsidRDefault="00E347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50</w:t>
            </w:r>
          </w:p>
        </w:tc>
        <w:tc>
          <w:tcPr>
            <w:tcW w:w="1843" w:type="dxa"/>
          </w:tcPr>
          <w:p w:rsidR="007E51C5" w:rsidRPr="00CD5F68" w:rsidRDefault="00E347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3</w:t>
            </w:r>
          </w:p>
        </w:tc>
        <w:tc>
          <w:tcPr>
            <w:tcW w:w="1984" w:type="dxa"/>
          </w:tcPr>
          <w:p w:rsidR="007E51C5" w:rsidRPr="00CD5F68" w:rsidRDefault="00E347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150</w:t>
            </w:r>
          </w:p>
        </w:tc>
      </w:tr>
      <w:tr w:rsidR="00E3470A" w:rsidRPr="00CD5F68" w:rsidTr="00736942">
        <w:tc>
          <w:tcPr>
            <w:tcW w:w="4111" w:type="dxa"/>
          </w:tcPr>
          <w:p w:rsidR="00D6750A" w:rsidRPr="00CD5F68" w:rsidRDefault="00E3470A" w:rsidP="00D6750A">
            <w:pPr>
              <w:rPr>
                <w:rFonts w:ascii="Times New Roman" w:hAnsi="Times New Roman" w:cs="Times New Roman"/>
                <w:sz w:val="24"/>
                <w:szCs w:val="24"/>
                <w:lang w:val="en-US"/>
              </w:rPr>
            </w:pPr>
            <w:r w:rsidRPr="00CD5F68">
              <w:rPr>
                <w:rFonts w:ascii="Times New Roman" w:hAnsi="Times New Roman" w:cs="Times New Roman"/>
                <w:sz w:val="24"/>
                <w:szCs w:val="24"/>
                <w:lang w:val="en-US"/>
              </w:rPr>
              <w:lastRenderedPageBreak/>
              <w:t xml:space="preserve">Kit </w:t>
            </w:r>
            <w:proofErr w:type="spellStart"/>
            <w:r w:rsidRPr="00CD5F68">
              <w:rPr>
                <w:rFonts w:ascii="Times New Roman" w:hAnsi="Times New Roman" w:cs="Times New Roman"/>
                <w:sz w:val="24"/>
                <w:szCs w:val="24"/>
                <w:lang w:val="en-US"/>
              </w:rPr>
              <w:t>Reactivo</w:t>
            </w:r>
            <w:proofErr w:type="spellEnd"/>
            <w:r w:rsidRPr="00CD5F68">
              <w:rPr>
                <w:rFonts w:ascii="Times New Roman" w:hAnsi="Times New Roman" w:cs="Times New Roman"/>
                <w:sz w:val="24"/>
                <w:szCs w:val="24"/>
                <w:lang w:val="en-US"/>
              </w:rPr>
              <w:t xml:space="preserve">, Kit </w:t>
            </w:r>
            <w:proofErr w:type="spellStart"/>
            <w:r w:rsidRPr="00CD5F68">
              <w:rPr>
                <w:rFonts w:ascii="Times New Roman" w:hAnsi="Times New Roman" w:cs="Times New Roman"/>
                <w:sz w:val="24"/>
                <w:szCs w:val="24"/>
                <w:lang w:val="en-US"/>
              </w:rPr>
              <w:t>Extraccion</w:t>
            </w:r>
            <w:proofErr w:type="spellEnd"/>
            <w:r w:rsidRPr="00CD5F68">
              <w:rPr>
                <w:rFonts w:ascii="Times New Roman" w:hAnsi="Times New Roman" w:cs="Times New Roman"/>
                <w:sz w:val="24"/>
                <w:szCs w:val="24"/>
                <w:lang w:val="en-US"/>
              </w:rPr>
              <w:t xml:space="preserve"> </w:t>
            </w:r>
            <w:proofErr w:type="spellStart"/>
            <w:r w:rsidRPr="00CD5F68">
              <w:rPr>
                <w:rFonts w:ascii="Times New Roman" w:hAnsi="Times New Roman" w:cs="Times New Roman"/>
                <w:sz w:val="24"/>
                <w:szCs w:val="24"/>
                <w:lang w:val="en-US"/>
              </w:rPr>
              <w:t>Dna</w:t>
            </w:r>
            <w:proofErr w:type="spellEnd"/>
            <w:r w:rsidRPr="00CD5F68">
              <w:rPr>
                <w:rFonts w:ascii="Times New Roman" w:hAnsi="Times New Roman" w:cs="Times New Roman"/>
                <w:sz w:val="24"/>
                <w:szCs w:val="24"/>
                <w:lang w:val="en-US"/>
              </w:rPr>
              <w:t xml:space="preserve"> </w:t>
            </w:r>
            <w:proofErr w:type="spellStart"/>
            <w:r w:rsidRPr="00CD5F68">
              <w:rPr>
                <w:rFonts w:ascii="Times New Roman" w:hAnsi="Times New Roman" w:cs="Times New Roman"/>
                <w:sz w:val="24"/>
                <w:szCs w:val="24"/>
                <w:lang w:val="en-US"/>
              </w:rPr>
              <w:t>Genejet</w:t>
            </w:r>
            <w:proofErr w:type="spellEnd"/>
            <w:r w:rsidRPr="00CD5F68">
              <w:rPr>
                <w:rFonts w:ascii="Times New Roman" w:hAnsi="Times New Roman" w:cs="Times New Roman"/>
                <w:sz w:val="24"/>
                <w:szCs w:val="24"/>
                <w:lang w:val="en-US"/>
              </w:rPr>
              <w:t xml:space="preserve">, Genomic </w:t>
            </w:r>
            <w:proofErr w:type="spellStart"/>
            <w:r w:rsidRPr="00CD5F68">
              <w:rPr>
                <w:rFonts w:ascii="Times New Roman" w:hAnsi="Times New Roman" w:cs="Times New Roman"/>
                <w:sz w:val="24"/>
                <w:szCs w:val="24"/>
                <w:lang w:val="en-US"/>
              </w:rPr>
              <w:t>Dna</w:t>
            </w:r>
            <w:proofErr w:type="spellEnd"/>
            <w:r w:rsidRPr="00CD5F68">
              <w:rPr>
                <w:rFonts w:ascii="Times New Roman" w:hAnsi="Times New Roman" w:cs="Times New Roman"/>
                <w:sz w:val="24"/>
                <w:szCs w:val="24"/>
                <w:lang w:val="en-US"/>
              </w:rPr>
              <w:t xml:space="preserve"> Purification Kit 50</w:t>
            </w:r>
            <w:r w:rsidR="00D6750A" w:rsidRPr="00CD5F68">
              <w:rPr>
                <w:rFonts w:ascii="Times New Roman" w:hAnsi="Times New Roman" w:cs="Times New Roman"/>
                <w:sz w:val="24"/>
                <w:szCs w:val="24"/>
                <w:lang w:val="en-US"/>
              </w:rPr>
              <w:t xml:space="preserve"> </w:t>
            </w:r>
            <w:r w:rsidRPr="00CD5F68">
              <w:rPr>
                <w:rFonts w:ascii="Times New Roman" w:hAnsi="Times New Roman" w:cs="Times New Roman"/>
                <w:sz w:val="24"/>
                <w:szCs w:val="24"/>
                <w:lang w:val="en-US"/>
              </w:rPr>
              <w:t>Prep. G01471-A, Thermo Fisher Scientific: K0721</w:t>
            </w:r>
          </w:p>
        </w:tc>
        <w:tc>
          <w:tcPr>
            <w:tcW w:w="1559" w:type="dxa"/>
          </w:tcPr>
          <w:p w:rsidR="00E3470A" w:rsidRPr="00CD5F68" w:rsidRDefault="00D675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700</w:t>
            </w:r>
          </w:p>
        </w:tc>
        <w:tc>
          <w:tcPr>
            <w:tcW w:w="1843" w:type="dxa"/>
          </w:tcPr>
          <w:p w:rsidR="00E3470A" w:rsidRPr="00CD5F68" w:rsidRDefault="00D675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w:t>
            </w:r>
          </w:p>
        </w:tc>
        <w:tc>
          <w:tcPr>
            <w:tcW w:w="1984" w:type="dxa"/>
          </w:tcPr>
          <w:p w:rsidR="00E3470A" w:rsidRPr="00CD5F68" w:rsidRDefault="00D675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1400</w:t>
            </w:r>
          </w:p>
        </w:tc>
      </w:tr>
      <w:tr w:rsidR="00D6750A" w:rsidRPr="00CD5F68" w:rsidTr="00736942">
        <w:tc>
          <w:tcPr>
            <w:tcW w:w="4111" w:type="dxa"/>
          </w:tcPr>
          <w:p w:rsidR="007E6201" w:rsidRPr="00CD5F68" w:rsidRDefault="007E6201" w:rsidP="007E6201">
            <w:pPr>
              <w:autoSpaceDE w:val="0"/>
              <w:autoSpaceDN w:val="0"/>
              <w:adjustRightInd w:val="0"/>
              <w:spacing w:after="0" w:line="240" w:lineRule="auto"/>
              <w:rPr>
                <w:rFonts w:ascii="Times New Roman" w:hAnsi="Times New Roman" w:cs="Times New Roman"/>
                <w:sz w:val="24"/>
                <w:szCs w:val="24"/>
                <w:lang w:val="en-US"/>
              </w:rPr>
            </w:pPr>
            <w:proofErr w:type="spellStart"/>
            <w:r w:rsidRPr="00CD5F68">
              <w:rPr>
                <w:rFonts w:ascii="Times New Roman" w:hAnsi="Times New Roman" w:cs="Times New Roman"/>
                <w:sz w:val="24"/>
                <w:szCs w:val="24"/>
                <w:lang w:val="en-US"/>
              </w:rPr>
              <w:t>Reactivo</w:t>
            </w:r>
            <w:proofErr w:type="spellEnd"/>
            <w:r w:rsidRPr="00CD5F68">
              <w:rPr>
                <w:rFonts w:ascii="Times New Roman" w:hAnsi="Times New Roman" w:cs="Times New Roman"/>
                <w:sz w:val="24"/>
                <w:szCs w:val="24"/>
                <w:lang w:val="en-US"/>
              </w:rPr>
              <w:t xml:space="preserve">, Maxima Hot Start </w:t>
            </w:r>
            <w:proofErr w:type="spellStart"/>
            <w:r w:rsidRPr="00CD5F68">
              <w:rPr>
                <w:rFonts w:ascii="Times New Roman" w:hAnsi="Times New Roman" w:cs="Times New Roman"/>
                <w:sz w:val="24"/>
                <w:szCs w:val="24"/>
                <w:lang w:val="en-US"/>
              </w:rPr>
              <w:t>Pcr</w:t>
            </w:r>
            <w:proofErr w:type="spellEnd"/>
            <w:r w:rsidRPr="00CD5F68">
              <w:rPr>
                <w:rFonts w:ascii="Times New Roman" w:hAnsi="Times New Roman" w:cs="Times New Roman"/>
                <w:sz w:val="24"/>
                <w:szCs w:val="24"/>
                <w:lang w:val="en-US"/>
              </w:rPr>
              <w:t xml:space="preserve"> Master Mix (2x) 100x50¿L </w:t>
            </w:r>
            <w:proofErr w:type="spellStart"/>
            <w:r w:rsidRPr="00CD5F68">
              <w:rPr>
                <w:rFonts w:ascii="Times New Roman" w:hAnsi="Times New Roman" w:cs="Times New Roman"/>
                <w:sz w:val="24"/>
                <w:szCs w:val="24"/>
                <w:lang w:val="en-US"/>
              </w:rPr>
              <w:t>Rxns</w:t>
            </w:r>
            <w:proofErr w:type="spellEnd"/>
            <w:r w:rsidRPr="00CD5F68">
              <w:rPr>
                <w:rFonts w:ascii="Times New Roman" w:hAnsi="Times New Roman" w:cs="Times New Roman"/>
                <w:sz w:val="24"/>
                <w:szCs w:val="24"/>
                <w:lang w:val="en-US"/>
              </w:rPr>
              <w:t xml:space="preserve">, </w:t>
            </w:r>
            <w:proofErr w:type="spellStart"/>
            <w:r w:rsidRPr="00CD5F68">
              <w:rPr>
                <w:rFonts w:ascii="Times New Roman" w:hAnsi="Times New Roman" w:cs="Times New Roman"/>
                <w:sz w:val="24"/>
                <w:szCs w:val="24"/>
                <w:lang w:val="en-US"/>
              </w:rPr>
              <w:t>Thermo</w:t>
            </w:r>
            <w:proofErr w:type="spellEnd"/>
          </w:p>
          <w:p w:rsidR="00D6750A" w:rsidRPr="00CD5F68" w:rsidRDefault="007E6201" w:rsidP="007E6201">
            <w:pPr>
              <w:rPr>
                <w:rFonts w:ascii="Times New Roman" w:hAnsi="Times New Roman" w:cs="Times New Roman"/>
                <w:sz w:val="24"/>
                <w:szCs w:val="24"/>
                <w:lang w:val="en-US"/>
              </w:rPr>
            </w:pPr>
            <w:r w:rsidRPr="00CD5F68">
              <w:rPr>
                <w:rFonts w:ascii="Times New Roman" w:hAnsi="Times New Roman" w:cs="Times New Roman"/>
                <w:sz w:val="24"/>
                <w:szCs w:val="24"/>
                <w:lang w:val="es-ES"/>
              </w:rPr>
              <w:t xml:space="preserve">Fisher </w:t>
            </w:r>
            <w:proofErr w:type="spellStart"/>
            <w:r w:rsidRPr="00CD5F68">
              <w:rPr>
                <w:rFonts w:ascii="Times New Roman" w:hAnsi="Times New Roman" w:cs="Times New Roman"/>
                <w:sz w:val="24"/>
                <w:szCs w:val="24"/>
                <w:lang w:val="es-ES"/>
              </w:rPr>
              <w:t>Scientific</w:t>
            </w:r>
            <w:proofErr w:type="spellEnd"/>
            <w:r w:rsidRPr="00CD5F68">
              <w:rPr>
                <w:rFonts w:ascii="Times New Roman" w:hAnsi="Times New Roman" w:cs="Times New Roman"/>
                <w:sz w:val="24"/>
                <w:szCs w:val="24"/>
                <w:lang w:val="es-ES"/>
              </w:rPr>
              <w:t>: K1051</w:t>
            </w:r>
          </w:p>
        </w:tc>
        <w:tc>
          <w:tcPr>
            <w:tcW w:w="1559" w:type="dxa"/>
          </w:tcPr>
          <w:p w:rsidR="00D6750A" w:rsidRPr="00CD5F68" w:rsidRDefault="007E620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470</w:t>
            </w:r>
          </w:p>
        </w:tc>
        <w:tc>
          <w:tcPr>
            <w:tcW w:w="1843" w:type="dxa"/>
          </w:tcPr>
          <w:p w:rsidR="00D6750A" w:rsidRPr="00CD5F68" w:rsidRDefault="007E620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w:t>
            </w:r>
          </w:p>
        </w:tc>
        <w:tc>
          <w:tcPr>
            <w:tcW w:w="1984" w:type="dxa"/>
          </w:tcPr>
          <w:p w:rsidR="00D6750A" w:rsidRPr="00CD5F68" w:rsidRDefault="007E620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940</w:t>
            </w:r>
          </w:p>
        </w:tc>
      </w:tr>
      <w:tr w:rsidR="007E6201" w:rsidRPr="00CD5F68" w:rsidTr="00736942">
        <w:tc>
          <w:tcPr>
            <w:tcW w:w="4111" w:type="dxa"/>
          </w:tcPr>
          <w:p w:rsidR="00897A52" w:rsidRPr="00CD5F68" w:rsidRDefault="00897A52" w:rsidP="00897A52">
            <w:pPr>
              <w:rPr>
                <w:rFonts w:ascii="Times New Roman" w:eastAsia="Times New Roman" w:hAnsi="Times New Roman" w:cs="Times New Roman"/>
                <w:color w:val="000000"/>
                <w:sz w:val="24"/>
                <w:szCs w:val="24"/>
                <w:lang w:val="en-US" w:eastAsia="es-PE"/>
              </w:rPr>
            </w:pPr>
            <w:proofErr w:type="spellStart"/>
            <w:r w:rsidRPr="00CD5F68">
              <w:rPr>
                <w:rFonts w:ascii="Times New Roman" w:eastAsia="Times New Roman" w:hAnsi="Times New Roman" w:cs="Times New Roman"/>
                <w:color w:val="000000"/>
                <w:sz w:val="24"/>
                <w:szCs w:val="24"/>
                <w:lang w:val="en-US" w:eastAsia="es-PE"/>
              </w:rPr>
              <w:t>GeneRuler</w:t>
            </w:r>
            <w:proofErr w:type="spellEnd"/>
            <w:r w:rsidRPr="00CD5F68">
              <w:rPr>
                <w:rFonts w:ascii="Times New Roman" w:eastAsia="Times New Roman" w:hAnsi="Times New Roman" w:cs="Times New Roman"/>
                <w:color w:val="000000"/>
                <w:sz w:val="24"/>
                <w:szCs w:val="24"/>
                <w:lang w:val="en-US" w:eastAsia="es-PE"/>
              </w:rPr>
              <w:t xml:space="preserve">™ 100 </w:t>
            </w:r>
            <w:proofErr w:type="spellStart"/>
            <w:r w:rsidRPr="00CD5F68">
              <w:rPr>
                <w:rFonts w:ascii="Times New Roman" w:eastAsia="Times New Roman" w:hAnsi="Times New Roman" w:cs="Times New Roman"/>
                <w:color w:val="000000"/>
                <w:sz w:val="24"/>
                <w:szCs w:val="24"/>
                <w:lang w:val="en-US" w:eastAsia="es-PE"/>
              </w:rPr>
              <w:t>bp</w:t>
            </w:r>
            <w:proofErr w:type="spellEnd"/>
            <w:r w:rsidRPr="00CD5F68">
              <w:rPr>
                <w:rFonts w:ascii="Times New Roman" w:eastAsia="Times New Roman" w:hAnsi="Times New Roman" w:cs="Times New Roman"/>
                <w:color w:val="000000"/>
                <w:sz w:val="24"/>
                <w:szCs w:val="24"/>
                <w:lang w:val="en-US" w:eastAsia="es-PE"/>
              </w:rPr>
              <w:t xml:space="preserve"> Plus DNA Ladder  50 µg</w:t>
            </w:r>
          </w:p>
        </w:tc>
        <w:tc>
          <w:tcPr>
            <w:tcW w:w="1559" w:type="dxa"/>
          </w:tcPr>
          <w:p w:rsidR="007E6201" w:rsidRPr="00CD5F68" w:rsidRDefault="00897A52"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240</w:t>
            </w:r>
          </w:p>
        </w:tc>
        <w:tc>
          <w:tcPr>
            <w:tcW w:w="1843" w:type="dxa"/>
          </w:tcPr>
          <w:p w:rsidR="007E6201" w:rsidRPr="00CD5F68" w:rsidRDefault="00897A52"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w:t>
            </w:r>
          </w:p>
        </w:tc>
        <w:tc>
          <w:tcPr>
            <w:tcW w:w="1984" w:type="dxa"/>
          </w:tcPr>
          <w:p w:rsidR="007E6201" w:rsidRPr="00CD5F68" w:rsidRDefault="00897A52"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480</w:t>
            </w:r>
          </w:p>
        </w:tc>
      </w:tr>
      <w:tr w:rsidR="00897A52" w:rsidRPr="00CD5F68" w:rsidTr="00736942">
        <w:tc>
          <w:tcPr>
            <w:tcW w:w="4111" w:type="dxa"/>
          </w:tcPr>
          <w:p w:rsidR="00F33354" w:rsidRPr="00CD5F68" w:rsidRDefault="00F33354" w:rsidP="005A5341">
            <w:pPr>
              <w:rPr>
                <w:rFonts w:ascii="Times New Roman" w:eastAsia="Times New Roman" w:hAnsi="Times New Roman" w:cs="Times New Roman"/>
                <w:color w:val="000000"/>
                <w:sz w:val="24"/>
                <w:szCs w:val="24"/>
                <w:lang w:val="en-US" w:eastAsia="es-PE"/>
              </w:rPr>
            </w:pPr>
            <w:proofErr w:type="spellStart"/>
            <w:r w:rsidRPr="00CD5F68">
              <w:rPr>
                <w:rFonts w:ascii="Times New Roman" w:eastAsia="Times New Roman" w:hAnsi="Times New Roman" w:cs="Times New Roman"/>
                <w:color w:val="000000"/>
                <w:sz w:val="24"/>
                <w:szCs w:val="24"/>
                <w:lang w:val="en-US" w:eastAsia="es-PE"/>
              </w:rPr>
              <w:t>Puntas</w:t>
            </w:r>
            <w:proofErr w:type="spellEnd"/>
            <w:r w:rsidRPr="00CD5F68">
              <w:rPr>
                <w:rFonts w:ascii="Times New Roman" w:eastAsia="Times New Roman" w:hAnsi="Times New Roman" w:cs="Times New Roman"/>
                <w:color w:val="000000"/>
                <w:sz w:val="24"/>
                <w:szCs w:val="24"/>
                <w:lang w:val="en-US" w:eastAsia="es-PE"/>
              </w:rPr>
              <w:t>, 100ul Universal Fit Filter Tips, Racked, &amp; Pre-Sterilized; 96 Tips x Rack</w:t>
            </w:r>
            <w:r w:rsidR="005A5341" w:rsidRPr="00CD5F68">
              <w:rPr>
                <w:rFonts w:ascii="Times New Roman" w:eastAsia="Times New Roman" w:hAnsi="Times New Roman" w:cs="Times New Roman"/>
                <w:color w:val="000000"/>
                <w:sz w:val="24"/>
                <w:szCs w:val="24"/>
                <w:lang w:val="en-US" w:eastAsia="es-PE"/>
              </w:rPr>
              <w:t xml:space="preserve">, </w:t>
            </w:r>
            <w:proofErr w:type="spellStart"/>
            <w:r w:rsidR="005A5341" w:rsidRPr="00CD5F68">
              <w:rPr>
                <w:rFonts w:ascii="Times New Roman" w:eastAsia="Times New Roman" w:hAnsi="Times New Roman" w:cs="Times New Roman"/>
                <w:color w:val="000000"/>
                <w:sz w:val="24"/>
                <w:szCs w:val="24"/>
                <w:lang w:val="en-US" w:eastAsia="es-PE"/>
              </w:rPr>
              <w:t>Axygen</w:t>
            </w:r>
            <w:proofErr w:type="spellEnd"/>
            <w:r w:rsidR="005A5341" w:rsidRPr="00CD5F68">
              <w:rPr>
                <w:rFonts w:ascii="Times New Roman" w:eastAsia="Times New Roman" w:hAnsi="Times New Roman" w:cs="Times New Roman"/>
                <w:color w:val="000000"/>
                <w:sz w:val="24"/>
                <w:szCs w:val="24"/>
                <w:lang w:val="en-US" w:eastAsia="es-PE"/>
              </w:rPr>
              <w:t xml:space="preserve"> Scientific: Tf-100-R-S-</w:t>
            </w:r>
            <w:r w:rsidRPr="00CD5F68">
              <w:rPr>
                <w:rFonts w:ascii="Times New Roman" w:eastAsia="Times New Roman" w:hAnsi="Times New Roman" w:cs="Times New Roman"/>
                <w:color w:val="000000"/>
                <w:sz w:val="24"/>
                <w:szCs w:val="24"/>
                <w:lang w:val="en-US" w:eastAsia="es-PE"/>
              </w:rPr>
              <w:t>1u</w:t>
            </w:r>
          </w:p>
        </w:tc>
        <w:tc>
          <w:tcPr>
            <w:tcW w:w="1559" w:type="dxa"/>
          </w:tcPr>
          <w:p w:rsidR="00897A52" w:rsidRPr="00CD5F68" w:rsidRDefault="005A534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40</w:t>
            </w:r>
          </w:p>
        </w:tc>
        <w:tc>
          <w:tcPr>
            <w:tcW w:w="1843" w:type="dxa"/>
          </w:tcPr>
          <w:p w:rsidR="00897A52" w:rsidRPr="00CD5F68" w:rsidRDefault="005A534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5</w:t>
            </w:r>
          </w:p>
        </w:tc>
        <w:tc>
          <w:tcPr>
            <w:tcW w:w="1984" w:type="dxa"/>
          </w:tcPr>
          <w:p w:rsidR="00897A52" w:rsidRPr="00CD5F68" w:rsidRDefault="005A5341"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200</w:t>
            </w:r>
          </w:p>
        </w:tc>
      </w:tr>
      <w:tr w:rsidR="00962A74" w:rsidRPr="00CD5F68" w:rsidTr="00736942">
        <w:tc>
          <w:tcPr>
            <w:tcW w:w="4111" w:type="dxa"/>
          </w:tcPr>
          <w:p w:rsidR="00962A74" w:rsidRPr="00CD5F68" w:rsidRDefault="00962A74" w:rsidP="00962A74">
            <w:pPr>
              <w:rPr>
                <w:rFonts w:ascii="Times New Roman" w:eastAsia="Times New Roman" w:hAnsi="Times New Roman" w:cs="Times New Roman"/>
                <w:color w:val="000000"/>
                <w:sz w:val="24"/>
                <w:szCs w:val="24"/>
                <w:lang w:val="en-US" w:eastAsia="es-PE"/>
              </w:rPr>
            </w:pPr>
            <w:r w:rsidRPr="00CD5F68">
              <w:rPr>
                <w:rFonts w:ascii="Times New Roman" w:eastAsia="Times New Roman" w:hAnsi="Times New Roman" w:cs="Times New Roman"/>
                <w:color w:val="000000"/>
                <w:sz w:val="24"/>
                <w:szCs w:val="24"/>
                <w:lang w:val="es-ES" w:eastAsia="es-PE"/>
              </w:rPr>
              <w:t xml:space="preserve">Puntas, 0.5-10ul </w:t>
            </w:r>
            <w:proofErr w:type="spellStart"/>
            <w:r w:rsidRPr="00CD5F68">
              <w:rPr>
                <w:rFonts w:ascii="Times New Roman" w:eastAsia="Times New Roman" w:hAnsi="Times New Roman" w:cs="Times New Roman"/>
                <w:color w:val="000000"/>
                <w:sz w:val="24"/>
                <w:szCs w:val="24"/>
                <w:lang w:val="es-ES" w:eastAsia="es-PE"/>
              </w:rPr>
              <w:t>Filter</w:t>
            </w:r>
            <w:proofErr w:type="spellEnd"/>
            <w:r w:rsidRPr="00CD5F68">
              <w:rPr>
                <w:rFonts w:ascii="Times New Roman" w:eastAsia="Times New Roman" w:hAnsi="Times New Roman" w:cs="Times New Roman"/>
                <w:color w:val="000000"/>
                <w:sz w:val="24"/>
                <w:szCs w:val="24"/>
                <w:lang w:val="es-ES" w:eastAsia="es-PE"/>
              </w:rPr>
              <w:t xml:space="preserve"> </w:t>
            </w:r>
            <w:proofErr w:type="spellStart"/>
            <w:r w:rsidRPr="00CD5F68">
              <w:rPr>
                <w:rFonts w:ascii="Times New Roman" w:eastAsia="Times New Roman" w:hAnsi="Times New Roman" w:cs="Times New Roman"/>
                <w:color w:val="000000"/>
                <w:sz w:val="24"/>
                <w:szCs w:val="24"/>
                <w:lang w:val="es-ES" w:eastAsia="es-PE"/>
              </w:rPr>
              <w:t>Tips</w:t>
            </w:r>
            <w:proofErr w:type="spellEnd"/>
            <w:r w:rsidRPr="00CD5F68">
              <w:rPr>
                <w:rFonts w:ascii="Times New Roman" w:eastAsia="Times New Roman" w:hAnsi="Times New Roman" w:cs="Times New Roman"/>
                <w:color w:val="000000"/>
                <w:sz w:val="24"/>
                <w:szCs w:val="24"/>
                <w:lang w:val="es-ES" w:eastAsia="es-PE"/>
              </w:rPr>
              <w:t xml:space="preserve"> P-2, </w:t>
            </w:r>
            <w:proofErr w:type="spellStart"/>
            <w:r w:rsidRPr="00CD5F68">
              <w:rPr>
                <w:rFonts w:ascii="Times New Roman" w:eastAsia="Times New Roman" w:hAnsi="Times New Roman" w:cs="Times New Roman"/>
                <w:color w:val="000000"/>
                <w:sz w:val="24"/>
                <w:szCs w:val="24"/>
                <w:lang w:val="es-ES" w:eastAsia="es-PE"/>
              </w:rPr>
              <w:t>Ultramicro</w:t>
            </w:r>
            <w:proofErr w:type="spellEnd"/>
            <w:r w:rsidRPr="00CD5F68">
              <w:rPr>
                <w:rFonts w:ascii="Times New Roman" w:eastAsia="Times New Roman" w:hAnsi="Times New Roman" w:cs="Times New Roman"/>
                <w:color w:val="000000"/>
                <w:sz w:val="24"/>
                <w:szCs w:val="24"/>
                <w:lang w:val="es-ES" w:eastAsia="es-PE"/>
              </w:rPr>
              <w:t xml:space="preserve">, </w:t>
            </w:r>
            <w:proofErr w:type="spellStart"/>
            <w:r w:rsidRPr="00CD5F68">
              <w:rPr>
                <w:rFonts w:ascii="Times New Roman" w:eastAsia="Times New Roman" w:hAnsi="Times New Roman" w:cs="Times New Roman"/>
                <w:color w:val="000000"/>
                <w:sz w:val="24"/>
                <w:szCs w:val="24"/>
                <w:lang w:val="es-ES" w:eastAsia="es-PE"/>
              </w:rPr>
              <w:t>Racked</w:t>
            </w:r>
            <w:proofErr w:type="spellEnd"/>
            <w:r w:rsidRPr="00CD5F68">
              <w:rPr>
                <w:rFonts w:ascii="Times New Roman" w:eastAsia="Times New Roman" w:hAnsi="Times New Roman" w:cs="Times New Roman"/>
                <w:color w:val="000000"/>
                <w:sz w:val="24"/>
                <w:szCs w:val="24"/>
                <w:lang w:val="es-ES" w:eastAsia="es-PE"/>
              </w:rPr>
              <w:t xml:space="preserve"> &amp; </w:t>
            </w:r>
            <w:proofErr w:type="spellStart"/>
            <w:r w:rsidRPr="00CD5F68">
              <w:rPr>
                <w:rFonts w:ascii="Times New Roman" w:eastAsia="Times New Roman" w:hAnsi="Times New Roman" w:cs="Times New Roman"/>
                <w:color w:val="000000"/>
                <w:sz w:val="24"/>
                <w:szCs w:val="24"/>
                <w:lang w:val="es-ES" w:eastAsia="es-PE"/>
              </w:rPr>
              <w:t>Presterilized</w:t>
            </w:r>
            <w:proofErr w:type="spellEnd"/>
            <w:r w:rsidRPr="00CD5F68">
              <w:rPr>
                <w:rFonts w:ascii="Times New Roman" w:eastAsia="Times New Roman" w:hAnsi="Times New Roman" w:cs="Times New Roman"/>
                <w:color w:val="000000"/>
                <w:sz w:val="24"/>
                <w:szCs w:val="24"/>
                <w:lang w:val="es-ES" w:eastAsia="es-PE"/>
              </w:rPr>
              <w:t xml:space="preserve">; </w:t>
            </w:r>
            <w:r w:rsidRPr="00CD5F68">
              <w:rPr>
                <w:rFonts w:ascii="Times New Roman" w:eastAsia="Times New Roman" w:hAnsi="Times New Roman" w:cs="Times New Roman"/>
                <w:color w:val="000000"/>
                <w:sz w:val="24"/>
                <w:szCs w:val="24"/>
                <w:lang w:val="en-US" w:eastAsia="es-PE"/>
              </w:rPr>
              <w:t xml:space="preserve">96 Tips </w:t>
            </w:r>
            <w:proofErr w:type="spellStart"/>
            <w:r w:rsidRPr="00CD5F68">
              <w:rPr>
                <w:rFonts w:ascii="Times New Roman" w:eastAsia="Times New Roman" w:hAnsi="Times New Roman" w:cs="Times New Roman"/>
                <w:color w:val="000000"/>
                <w:sz w:val="24"/>
                <w:szCs w:val="24"/>
                <w:lang w:val="en-US" w:eastAsia="es-PE"/>
              </w:rPr>
              <w:t>Por</w:t>
            </w:r>
            <w:proofErr w:type="spellEnd"/>
            <w:r w:rsidRPr="00CD5F68">
              <w:rPr>
                <w:rFonts w:ascii="Times New Roman" w:eastAsia="Times New Roman" w:hAnsi="Times New Roman" w:cs="Times New Roman"/>
                <w:color w:val="000000"/>
                <w:sz w:val="24"/>
                <w:szCs w:val="24"/>
                <w:lang w:val="en-US" w:eastAsia="es-PE"/>
              </w:rPr>
              <w:t xml:space="preserve"> Rack </w:t>
            </w:r>
            <w:proofErr w:type="spellStart"/>
            <w:r w:rsidRPr="00CD5F68">
              <w:rPr>
                <w:rFonts w:ascii="Times New Roman" w:eastAsia="Times New Roman" w:hAnsi="Times New Roman" w:cs="Times New Roman"/>
                <w:color w:val="000000"/>
                <w:sz w:val="24"/>
                <w:szCs w:val="24"/>
                <w:lang w:val="en-US" w:eastAsia="es-PE"/>
              </w:rPr>
              <w:t>Axygen</w:t>
            </w:r>
            <w:proofErr w:type="spellEnd"/>
            <w:r w:rsidRPr="00CD5F68">
              <w:rPr>
                <w:rFonts w:ascii="Times New Roman" w:eastAsia="Times New Roman" w:hAnsi="Times New Roman" w:cs="Times New Roman"/>
                <w:color w:val="000000"/>
                <w:sz w:val="24"/>
                <w:szCs w:val="24"/>
                <w:lang w:val="en-US" w:eastAsia="es-PE"/>
              </w:rPr>
              <w:t xml:space="preserve"> Scientific :, Tf-300-R-S-1u </w:t>
            </w:r>
          </w:p>
        </w:tc>
        <w:tc>
          <w:tcPr>
            <w:tcW w:w="1559" w:type="dxa"/>
          </w:tcPr>
          <w:p w:rsidR="00962A74" w:rsidRPr="00CD5F68" w:rsidRDefault="00962A74"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35</w:t>
            </w:r>
          </w:p>
        </w:tc>
        <w:tc>
          <w:tcPr>
            <w:tcW w:w="1843" w:type="dxa"/>
          </w:tcPr>
          <w:p w:rsidR="00962A74" w:rsidRPr="00CD5F68" w:rsidRDefault="00962A74"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5</w:t>
            </w:r>
          </w:p>
        </w:tc>
        <w:tc>
          <w:tcPr>
            <w:tcW w:w="1984" w:type="dxa"/>
          </w:tcPr>
          <w:p w:rsidR="00962A74" w:rsidRPr="00CD5F68" w:rsidRDefault="00962A74"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175</w:t>
            </w:r>
          </w:p>
        </w:tc>
      </w:tr>
      <w:tr w:rsidR="00962A74" w:rsidRPr="00CD5F68" w:rsidTr="00736942">
        <w:tc>
          <w:tcPr>
            <w:tcW w:w="4111" w:type="dxa"/>
          </w:tcPr>
          <w:p w:rsidR="00962A74" w:rsidRPr="00CD5F68" w:rsidRDefault="00EB3256" w:rsidP="00962A74">
            <w:pPr>
              <w:rPr>
                <w:rFonts w:ascii="Times New Roman" w:eastAsia="Times New Roman" w:hAnsi="Times New Roman" w:cs="Times New Roman"/>
                <w:color w:val="000000"/>
                <w:sz w:val="24"/>
                <w:szCs w:val="24"/>
                <w:lang w:val="es-ES" w:eastAsia="es-PE"/>
              </w:rPr>
            </w:pPr>
            <w:proofErr w:type="spellStart"/>
            <w:r w:rsidRPr="00CD5F68">
              <w:rPr>
                <w:rFonts w:ascii="Times New Roman" w:eastAsia="Times New Roman" w:hAnsi="Times New Roman" w:cs="Times New Roman"/>
                <w:color w:val="000000"/>
                <w:sz w:val="24"/>
                <w:szCs w:val="24"/>
                <w:lang w:val="es-ES" w:eastAsia="es-PE"/>
              </w:rPr>
              <w:t>Cefotaxima</w:t>
            </w:r>
            <w:proofErr w:type="spellEnd"/>
            <w:r w:rsidRPr="00CD5F68">
              <w:rPr>
                <w:rFonts w:ascii="Times New Roman" w:eastAsia="Times New Roman" w:hAnsi="Times New Roman" w:cs="Times New Roman"/>
                <w:color w:val="000000"/>
                <w:sz w:val="24"/>
                <w:szCs w:val="24"/>
                <w:lang w:val="es-ES" w:eastAsia="es-PE"/>
              </w:rPr>
              <w:t xml:space="preserve"> En Polvo 5 Gramos (</w:t>
            </w:r>
            <w:proofErr w:type="spellStart"/>
            <w:r w:rsidRPr="00CD5F68">
              <w:rPr>
                <w:rFonts w:ascii="Times New Roman" w:eastAsia="Times New Roman" w:hAnsi="Times New Roman" w:cs="Times New Roman"/>
                <w:color w:val="000000"/>
                <w:sz w:val="24"/>
                <w:szCs w:val="24"/>
                <w:lang w:val="es-ES" w:eastAsia="es-PE"/>
              </w:rPr>
              <w:t>Oxoid</w:t>
            </w:r>
            <w:proofErr w:type="spellEnd"/>
            <w:r w:rsidRPr="00CD5F68">
              <w:rPr>
                <w:rFonts w:ascii="Times New Roman" w:eastAsia="Times New Roman" w:hAnsi="Times New Roman" w:cs="Times New Roman"/>
                <w:color w:val="000000"/>
                <w:sz w:val="24"/>
                <w:szCs w:val="24"/>
                <w:lang w:val="es-ES" w:eastAsia="es-PE"/>
              </w:rPr>
              <w:t>)</w:t>
            </w:r>
          </w:p>
        </w:tc>
        <w:tc>
          <w:tcPr>
            <w:tcW w:w="1559" w:type="dxa"/>
          </w:tcPr>
          <w:p w:rsidR="00962A74"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100</w:t>
            </w:r>
          </w:p>
        </w:tc>
        <w:tc>
          <w:tcPr>
            <w:tcW w:w="1843" w:type="dxa"/>
          </w:tcPr>
          <w:p w:rsidR="00962A74"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962A74"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100</w:t>
            </w:r>
          </w:p>
        </w:tc>
      </w:tr>
      <w:tr w:rsidR="00EB3256" w:rsidRPr="00CD5F68" w:rsidTr="00736942">
        <w:tc>
          <w:tcPr>
            <w:tcW w:w="4111" w:type="dxa"/>
          </w:tcPr>
          <w:p w:rsidR="00EB3256" w:rsidRPr="00CD5F68" w:rsidRDefault="00EB3256" w:rsidP="00962A74">
            <w:pPr>
              <w:rPr>
                <w:rFonts w:ascii="Times New Roman" w:eastAsia="Times New Roman" w:hAnsi="Times New Roman" w:cs="Times New Roman"/>
                <w:color w:val="000000"/>
                <w:sz w:val="24"/>
                <w:szCs w:val="24"/>
                <w:lang w:val="es-ES" w:eastAsia="es-PE"/>
              </w:rPr>
            </w:pPr>
            <w:proofErr w:type="spellStart"/>
            <w:r w:rsidRPr="00CD5F68">
              <w:rPr>
                <w:rFonts w:ascii="Times New Roman" w:hAnsi="Times New Roman" w:cs="Times New Roman"/>
                <w:sz w:val="24"/>
                <w:szCs w:val="24"/>
                <w:lang w:val="es-ES"/>
              </w:rPr>
              <w:t>Ceftazidima</w:t>
            </w:r>
            <w:proofErr w:type="spellEnd"/>
            <w:r w:rsidRPr="00CD5F68">
              <w:rPr>
                <w:rFonts w:ascii="Times New Roman" w:hAnsi="Times New Roman" w:cs="Times New Roman"/>
                <w:sz w:val="24"/>
                <w:szCs w:val="24"/>
                <w:lang w:val="es-ES"/>
              </w:rPr>
              <w:t xml:space="preserve"> En Polvo 5 Gramos (</w:t>
            </w:r>
            <w:proofErr w:type="spellStart"/>
            <w:r w:rsidRPr="00CD5F68">
              <w:rPr>
                <w:rFonts w:ascii="Times New Roman" w:hAnsi="Times New Roman" w:cs="Times New Roman"/>
                <w:sz w:val="24"/>
                <w:szCs w:val="24"/>
                <w:lang w:val="es-ES"/>
              </w:rPr>
              <w:t>Oxoid</w:t>
            </w:r>
            <w:proofErr w:type="spellEnd"/>
            <w:r w:rsidRPr="00CD5F68">
              <w:rPr>
                <w:rFonts w:ascii="Times New Roman" w:hAnsi="Times New Roman" w:cs="Times New Roman"/>
                <w:sz w:val="24"/>
                <w:szCs w:val="24"/>
                <w:lang w:val="es-ES"/>
              </w:rPr>
              <w:t>)</w:t>
            </w:r>
          </w:p>
        </w:tc>
        <w:tc>
          <w:tcPr>
            <w:tcW w:w="1559"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100</w:t>
            </w:r>
          </w:p>
        </w:tc>
        <w:tc>
          <w:tcPr>
            <w:tcW w:w="1843"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100</w:t>
            </w:r>
          </w:p>
        </w:tc>
      </w:tr>
      <w:tr w:rsidR="00EB3256" w:rsidRPr="00CD5F68" w:rsidTr="00736942">
        <w:tc>
          <w:tcPr>
            <w:tcW w:w="4111" w:type="dxa"/>
          </w:tcPr>
          <w:p w:rsidR="00EB3256" w:rsidRPr="00CD5F68" w:rsidRDefault="00EB3256" w:rsidP="00962A74">
            <w:pPr>
              <w:rPr>
                <w:rFonts w:ascii="Times New Roman" w:hAnsi="Times New Roman" w:cs="Times New Roman"/>
                <w:sz w:val="24"/>
                <w:szCs w:val="24"/>
                <w:lang w:val="es-ES"/>
              </w:rPr>
            </w:pPr>
            <w:r w:rsidRPr="00CD5F68">
              <w:rPr>
                <w:rFonts w:ascii="Times New Roman" w:hAnsi="Times New Roman" w:cs="Times New Roman"/>
                <w:sz w:val="24"/>
                <w:szCs w:val="24"/>
              </w:rPr>
              <w:t xml:space="preserve">Discos De Antibiótico </w:t>
            </w:r>
            <w:proofErr w:type="spellStart"/>
            <w:r w:rsidRPr="00CD5F68">
              <w:rPr>
                <w:rFonts w:ascii="Times New Roman" w:hAnsi="Times New Roman" w:cs="Times New Roman"/>
                <w:sz w:val="24"/>
                <w:szCs w:val="24"/>
              </w:rPr>
              <w:t>Ceftazidima</w:t>
            </w:r>
            <w:proofErr w:type="spellEnd"/>
            <w:r w:rsidRPr="00CD5F68">
              <w:rPr>
                <w:rFonts w:ascii="Times New Roman" w:hAnsi="Times New Roman" w:cs="Times New Roman"/>
                <w:sz w:val="24"/>
                <w:szCs w:val="24"/>
              </w:rPr>
              <w:t xml:space="preserve"> (30ug) (</w:t>
            </w:r>
            <w:proofErr w:type="spellStart"/>
            <w:r w:rsidRPr="00CD5F68">
              <w:rPr>
                <w:rFonts w:ascii="Times New Roman" w:hAnsi="Times New Roman" w:cs="Times New Roman"/>
                <w:sz w:val="24"/>
                <w:szCs w:val="24"/>
              </w:rPr>
              <w:t>Oxoid</w:t>
            </w:r>
            <w:proofErr w:type="spellEnd"/>
            <w:r w:rsidRPr="00CD5F68">
              <w:rPr>
                <w:rFonts w:ascii="Times New Roman" w:hAnsi="Times New Roman" w:cs="Times New Roman"/>
                <w:sz w:val="24"/>
                <w:szCs w:val="24"/>
              </w:rPr>
              <w:t>)</w:t>
            </w:r>
          </w:p>
        </w:tc>
        <w:tc>
          <w:tcPr>
            <w:tcW w:w="1559"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16</w:t>
            </w:r>
          </w:p>
        </w:tc>
        <w:tc>
          <w:tcPr>
            <w:tcW w:w="1843"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w:t>
            </w:r>
          </w:p>
        </w:tc>
        <w:tc>
          <w:tcPr>
            <w:tcW w:w="1984"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80</w:t>
            </w:r>
          </w:p>
        </w:tc>
      </w:tr>
      <w:tr w:rsidR="00EB3256" w:rsidRPr="00CD5F68" w:rsidTr="00736942">
        <w:tc>
          <w:tcPr>
            <w:tcW w:w="4111" w:type="dxa"/>
          </w:tcPr>
          <w:p w:rsidR="00EB3256" w:rsidRPr="00CD5F68" w:rsidRDefault="00EB3256" w:rsidP="00962A74">
            <w:pPr>
              <w:rPr>
                <w:rFonts w:ascii="Times New Roman" w:hAnsi="Times New Roman" w:cs="Times New Roman"/>
                <w:sz w:val="24"/>
                <w:szCs w:val="24"/>
              </w:rPr>
            </w:pPr>
            <w:r w:rsidRPr="00CD5F68">
              <w:rPr>
                <w:rFonts w:ascii="Times New Roman" w:hAnsi="Times New Roman" w:cs="Times New Roman"/>
                <w:sz w:val="24"/>
                <w:szCs w:val="24"/>
              </w:rPr>
              <w:t xml:space="preserve">Discos De Antibiótico  </w:t>
            </w:r>
            <w:proofErr w:type="spellStart"/>
            <w:r w:rsidRPr="00CD5F68">
              <w:rPr>
                <w:rFonts w:ascii="Times New Roman" w:hAnsi="Times New Roman" w:cs="Times New Roman"/>
                <w:sz w:val="24"/>
                <w:szCs w:val="24"/>
              </w:rPr>
              <w:t>Cefotaxima</w:t>
            </w:r>
            <w:proofErr w:type="spellEnd"/>
            <w:r w:rsidRPr="00CD5F68">
              <w:rPr>
                <w:rFonts w:ascii="Times New Roman" w:hAnsi="Times New Roman" w:cs="Times New Roman"/>
                <w:sz w:val="24"/>
                <w:szCs w:val="24"/>
              </w:rPr>
              <w:t xml:space="preserve"> (30ug) (</w:t>
            </w:r>
            <w:proofErr w:type="spellStart"/>
            <w:r w:rsidRPr="00CD5F68">
              <w:rPr>
                <w:rFonts w:ascii="Times New Roman" w:hAnsi="Times New Roman" w:cs="Times New Roman"/>
                <w:sz w:val="24"/>
                <w:szCs w:val="24"/>
              </w:rPr>
              <w:t>Oxoid</w:t>
            </w:r>
            <w:proofErr w:type="spellEnd"/>
            <w:r w:rsidRPr="00CD5F68">
              <w:rPr>
                <w:rFonts w:ascii="Times New Roman" w:hAnsi="Times New Roman" w:cs="Times New Roman"/>
                <w:sz w:val="24"/>
                <w:szCs w:val="24"/>
              </w:rPr>
              <w:t>)</w:t>
            </w:r>
          </w:p>
        </w:tc>
        <w:tc>
          <w:tcPr>
            <w:tcW w:w="1559"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16</w:t>
            </w:r>
          </w:p>
        </w:tc>
        <w:tc>
          <w:tcPr>
            <w:tcW w:w="1843"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w:t>
            </w:r>
          </w:p>
        </w:tc>
        <w:tc>
          <w:tcPr>
            <w:tcW w:w="1984" w:type="dxa"/>
          </w:tcPr>
          <w:p w:rsidR="00EB3256" w:rsidRPr="00CD5F68" w:rsidRDefault="00EB3256"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80</w:t>
            </w:r>
          </w:p>
        </w:tc>
      </w:tr>
      <w:tr w:rsidR="00082D28" w:rsidRPr="00CD5F68" w:rsidTr="00736942">
        <w:tc>
          <w:tcPr>
            <w:tcW w:w="4111" w:type="dxa"/>
          </w:tcPr>
          <w:p w:rsidR="00082D28" w:rsidRPr="00CD5F68" w:rsidRDefault="00082D28" w:rsidP="00962A74">
            <w:pPr>
              <w:rPr>
                <w:rFonts w:ascii="Times New Roman" w:hAnsi="Times New Roman" w:cs="Times New Roman"/>
                <w:sz w:val="24"/>
                <w:szCs w:val="24"/>
              </w:rPr>
            </w:pPr>
            <w:r w:rsidRPr="00CD5F68">
              <w:rPr>
                <w:rFonts w:ascii="Times New Roman" w:hAnsi="Times New Roman" w:cs="Times New Roman"/>
                <w:sz w:val="24"/>
                <w:szCs w:val="24"/>
                <w:lang w:val="es-ES"/>
              </w:rPr>
              <w:t xml:space="preserve">Caldo </w:t>
            </w:r>
            <w:r w:rsidR="00CD5F68" w:rsidRPr="00CD5F68">
              <w:rPr>
                <w:rFonts w:ascii="Times New Roman" w:hAnsi="Times New Roman" w:cs="Times New Roman"/>
                <w:sz w:val="24"/>
                <w:szCs w:val="24"/>
                <w:lang w:val="es-ES"/>
              </w:rPr>
              <w:t>Infusión</w:t>
            </w:r>
            <w:r w:rsidRPr="00CD5F68">
              <w:rPr>
                <w:rFonts w:ascii="Times New Roman" w:hAnsi="Times New Roman" w:cs="Times New Roman"/>
                <w:sz w:val="24"/>
                <w:szCs w:val="24"/>
                <w:lang w:val="es-ES"/>
              </w:rPr>
              <w:t xml:space="preserve"> Cerebro </w:t>
            </w:r>
            <w:proofErr w:type="spellStart"/>
            <w:r w:rsidRPr="00CD5F68">
              <w:rPr>
                <w:rFonts w:ascii="Times New Roman" w:hAnsi="Times New Roman" w:cs="Times New Roman"/>
                <w:sz w:val="24"/>
                <w:szCs w:val="24"/>
                <w:lang w:val="es-ES"/>
              </w:rPr>
              <w:t>Corazon</w:t>
            </w:r>
            <w:proofErr w:type="spellEnd"/>
            <w:r w:rsidRPr="00CD5F68">
              <w:rPr>
                <w:rFonts w:ascii="Times New Roman" w:hAnsi="Times New Roman" w:cs="Times New Roman"/>
                <w:sz w:val="24"/>
                <w:szCs w:val="24"/>
                <w:lang w:val="es-ES"/>
              </w:rPr>
              <w:t xml:space="preserve"> (BHI)</w:t>
            </w:r>
          </w:p>
        </w:tc>
        <w:tc>
          <w:tcPr>
            <w:tcW w:w="1559"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c>
          <w:tcPr>
            <w:tcW w:w="1843"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r>
      <w:tr w:rsidR="00082D28" w:rsidRPr="00CD5F68" w:rsidTr="00736942">
        <w:tc>
          <w:tcPr>
            <w:tcW w:w="4111" w:type="dxa"/>
          </w:tcPr>
          <w:p w:rsidR="00082D28" w:rsidRPr="00CD5F68" w:rsidRDefault="00082D28" w:rsidP="00962A74">
            <w:pPr>
              <w:rPr>
                <w:rFonts w:ascii="Times New Roman" w:hAnsi="Times New Roman" w:cs="Times New Roman"/>
                <w:sz w:val="24"/>
                <w:szCs w:val="24"/>
                <w:lang w:val="es-ES"/>
              </w:rPr>
            </w:pPr>
            <w:r w:rsidRPr="00CD5F68">
              <w:rPr>
                <w:rFonts w:ascii="Times New Roman" w:hAnsi="Times New Roman" w:cs="Times New Roman"/>
                <w:sz w:val="24"/>
                <w:szCs w:val="24"/>
              </w:rPr>
              <w:t xml:space="preserve">Caldo </w:t>
            </w:r>
            <w:proofErr w:type="spellStart"/>
            <w:r w:rsidRPr="00CD5F68">
              <w:rPr>
                <w:rFonts w:ascii="Times New Roman" w:hAnsi="Times New Roman" w:cs="Times New Roman"/>
                <w:sz w:val="24"/>
                <w:szCs w:val="24"/>
              </w:rPr>
              <w:t>Tripticasa</w:t>
            </w:r>
            <w:proofErr w:type="spellEnd"/>
            <w:r w:rsidRPr="00CD5F68">
              <w:rPr>
                <w:rFonts w:ascii="Times New Roman" w:hAnsi="Times New Roman" w:cs="Times New Roman"/>
                <w:sz w:val="24"/>
                <w:szCs w:val="24"/>
              </w:rPr>
              <w:t xml:space="preserve"> Soya (</w:t>
            </w:r>
            <w:proofErr w:type="spellStart"/>
            <w:r w:rsidRPr="00CD5F68">
              <w:rPr>
                <w:rFonts w:ascii="Times New Roman" w:hAnsi="Times New Roman" w:cs="Times New Roman"/>
                <w:sz w:val="24"/>
                <w:szCs w:val="24"/>
              </w:rPr>
              <w:t>Tsb</w:t>
            </w:r>
            <w:proofErr w:type="spellEnd"/>
            <w:r w:rsidRPr="00CD5F68">
              <w:rPr>
                <w:rFonts w:ascii="Times New Roman" w:hAnsi="Times New Roman" w:cs="Times New Roman"/>
                <w:sz w:val="24"/>
                <w:szCs w:val="24"/>
              </w:rPr>
              <w:t>) X 500 G</w:t>
            </w:r>
          </w:p>
        </w:tc>
        <w:tc>
          <w:tcPr>
            <w:tcW w:w="1559"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c>
          <w:tcPr>
            <w:tcW w:w="1843"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r>
      <w:tr w:rsidR="00082D28" w:rsidRPr="00CD5F68" w:rsidTr="00736942">
        <w:tc>
          <w:tcPr>
            <w:tcW w:w="4111" w:type="dxa"/>
          </w:tcPr>
          <w:p w:rsidR="00082D28" w:rsidRPr="00CD5F68" w:rsidRDefault="00082D28" w:rsidP="00962A74">
            <w:pPr>
              <w:rPr>
                <w:rFonts w:ascii="Times New Roman" w:hAnsi="Times New Roman" w:cs="Times New Roman"/>
                <w:sz w:val="24"/>
                <w:szCs w:val="24"/>
              </w:rPr>
            </w:pPr>
            <w:r w:rsidRPr="00CD5F68">
              <w:rPr>
                <w:rFonts w:ascii="Times New Roman" w:hAnsi="Times New Roman" w:cs="Times New Roman"/>
                <w:sz w:val="24"/>
                <w:szCs w:val="24"/>
              </w:rPr>
              <w:t xml:space="preserve">Agar </w:t>
            </w:r>
            <w:proofErr w:type="spellStart"/>
            <w:r w:rsidRPr="00CD5F68">
              <w:rPr>
                <w:rFonts w:ascii="Times New Roman" w:hAnsi="Times New Roman" w:cs="Times New Roman"/>
                <w:sz w:val="24"/>
                <w:szCs w:val="24"/>
              </w:rPr>
              <w:t>Tripticasa</w:t>
            </w:r>
            <w:proofErr w:type="spellEnd"/>
            <w:r w:rsidRPr="00CD5F68">
              <w:rPr>
                <w:rFonts w:ascii="Times New Roman" w:hAnsi="Times New Roman" w:cs="Times New Roman"/>
                <w:sz w:val="24"/>
                <w:szCs w:val="24"/>
              </w:rPr>
              <w:t xml:space="preserve"> Soya (</w:t>
            </w:r>
            <w:proofErr w:type="spellStart"/>
            <w:r w:rsidRPr="00CD5F68">
              <w:rPr>
                <w:rFonts w:ascii="Times New Roman" w:hAnsi="Times New Roman" w:cs="Times New Roman"/>
                <w:sz w:val="24"/>
                <w:szCs w:val="24"/>
              </w:rPr>
              <w:t>Tsa</w:t>
            </w:r>
            <w:proofErr w:type="spellEnd"/>
            <w:r w:rsidRPr="00CD5F68">
              <w:rPr>
                <w:rFonts w:ascii="Times New Roman" w:hAnsi="Times New Roman" w:cs="Times New Roman"/>
                <w:sz w:val="24"/>
                <w:szCs w:val="24"/>
              </w:rPr>
              <w:t>) X 500 G</w:t>
            </w:r>
          </w:p>
        </w:tc>
        <w:tc>
          <w:tcPr>
            <w:tcW w:w="1559"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400</w:t>
            </w:r>
          </w:p>
        </w:tc>
        <w:tc>
          <w:tcPr>
            <w:tcW w:w="1843"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400</w:t>
            </w:r>
          </w:p>
        </w:tc>
      </w:tr>
      <w:tr w:rsidR="00082D28" w:rsidRPr="00CD5F68" w:rsidTr="00736942">
        <w:tc>
          <w:tcPr>
            <w:tcW w:w="4111" w:type="dxa"/>
          </w:tcPr>
          <w:p w:rsidR="00082D28" w:rsidRPr="00CD5F68" w:rsidRDefault="00082D28" w:rsidP="00962A74">
            <w:pPr>
              <w:rPr>
                <w:rFonts w:ascii="Times New Roman" w:hAnsi="Times New Roman" w:cs="Times New Roman"/>
                <w:sz w:val="24"/>
                <w:szCs w:val="24"/>
              </w:rPr>
            </w:pPr>
            <w:r w:rsidRPr="00CD5F68">
              <w:rPr>
                <w:rFonts w:ascii="Times New Roman" w:hAnsi="Times New Roman" w:cs="Times New Roman"/>
                <w:sz w:val="24"/>
                <w:szCs w:val="24"/>
                <w:lang w:val="es-ES"/>
              </w:rPr>
              <w:t xml:space="preserve">Caldo </w:t>
            </w:r>
            <w:proofErr w:type="spellStart"/>
            <w:r w:rsidRPr="00CD5F68">
              <w:rPr>
                <w:rFonts w:ascii="Times New Roman" w:hAnsi="Times New Roman" w:cs="Times New Roman"/>
                <w:sz w:val="24"/>
                <w:szCs w:val="24"/>
                <w:lang w:val="es-ES"/>
              </w:rPr>
              <w:t>Mueller</w:t>
            </w:r>
            <w:proofErr w:type="spellEnd"/>
            <w:r w:rsidRPr="00CD5F68">
              <w:rPr>
                <w:rFonts w:ascii="Times New Roman" w:hAnsi="Times New Roman" w:cs="Times New Roman"/>
                <w:sz w:val="24"/>
                <w:szCs w:val="24"/>
                <w:lang w:val="es-ES"/>
              </w:rPr>
              <w:t xml:space="preserve"> </w:t>
            </w:r>
            <w:proofErr w:type="spellStart"/>
            <w:r w:rsidRPr="00CD5F68">
              <w:rPr>
                <w:rFonts w:ascii="Times New Roman" w:hAnsi="Times New Roman" w:cs="Times New Roman"/>
                <w:sz w:val="24"/>
                <w:szCs w:val="24"/>
                <w:lang w:val="es-ES"/>
              </w:rPr>
              <w:t>Hinton</w:t>
            </w:r>
            <w:proofErr w:type="spellEnd"/>
            <w:r w:rsidRPr="00CD5F68">
              <w:rPr>
                <w:rFonts w:ascii="Times New Roman" w:hAnsi="Times New Roman" w:cs="Times New Roman"/>
                <w:sz w:val="24"/>
                <w:szCs w:val="24"/>
                <w:lang w:val="es-ES"/>
              </w:rPr>
              <w:t xml:space="preserve"> X 500 G</w:t>
            </w:r>
          </w:p>
        </w:tc>
        <w:tc>
          <w:tcPr>
            <w:tcW w:w="1559"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400</w:t>
            </w:r>
          </w:p>
        </w:tc>
        <w:tc>
          <w:tcPr>
            <w:tcW w:w="1843"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400</w:t>
            </w:r>
          </w:p>
        </w:tc>
      </w:tr>
      <w:tr w:rsidR="00082D28" w:rsidRPr="00CD5F68" w:rsidTr="00736942">
        <w:tc>
          <w:tcPr>
            <w:tcW w:w="4111" w:type="dxa"/>
          </w:tcPr>
          <w:p w:rsidR="00082D28" w:rsidRPr="00CD5F68" w:rsidRDefault="00082D28"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 xml:space="preserve">Agar </w:t>
            </w:r>
            <w:proofErr w:type="spellStart"/>
            <w:r w:rsidRPr="00CD5F68">
              <w:rPr>
                <w:rFonts w:ascii="Times New Roman" w:hAnsi="Times New Roman" w:cs="Times New Roman"/>
                <w:sz w:val="24"/>
                <w:szCs w:val="24"/>
                <w:lang w:val="es-ES"/>
              </w:rPr>
              <w:t>Mueller</w:t>
            </w:r>
            <w:proofErr w:type="spellEnd"/>
            <w:r w:rsidRPr="00CD5F68">
              <w:rPr>
                <w:rFonts w:ascii="Times New Roman" w:hAnsi="Times New Roman" w:cs="Times New Roman"/>
                <w:sz w:val="24"/>
                <w:szCs w:val="24"/>
                <w:lang w:val="es-ES"/>
              </w:rPr>
              <w:t xml:space="preserve"> </w:t>
            </w:r>
            <w:proofErr w:type="spellStart"/>
            <w:r w:rsidRPr="00CD5F68">
              <w:rPr>
                <w:rFonts w:ascii="Times New Roman" w:hAnsi="Times New Roman" w:cs="Times New Roman"/>
                <w:sz w:val="24"/>
                <w:szCs w:val="24"/>
                <w:lang w:val="es-ES"/>
              </w:rPr>
              <w:t>Hinton</w:t>
            </w:r>
            <w:proofErr w:type="spellEnd"/>
            <w:r w:rsidRPr="00CD5F68">
              <w:rPr>
                <w:rFonts w:ascii="Times New Roman" w:hAnsi="Times New Roman" w:cs="Times New Roman"/>
                <w:sz w:val="24"/>
                <w:szCs w:val="24"/>
                <w:lang w:val="es-ES"/>
              </w:rPr>
              <w:t xml:space="preserve"> X 500 G</w:t>
            </w:r>
          </w:p>
        </w:tc>
        <w:tc>
          <w:tcPr>
            <w:tcW w:w="1559"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260</w:t>
            </w:r>
          </w:p>
        </w:tc>
        <w:tc>
          <w:tcPr>
            <w:tcW w:w="1843"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w:t>
            </w:r>
          </w:p>
        </w:tc>
        <w:tc>
          <w:tcPr>
            <w:tcW w:w="1984"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520</w:t>
            </w:r>
          </w:p>
        </w:tc>
      </w:tr>
      <w:tr w:rsidR="00082D28" w:rsidRPr="00CD5F68" w:rsidTr="00736942">
        <w:tc>
          <w:tcPr>
            <w:tcW w:w="4111" w:type="dxa"/>
          </w:tcPr>
          <w:p w:rsidR="00082D28" w:rsidRPr="00CD5F68" w:rsidRDefault="00082D28"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 xml:space="preserve">Agar </w:t>
            </w:r>
            <w:proofErr w:type="spellStart"/>
            <w:r w:rsidRPr="00CD5F68">
              <w:rPr>
                <w:rFonts w:ascii="Times New Roman" w:hAnsi="Times New Roman" w:cs="Times New Roman"/>
                <w:sz w:val="24"/>
                <w:szCs w:val="24"/>
                <w:lang w:val="es-ES"/>
              </w:rPr>
              <w:t>Rogosa</w:t>
            </w:r>
            <w:proofErr w:type="spellEnd"/>
            <w:r w:rsidRPr="00CD5F68">
              <w:rPr>
                <w:rFonts w:ascii="Times New Roman" w:hAnsi="Times New Roman" w:cs="Times New Roman"/>
                <w:sz w:val="24"/>
                <w:szCs w:val="24"/>
                <w:lang w:val="es-ES"/>
              </w:rPr>
              <w:t xml:space="preserve"> X 500 G</w:t>
            </w:r>
          </w:p>
        </w:tc>
        <w:tc>
          <w:tcPr>
            <w:tcW w:w="1559"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c>
          <w:tcPr>
            <w:tcW w:w="1843"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r>
      <w:tr w:rsidR="00082D28" w:rsidRPr="00CD5F68" w:rsidTr="00736942">
        <w:tc>
          <w:tcPr>
            <w:tcW w:w="4111" w:type="dxa"/>
          </w:tcPr>
          <w:p w:rsidR="00082D28" w:rsidRPr="00CD5F68" w:rsidRDefault="00082D28"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 xml:space="preserve">Caldo </w:t>
            </w:r>
            <w:proofErr w:type="spellStart"/>
            <w:r w:rsidRPr="00CD5F68">
              <w:rPr>
                <w:rFonts w:ascii="Times New Roman" w:hAnsi="Times New Roman" w:cs="Times New Roman"/>
                <w:sz w:val="24"/>
                <w:szCs w:val="24"/>
                <w:lang w:val="es-ES"/>
              </w:rPr>
              <w:t>Rogosa</w:t>
            </w:r>
            <w:proofErr w:type="spellEnd"/>
            <w:r w:rsidRPr="00CD5F68">
              <w:rPr>
                <w:rFonts w:ascii="Times New Roman" w:hAnsi="Times New Roman" w:cs="Times New Roman"/>
                <w:sz w:val="24"/>
                <w:szCs w:val="24"/>
                <w:lang w:val="es-ES"/>
              </w:rPr>
              <w:t xml:space="preserve"> X 500 G</w:t>
            </w:r>
          </w:p>
        </w:tc>
        <w:tc>
          <w:tcPr>
            <w:tcW w:w="1559"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c>
          <w:tcPr>
            <w:tcW w:w="1843"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500</w:t>
            </w:r>
          </w:p>
        </w:tc>
      </w:tr>
      <w:tr w:rsidR="00082D28" w:rsidRPr="00CD5F68" w:rsidTr="00736942">
        <w:tc>
          <w:tcPr>
            <w:tcW w:w="4111" w:type="dxa"/>
          </w:tcPr>
          <w:p w:rsidR="00082D28" w:rsidRPr="00CD5F68" w:rsidRDefault="00082D28"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 xml:space="preserve">Agar Para </w:t>
            </w:r>
            <w:proofErr w:type="spellStart"/>
            <w:r w:rsidRPr="00CD5F68">
              <w:rPr>
                <w:rFonts w:ascii="Times New Roman" w:hAnsi="Times New Roman" w:cs="Times New Roman"/>
                <w:sz w:val="24"/>
                <w:szCs w:val="24"/>
                <w:lang w:val="es-ES"/>
              </w:rPr>
              <w:t>Enterococos</w:t>
            </w:r>
            <w:proofErr w:type="spellEnd"/>
            <w:r w:rsidRPr="00CD5F68">
              <w:rPr>
                <w:rFonts w:ascii="Times New Roman" w:hAnsi="Times New Roman" w:cs="Times New Roman"/>
                <w:sz w:val="24"/>
                <w:szCs w:val="24"/>
                <w:lang w:val="es-ES"/>
              </w:rPr>
              <w:t xml:space="preserve"> X 500 G (Merck)</w:t>
            </w:r>
          </w:p>
        </w:tc>
        <w:tc>
          <w:tcPr>
            <w:tcW w:w="1559"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1632</w:t>
            </w:r>
          </w:p>
        </w:tc>
        <w:tc>
          <w:tcPr>
            <w:tcW w:w="1843"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082D28" w:rsidRPr="00CD5F68" w:rsidRDefault="00082D28"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1632</w:t>
            </w:r>
          </w:p>
        </w:tc>
      </w:tr>
      <w:tr w:rsidR="00A9470E" w:rsidRPr="00CD5F68" w:rsidTr="00736942">
        <w:tc>
          <w:tcPr>
            <w:tcW w:w="4111" w:type="dxa"/>
          </w:tcPr>
          <w:p w:rsidR="00A9470E" w:rsidRPr="00CD5F68" w:rsidRDefault="00A9470E"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lastRenderedPageBreak/>
              <w:t>Placa Petri Descartables 100 X 15 Mm</w:t>
            </w:r>
          </w:p>
        </w:tc>
        <w:tc>
          <w:tcPr>
            <w:tcW w:w="1559" w:type="dxa"/>
          </w:tcPr>
          <w:p w:rsidR="00A9470E" w:rsidRPr="00CD5F68" w:rsidRDefault="00A9470E"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w:t>
            </w:r>
          </w:p>
        </w:tc>
        <w:tc>
          <w:tcPr>
            <w:tcW w:w="1843" w:type="dxa"/>
          </w:tcPr>
          <w:p w:rsidR="00A9470E" w:rsidRPr="00CD5F68" w:rsidRDefault="00A9470E"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300</w:t>
            </w:r>
          </w:p>
        </w:tc>
        <w:tc>
          <w:tcPr>
            <w:tcW w:w="1984" w:type="dxa"/>
          </w:tcPr>
          <w:p w:rsidR="00A9470E" w:rsidRPr="00CD5F68" w:rsidRDefault="00A9470E"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600</w:t>
            </w:r>
          </w:p>
        </w:tc>
      </w:tr>
      <w:tr w:rsidR="00A9470E" w:rsidRPr="00CD5F68" w:rsidTr="00736942">
        <w:tc>
          <w:tcPr>
            <w:tcW w:w="4111" w:type="dxa"/>
          </w:tcPr>
          <w:p w:rsidR="00A9470E" w:rsidRPr="00CD5F68" w:rsidRDefault="00A9470E"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 xml:space="preserve">Placa Petri </w:t>
            </w:r>
            <w:proofErr w:type="spellStart"/>
            <w:r w:rsidRPr="00CD5F68">
              <w:rPr>
                <w:rFonts w:ascii="Times New Roman" w:hAnsi="Times New Roman" w:cs="Times New Roman"/>
                <w:sz w:val="24"/>
                <w:szCs w:val="24"/>
                <w:lang w:val="es-ES"/>
              </w:rPr>
              <w:t>Pyrex</w:t>
            </w:r>
            <w:proofErr w:type="spellEnd"/>
            <w:r w:rsidRPr="00CD5F68">
              <w:rPr>
                <w:rFonts w:ascii="Times New Roman" w:hAnsi="Times New Roman" w:cs="Times New Roman"/>
                <w:sz w:val="24"/>
                <w:szCs w:val="24"/>
                <w:lang w:val="es-ES"/>
              </w:rPr>
              <w:t xml:space="preserve"> Para Antibiograma De 15 Cm</w:t>
            </w:r>
          </w:p>
        </w:tc>
        <w:tc>
          <w:tcPr>
            <w:tcW w:w="1559" w:type="dxa"/>
          </w:tcPr>
          <w:p w:rsidR="00A9470E" w:rsidRPr="00CD5F68" w:rsidRDefault="00A9470E"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10</w:t>
            </w:r>
          </w:p>
        </w:tc>
        <w:tc>
          <w:tcPr>
            <w:tcW w:w="1843" w:type="dxa"/>
          </w:tcPr>
          <w:p w:rsidR="00A9470E" w:rsidRPr="00CD5F68" w:rsidRDefault="00A9470E"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20</w:t>
            </w:r>
          </w:p>
        </w:tc>
        <w:tc>
          <w:tcPr>
            <w:tcW w:w="1984" w:type="dxa"/>
          </w:tcPr>
          <w:p w:rsidR="00A9470E" w:rsidRPr="00CD5F68" w:rsidRDefault="00A9470E"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200</w:t>
            </w:r>
          </w:p>
        </w:tc>
      </w:tr>
      <w:tr w:rsidR="00A9470E" w:rsidRPr="00CD5F68" w:rsidTr="00736942">
        <w:tc>
          <w:tcPr>
            <w:tcW w:w="4111" w:type="dxa"/>
          </w:tcPr>
          <w:p w:rsidR="00A9470E" w:rsidRPr="00CD5F68" w:rsidRDefault="00A9470E" w:rsidP="00962A74">
            <w:pPr>
              <w:rPr>
                <w:rFonts w:ascii="Times New Roman" w:hAnsi="Times New Roman" w:cs="Times New Roman"/>
                <w:sz w:val="24"/>
                <w:szCs w:val="24"/>
                <w:lang w:val="es-ES"/>
              </w:rPr>
            </w:pPr>
            <w:proofErr w:type="gramStart"/>
            <w:r w:rsidRPr="00CD5F68">
              <w:rPr>
                <w:rFonts w:ascii="Times New Roman" w:hAnsi="Times New Roman" w:cs="Times New Roman"/>
                <w:sz w:val="24"/>
                <w:szCs w:val="24"/>
                <w:lang w:val="es-ES"/>
              </w:rPr>
              <w:t>Tubo</w:t>
            </w:r>
            <w:proofErr w:type="gramEnd"/>
            <w:r w:rsidRPr="00CD5F68">
              <w:rPr>
                <w:rFonts w:ascii="Times New Roman" w:hAnsi="Times New Roman" w:cs="Times New Roman"/>
                <w:sz w:val="24"/>
                <w:szCs w:val="24"/>
                <w:lang w:val="es-ES"/>
              </w:rPr>
              <w:t xml:space="preserve"> Para </w:t>
            </w:r>
            <w:proofErr w:type="spellStart"/>
            <w:r w:rsidRPr="00CD5F68">
              <w:rPr>
                <w:rFonts w:ascii="Times New Roman" w:hAnsi="Times New Roman" w:cs="Times New Roman"/>
                <w:sz w:val="24"/>
                <w:szCs w:val="24"/>
                <w:lang w:val="es-ES"/>
              </w:rPr>
              <w:t>Pcr</w:t>
            </w:r>
            <w:proofErr w:type="spellEnd"/>
            <w:r w:rsidRPr="00CD5F68">
              <w:rPr>
                <w:rFonts w:ascii="Times New Roman" w:hAnsi="Times New Roman" w:cs="Times New Roman"/>
                <w:sz w:val="24"/>
                <w:szCs w:val="24"/>
                <w:lang w:val="es-ES"/>
              </w:rPr>
              <w:t>, Cap. 0.2ml, Pared Delgada, Tapa Plana 1000/Bolsa.</w:t>
            </w:r>
          </w:p>
        </w:tc>
        <w:tc>
          <w:tcPr>
            <w:tcW w:w="1559" w:type="dxa"/>
          </w:tcPr>
          <w:p w:rsidR="00A9470E" w:rsidRPr="00CD5F68" w:rsidRDefault="00331D2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400</w:t>
            </w:r>
          </w:p>
        </w:tc>
        <w:tc>
          <w:tcPr>
            <w:tcW w:w="1843" w:type="dxa"/>
          </w:tcPr>
          <w:p w:rsidR="00A9470E" w:rsidRPr="00CD5F68" w:rsidRDefault="00331D2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w:t>
            </w:r>
          </w:p>
        </w:tc>
        <w:tc>
          <w:tcPr>
            <w:tcW w:w="1984" w:type="dxa"/>
          </w:tcPr>
          <w:p w:rsidR="00A9470E" w:rsidRPr="00CD5F68" w:rsidRDefault="00331D2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800</w:t>
            </w:r>
          </w:p>
        </w:tc>
      </w:tr>
      <w:tr w:rsidR="00331D2B" w:rsidRPr="00CD5F68" w:rsidTr="00736942">
        <w:tc>
          <w:tcPr>
            <w:tcW w:w="4111" w:type="dxa"/>
          </w:tcPr>
          <w:p w:rsidR="00331D2B" w:rsidRPr="00CD5F68" w:rsidRDefault="00331D2B"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Tubos Tapa Rosca 10 X 120 (</w:t>
            </w:r>
            <w:r w:rsidR="00FC52BC" w:rsidRPr="00CD5F68">
              <w:rPr>
                <w:rFonts w:ascii="Times New Roman" w:hAnsi="Times New Roman" w:cs="Times New Roman"/>
                <w:sz w:val="24"/>
                <w:szCs w:val="24"/>
                <w:lang w:val="es-ES"/>
              </w:rPr>
              <w:t xml:space="preserve">caja x </w:t>
            </w:r>
            <w:r w:rsidRPr="00CD5F68">
              <w:rPr>
                <w:rFonts w:ascii="Times New Roman" w:hAnsi="Times New Roman" w:cs="Times New Roman"/>
                <w:sz w:val="24"/>
                <w:szCs w:val="24"/>
                <w:lang w:val="es-ES"/>
              </w:rPr>
              <w:t xml:space="preserve">100 </w:t>
            </w:r>
            <w:proofErr w:type="spellStart"/>
            <w:r w:rsidRPr="00CD5F68">
              <w:rPr>
                <w:rFonts w:ascii="Times New Roman" w:hAnsi="Times New Roman" w:cs="Times New Roman"/>
                <w:sz w:val="24"/>
                <w:szCs w:val="24"/>
                <w:lang w:val="es-ES"/>
              </w:rPr>
              <w:t>Unds</w:t>
            </w:r>
            <w:proofErr w:type="spellEnd"/>
            <w:r w:rsidRPr="00CD5F68">
              <w:rPr>
                <w:rFonts w:ascii="Times New Roman" w:hAnsi="Times New Roman" w:cs="Times New Roman"/>
                <w:sz w:val="24"/>
                <w:szCs w:val="24"/>
                <w:lang w:val="es-ES"/>
              </w:rPr>
              <w:t>)</w:t>
            </w:r>
          </w:p>
        </w:tc>
        <w:tc>
          <w:tcPr>
            <w:tcW w:w="1559" w:type="dxa"/>
          </w:tcPr>
          <w:p w:rsidR="00331D2B" w:rsidRPr="00CD5F68" w:rsidRDefault="00331D2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200</w:t>
            </w:r>
          </w:p>
        </w:tc>
        <w:tc>
          <w:tcPr>
            <w:tcW w:w="1843" w:type="dxa"/>
          </w:tcPr>
          <w:p w:rsidR="00331D2B" w:rsidRPr="00CD5F68" w:rsidRDefault="00331D2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3</w:t>
            </w:r>
          </w:p>
        </w:tc>
        <w:tc>
          <w:tcPr>
            <w:tcW w:w="1984" w:type="dxa"/>
          </w:tcPr>
          <w:p w:rsidR="00331D2B" w:rsidRPr="00CD5F68" w:rsidRDefault="00331D2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600</w:t>
            </w:r>
          </w:p>
        </w:tc>
      </w:tr>
      <w:tr w:rsidR="00331D2B" w:rsidRPr="00CD5F68" w:rsidTr="00736942">
        <w:tc>
          <w:tcPr>
            <w:tcW w:w="4111" w:type="dxa"/>
          </w:tcPr>
          <w:p w:rsidR="00331D2B" w:rsidRPr="00CD5F68" w:rsidRDefault="00331D2B"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 xml:space="preserve">Pipetas Descartables </w:t>
            </w:r>
            <w:proofErr w:type="spellStart"/>
            <w:r w:rsidRPr="00CD5F68">
              <w:rPr>
                <w:rFonts w:ascii="Times New Roman" w:hAnsi="Times New Roman" w:cs="Times New Roman"/>
                <w:sz w:val="24"/>
                <w:szCs w:val="24"/>
                <w:lang w:val="es-ES"/>
              </w:rPr>
              <w:t>Esteriles</w:t>
            </w:r>
            <w:proofErr w:type="spellEnd"/>
            <w:r w:rsidRPr="00CD5F68">
              <w:rPr>
                <w:rFonts w:ascii="Times New Roman" w:hAnsi="Times New Roman" w:cs="Times New Roman"/>
                <w:sz w:val="24"/>
                <w:szCs w:val="24"/>
                <w:lang w:val="es-ES"/>
              </w:rPr>
              <w:t xml:space="preserve"> De 10 ml</w:t>
            </w:r>
          </w:p>
        </w:tc>
        <w:tc>
          <w:tcPr>
            <w:tcW w:w="1559" w:type="dxa"/>
          </w:tcPr>
          <w:p w:rsidR="00331D2B" w:rsidRPr="00CD5F68" w:rsidRDefault="00635ECB" w:rsidP="00B06718">
            <w:pPr>
              <w:jc w:val="center"/>
              <w:rPr>
                <w:rFonts w:ascii="Times New Roman" w:eastAsia="Times New Roman" w:hAnsi="Times New Roman" w:cs="Times New Roman"/>
                <w:bCs/>
                <w:position w:val="-1"/>
                <w:sz w:val="24"/>
                <w:szCs w:val="24"/>
                <w:lang w:val="es-ES" w:eastAsia="es-PE"/>
              </w:rPr>
            </w:pPr>
            <w:r w:rsidRPr="00CD5F68">
              <w:rPr>
                <w:rFonts w:ascii="Times New Roman" w:eastAsia="Times New Roman" w:hAnsi="Times New Roman" w:cs="Times New Roman"/>
                <w:bCs/>
                <w:position w:val="-1"/>
                <w:sz w:val="24"/>
                <w:szCs w:val="24"/>
                <w:lang w:val="es-ES" w:eastAsia="es-PE"/>
              </w:rPr>
              <w:t>100</w:t>
            </w:r>
          </w:p>
        </w:tc>
        <w:tc>
          <w:tcPr>
            <w:tcW w:w="1843" w:type="dxa"/>
          </w:tcPr>
          <w:p w:rsidR="00331D2B" w:rsidRPr="00CD5F68" w:rsidRDefault="00635EC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w:t>
            </w:r>
          </w:p>
        </w:tc>
        <w:tc>
          <w:tcPr>
            <w:tcW w:w="1984" w:type="dxa"/>
          </w:tcPr>
          <w:p w:rsidR="00331D2B" w:rsidRPr="00CD5F68" w:rsidRDefault="00331D2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200</w:t>
            </w:r>
          </w:p>
        </w:tc>
      </w:tr>
      <w:tr w:rsidR="00485F72" w:rsidRPr="00CD5F68" w:rsidTr="00736942">
        <w:tc>
          <w:tcPr>
            <w:tcW w:w="4111" w:type="dxa"/>
          </w:tcPr>
          <w:p w:rsidR="00485F72" w:rsidRPr="00CD5F68" w:rsidRDefault="006F77CF"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Puntas amarillas</w:t>
            </w:r>
            <w:r w:rsidR="00BB2306" w:rsidRPr="00CD5F68">
              <w:rPr>
                <w:rFonts w:ascii="Times New Roman" w:hAnsi="Times New Roman" w:cs="Times New Roman"/>
                <w:sz w:val="24"/>
                <w:szCs w:val="24"/>
                <w:lang w:val="es-ES"/>
              </w:rPr>
              <w:t xml:space="preserve"> GRAD. 05 - 200 UL bolsa x 1000 UND PREMIER</w:t>
            </w:r>
          </w:p>
        </w:tc>
        <w:tc>
          <w:tcPr>
            <w:tcW w:w="1559" w:type="dxa"/>
          </w:tcPr>
          <w:p w:rsidR="00485F72" w:rsidRPr="00CD5F68" w:rsidRDefault="00BB2306" w:rsidP="00B06718">
            <w:pPr>
              <w:jc w:val="center"/>
              <w:rPr>
                <w:rFonts w:ascii="Times New Roman" w:eastAsia="Times New Roman" w:hAnsi="Times New Roman" w:cs="Times New Roman"/>
                <w:bCs/>
                <w:position w:val="-1"/>
                <w:sz w:val="24"/>
                <w:szCs w:val="24"/>
                <w:lang w:val="es-ES" w:eastAsia="es-PE"/>
              </w:rPr>
            </w:pPr>
            <w:r w:rsidRPr="00CD5F68">
              <w:rPr>
                <w:rFonts w:ascii="Times New Roman" w:eastAsia="Times New Roman" w:hAnsi="Times New Roman" w:cs="Times New Roman"/>
                <w:bCs/>
                <w:position w:val="-1"/>
                <w:sz w:val="24"/>
                <w:szCs w:val="24"/>
                <w:lang w:val="es-ES" w:eastAsia="es-PE"/>
              </w:rPr>
              <w:t>60</w:t>
            </w:r>
          </w:p>
        </w:tc>
        <w:tc>
          <w:tcPr>
            <w:tcW w:w="1843" w:type="dxa"/>
          </w:tcPr>
          <w:p w:rsidR="00485F72" w:rsidRPr="00CD5F68" w:rsidRDefault="00E522D5"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9</w:t>
            </w:r>
          </w:p>
        </w:tc>
        <w:tc>
          <w:tcPr>
            <w:tcW w:w="1984" w:type="dxa"/>
          </w:tcPr>
          <w:p w:rsidR="00E522D5" w:rsidRPr="00CD5F68" w:rsidRDefault="00635EC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540</w:t>
            </w:r>
          </w:p>
        </w:tc>
      </w:tr>
      <w:tr w:rsidR="00BB2306" w:rsidRPr="00CD5F68" w:rsidTr="00736942">
        <w:tc>
          <w:tcPr>
            <w:tcW w:w="4111" w:type="dxa"/>
          </w:tcPr>
          <w:p w:rsidR="00BB2306" w:rsidRPr="00CD5F68" w:rsidRDefault="006F77CF"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Puntas azules</w:t>
            </w:r>
            <w:r w:rsidR="00BB2306" w:rsidRPr="00CD5F68">
              <w:rPr>
                <w:rFonts w:ascii="Times New Roman" w:hAnsi="Times New Roman" w:cs="Times New Roman"/>
                <w:sz w:val="24"/>
                <w:szCs w:val="24"/>
                <w:lang w:val="es-ES"/>
              </w:rPr>
              <w:t xml:space="preserve"> GRAD. 50 - 1000 UL </w:t>
            </w:r>
            <w:r w:rsidR="00E40714" w:rsidRPr="00CD5F68">
              <w:rPr>
                <w:rFonts w:ascii="Times New Roman" w:hAnsi="Times New Roman" w:cs="Times New Roman"/>
                <w:sz w:val="24"/>
                <w:szCs w:val="24"/>
                <w:lang w:val="es-ES"/>
              </w:rPr>
              <w:t xml:space="preserve">bolsa </w:t>
            </w:r>
            <w:r w:rsidR="00BB2306" w:rsidRPr="00CD5F68">
              <w:rPr>
                <w:rFonts w:ascii="Times New Roman" w:hAnsi="Times New Roman" w:cs="Times New Roman"/>
                <w:sz w:val="24"/>
                <w:szCs w:val="24"/>
                <w:lang w:val="es-ES"/>
              </w:rPr>
              <w:t>X 500 UND BRAND</w:t>
            </w:r>
          </w:p>
        </w:tc>
        <w:tc>
          <w:tcPr>
            <w:tcW w:w="1559" w:type="dxa"/>
          </w:tcPr>
          <w:p w:rsidR="00BB2306" w:rsidRPr="00CD5F68" w:rsidRDefault="00E40714" w:rsidP="00B06718">
            <w:pPr>
              <w:jc w:val="center"/>
              <w:rPr>
                <w:rFonts w:ascii="Times New Roman" w:eastAsia="Times New Roman" w:hAnsi="Times New Roman" w:cs="Times New Roman"/>
                <w:bCs/>
                <w:position w:val="-1"/>
                <w:sz w:val="24"/>
                <w:szCs w:val="24"/>
                <w:lang w:val="es-ES" w:eastAsia="es-PE"/>
              </w:rPr>
            </w:pPr>
            <w:r w:rsidRPr="00CD5F68">
              <w:rPr>
                <w:rFonts w:ascii="Times New Roman" w:eastAsia="Times New Roman" w:hAnsi="Times New Roman" w:cs="Times New Roman"/>
                <w:bCs/>
                <w:position w:val="-1"/>
                <w:sz w:val="24"/>
                <w:szCs w:val="24"/>
                <w:lang w:val="es-ES" w:eastAsia="es-PE"/>
              </w:rPr>
              <w:t>45</w:t>
            </w:r>
          </w:p>
        </w:tc>
        <w:tc>
          <w:tcPr>
            <w:tcW w:w="1843" w:type="dxa"/>
          </w:tcPr>
          <w:p w:rsidR="00BB2306" w:rsidRPr="00CD5F68" w:rsidRDefault="00E40714"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7</w:t>
            </w:r>
          </w:p>
        </w:tc>
        <w:tc>
          <w:tcPr>
            <w:tcW w:w="1984" w:type="dxa"/>
          </w:tcPr>
          <w:p w:rsidR="00BB2306" w:rsidRPr="00CD5F68" w:rsidRDefault="00E40714"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315</w:t>
            </w:r>
          </w:p>
        </w:tc>
      </w:tr>
      <w:tr w:rsidR="00E40714" w:rsidRPr="00CD5F68" w:rsidTr="00736942">
        <w:tc>
          <w:tcPr>
            <w:tcW w:w="4111" w:type="dxa"/>
          </w:tcPr>
          <w:p w:rsidR="00E40714" w:rsidRPr="00CD5F68" w:rsidRDefault="006F77CF"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Puntas blancas</w:t>
            </w:r>
            <w:r w:rsidR="00E40714" w:rsidRPr="00CD5F68">
              <w:rPr>
                <w:rFonts w:ascii="Times New Roman" w:hAnsi="Times New Roman" w:cs="Times New Roman"/>
                <w:sz w:val="24"/>
                <w:szCs w:val="24"/>
                <w:lang w:val="es-ES"/>
              </w:rPr>
              <w:t xml:space="preserve"> 10 UL bolsa x 1000 UND BIOLOGIX</w:t>
            </w:r>
          </w:p>
        </w:tc>
        <w:tc>
          <w:tcPr>
            <w:tcW w:w="1559" w:type="dxa"/>
          </w:tcPr>
          <w:p w:rsidR="00E40714" w:rsidRPr="00CD5F68" w:rsidRDefault="00E40714" w:rsidP="00B06718">
            <w:pPr>
              <w:jc w:val="center"/>
              <w:rPr>
                <w:rFonts w:ascii="Times New Roman" w:eastAsia="Times New Roman" w:hAnsi="Times New Roman" w:cs="Times New Roman"/>
                <w:bCs/>
                <w:position w:val="-1"/>
                <w:sz w:val="24"/>
                <w:szCs w:val="24"/>
                <w:lang w:val="es-ES" w:eastAsia="es-PE"/>
              </w:rPr>
            </w:pPr>
            <w:r w:rsidRPr="00CD5F68">
              <w:rPr>
                <w:rFonts w:ascii="Times New Roman" w:eastAsia="Times New Roman" w:hAnsi="Times New Roman" w:cs="Times New Roman"/>
                <w:bCs/>
                <w:position w:val="-1"/>
                <w:sz w:val="24"/>
                <w:szCs w:val="24"/>
                <w:lang w:val="es-ES" w:eastAsia="es-PE"/>
              </w:rPr>
              <w:t>55</w:t>
            </w:r>
          </w:p>
        </w:tc>
        <w:tc>
          <w:tcPr>
            <w:tcW w:w="1843" w:type="dxa"/>
          </w:tcPr>
          <w:p w:rsidR="00E40714" w:rsidRPr="00CD5F68" w:rsidRDefault="00635EC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8</w:t>
            </w:r>
          </w:p>
        </w:tc>
        <w:tc>
          <w:tcPr>
            <w:tcW w:w="1984" w:type="dxa"/>
          </w:tcPr>
          <w:p w:rsidR="00635ECB" w:rsidRPr="00CD5F68" w:rsidRDefault="00635ECB"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440</w:t>
            </w:r>
          </w:p>
        </w:tc>
      </w:tr>
      <w:tr w:rsidR="00E40714" w:rsidRPr="00CD5F68" w:rsidTr="00736942">
        <w:tc>
          <w:tcPr>
            <w:tcW w:w="4111" w:type="dxa"/>
          </w:tcPr>
          <w:p w:rsidR="00E40714" w:rsidRPr="00CD5F68" w:rsidRDefault="00E40714" w:rsidP="00962A74">
            <w:pPr>
              <w:rPr>
                <w:rFonts w:ascii="Times New Roman" w:hAnsi="Times New Roman" w:cs="Times New Roman"/>
                <w:sz w:val="24"/>
                <w:szCs w:val="24"/>
                <w:lang w:val="es-ES"/>
              </w:rPr>
            </w:pPr>
            <w:proofErr w:type="spellStart"/>
            <w:r w:rsidRPr="00CD5F68">
              <w:rPr>
                <w:rFonts w:ascii="Times New Roman" w:hAnsi="Times New Roman" w:cs="Times New Roman"/>
                <w:sz w:val="24"/>
                <w:szCs w:val="24"/>
                <w:lang w:val="es-ES"/>
              </w:rPr>
              <w:t>Micropipetas</w:t>
            </w:r>
            <w:proofErr w:type="spellEnd"/>
            <w:r w:rsidRPr="00CD5F68">
              <w:rPr>
                <w:rFonts w:ascii="Times New Roman" w:hAnsi="Times New Roman" w:cs="Times New Roman"/>
                <w:sz w:val="24"/>
                <w:szCs w:val="24"/>
                <w:lang w:val="es-ES"/>
              </w:rPr>
              <w:t xml:space="preserve"> De 1 A 10 </w:t>
            </w:r>
            <w:proofErr w:type="spellStart"/>
            <w:r w:rsidRPr="00CD5F68">
              <w:rPr>
                <w:rFonts w:ascii="Times New Roman" w:hAnsi="Times New Roman" w:cs="Times New Roman"/>
                <w:sz w:val="24"/>
                <w:szCs w:val="24"/>
                <w:lang w:val="es-ES"/>
              </w:rPr>
              <w:t>Ul</w:t>
            </w:r>
            <w:proofErr w:type="spellEnd"/>
          </w:p>
        </w:tc>
        <w:tc>
          <w:tcPr>
            <w:tcW w:w="1559" w:type="dxa"/>
          </w:tcPr>
          <w:p w:rsidR="00E40714" w:rsidRPr="00CD5F68" w:rsidRDefault="00E40714" w:rsidP="00B06718">
            <w:pPr>
              <w:jc w:val="center"/>
              <w:rPr>
                <w:rFonts w:ascii="Times New Roman" w:eastAsia="Times New Roman" w:hAnsi="Times New Roman" w:cs="Times New Roman"/>
                <w:bCs/>
                <w:position w:val="-1"/>
                <w:sz w:val="24"/>
                <w:szCs w:val="24"/>
                <w:lang w:val="es-ES" w:eastAsia="es-PE"/>
              </w:rPr>
            </w:pPr>
            <w:r w:rsidRPr="00CD5F68">
              <w:rPr>
                <w:rFonts w:ascii="Times New Roman" w:eastAsia="Times New Roman" w:hAnsi="Times New Roman" w:cs="Times New Roman"/>
                <w:bCs/>
                <w:position w:val="-1"/>
                <w:sz w:val="24"/>
                <w:szCs w:val="24"/>
                <w:lang w:val="es-ES" w:eastAsia="es-PE"/>
              </w:rPr>
              <w:t>1000</w:t>
            </w:r>
          </w:p>
        </w:tc>
        <w:tc>
          <w:tcPr>
            <w:tcW w:w="1843" w:type="dxa"/>
          </w:tcPr>
          <w:p w:rsidR="00E40714" w:rsidRPr="00CD5F68" w:rsidRDefault="00E40714"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E40714" w:rsidRPr="00CD5F68" w:rsidRDefault="00E40714"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1000</w:t>
            </w:r>
          </w:p>
        </w:tc>
      </w:tr>
      <w:tr w:rsidR="00E40714" w:rsidRPr="00CD5F68" w:rsidTr="00736942">
        <w:tc>
          <w:tcPr>
            <w:tcW w:w="4111" w:type="dxa"/>
          </w:tcPr>
          <w:p w:rsidR="00E40714" w:rsidRPr="00CD5F68" w:rsidRDefault="00E40714" w:rsidP="00962A74">
            <w:pPr>
              <w:rPr>
                <w:rFonts w:ascii="Times New Roman" w:hAnsi="Times New Roman" w:cs="Times New Roman"/>
                <w:sz w:val="24"/>
                <w:szCs w:val="24"/>
                <w:lang w:val="es-ES"/>
              </w:rPr>
            </w:pPr>
            <w:proofErr w:type="spellStart"/>
            <w:r w:rsidRPr="00CD5F68">
              <w:rPr>
                <w:rFonts w:ascii="Times New Roman" w:hAnsi="Times New Roman" w:cs="Times New Roman"/>
                <w:sz w:val="24"/>
                <w:szCs w:val="24"/>
                <w:lang w:val="es-ES"/>
              </w:rPr>
              <w:t>Micropipetas</w:t>
            </w:r>
            <w:proofErr w:type="spellEnd"/>
            <w:r w:rsidRPr="00CD5F68">
              <w:rPr>
                <w:rFonts w:ascii="Times New Roman" w:hAnsi="Times New Roman" w:cs="Times New Roman"/>
                <w:sz w:val="24"/>
                <w:szCs w:val="24"/>
                <w:lang w:val="es-ES"/>
              </w:rPr>
              <w:t xml:space="preserve"> De 10 A 100 </w:t>
            </w:r>
            <w:proofErr w:type="spellStart"/>
            <w:r w:rsidRPr="00CD5F68">
              <w:rPr>
                <w:rFonts w:ascii="Times New Roman" w:hAnsi="Times New Roman" w:cs="Times New Roman"/>
                <w:sz w:val="24"/>
                <w:szCs w:val="24"/>
                <w:lang w:val="es-ES"/>
              </w:rPr>
              <w:t>Ul</w:t>
            </w:r>
            <w:proofErr w:type="spellEnd"/>
          </w:p>
        </w:tc>
        <w:tc>
          <w:tcPr>
            <w:tcW w:w="1559" w:type="dxa"/>
          </w:tcPr>
          <w:p w:rsidR="00E40714" w:rsidRPr="00CD5F68" w:rsidRDefault="00E40714" w:rsidP="00B06718">
            <w:pPr>
              <w:jc w:val="center"/>
              <w:rPr>
                <w:rFonts w:ascii="Times New Roman" w:eastAsia="Times New Roman" w:hAnsi="Times New Roman" w:cs="Times New Roman"/>
                <w:bCs/>
                <w:position w:val="-1"/>
                <w:sz w:val="24"/>
                <w:szCs w:val="24"/>
                <w:lang w:val="es-ES" w:eastAsia="es-PE"/>
              </w:rPr>
            </w:pPr>
            <w:r w:rsidRPr="00CD5F68">
              <w:rPr>
                <w:rFonts w:ascii="Times New Roman" w:eastAsia="Times New Roman" w:hAnsi="Times New Roman" w:cs="Times New Roman"/>
                <w:bCs/>
                <w:position w:val="-1"/>
                <w:sz w:val="24"/>
                <w:szCs w:val="24"/>
                <w:lang w:val="es-ES" w:eastAsia="es-PE"/>
              </w:rPr>
              <w:t>700</w:t>
            </w:r>
          </w:p>
        </w:tc>
        <w:tc>
          <w:tcPr>
            <w:tcW w:w="1843" w:type="dxa"/>
          </w:tcPr>
          <w:p w:rsidR="00E40714" w:rsidRPr="00CD5F68" w:rsidRDefault="00E40714"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1</w:t>
            </w:r>
          </w:p>
        </w:tc>
        <w:tc>
          <w:tcPr>
            <w:tcW w:w="1984" w:type="dxa"/>
          </w:tcPr>
          <w:p w:rsidR="00E40714" w:rsidRPr="00CD5F68" w:rsidRDefault="00E40714" w:rsidP="00B06718">
            <w:pPr>
              <w:jc w:val="center"/>
              <w:rPr>
                <w:rFonts w:ascii="Times New Roman" w:eastAsia="Times New Roman" w:hAnsi="Times New Roman" w:cs="Times New Roman"/>
                <w:bCs/>
                <w:position w:val="-1"/>
                <w:sz w:val="24"/>
                <w:szCs w:val="24"/>
                <w:lang w:eastAsia="es-PE"/>
              </w:rPr>
            </w:pPr>
            <w:r w:rsidRPr="00CD5F68">
              <w:rPr>
                <w:rFonts w:ascii="Times New Roman" w:eastAsia="Times New Roman" w:hAnsi="Times New Roman" w:cs="Times New Roman"/>
                <w:bCs/>
                <w:position w:val="-1"/>
                <w:sz w:val="24"/>
                <w:szCs w:val="24"/>
                <w:lang w:eastAsia="es-PE"/>
              </w:rPr>
              <w:t>700</w:t>
            </w:r>
          </w:p>
        </w:tc>
      </w:tr>
      <w:tr w:rsidR="00E40714" w:rsidRPr="00CD5F68" w:rsidTr="00736942">
        <w:tc>
          <w:tcPr>
            <w:tcW w:w="4111" w:type="dxa"/>
          </w:tcPr>
          <w:p w:rsidR="00E40714" w:rsidRPr="00CD5F68" w:rsidRDefault="00E40714" w:rsidP="00962A74">
            <w:pPr>
              <w:rPr>
                <w:rFonts w:ascii="Times New Roman" w:hAnsi="Times New Roman" w:cs="Times New Roman"/>
                <w:sz w:val="24"/>
                <w:szCs w:val="24"/>
                <w:lang w:val="en-US"/>
              </w:rPr>
            </w:pPr>
            <w:r w:rsidRPr="00CD5F68">
              <w:rPr>
                <w:rFonts w:ascii="Times New Roman" w:hAnsi="Times New Roman" w:cs="Times New Roman"/>
                <w:sz w:val="24"/>
                <w:szCs w:val="24"/>
                <w:lang w:val="en-US"/>
              </w:rPr>
              <w:t xml:space="preserve">Racks, Of 96 Tips (960 Tips) </w:t>
            </w:r>
            <w:proofErr w:type="spellStart"/>
            <w:r w:rsidRPr="00CD5F68">
              <w:rPr>
                <w:rFonts w:ascii="Times New Roman" w:hAnsi="Times New Roman" w:cs="Times New Roman"/>
                <w:sz w:val="24"/>
                <w:szCs w:val="24"/>
                <w:lang w:val="en-US"/>
              </w:rPr>
              <w:t>Marca:Tipone</w:t>
            </w:r>
            <w:proofErr w:type="spellEnd"/>
            <w:r w:rsidRPr="00CD5F68">
              <w:rPr>
                <w:rFonts w:ascii="Times New Roman" w:hAnsi="Times New Roman" w:cs="Times New Roman"/>
                <w:sz w:val="24"/>
                <w:szCs w:val="24"/>
                <w:lang w:val="en-US"/>
              </w:rPr>
              <w:t xml:space="preserve"> </w:t>
            </w:r>
            <w:proofErr w:type="spellStart"/>
            <w:r w:rsidRPr="00CD5F68">
              <w:rPr>
                <w:rFonts w:ascii="Times New Roman" w:hAnsi="Times New Roman" w:cs="Times New Roman"/>
                <w:sz w:val="24"/>
                <w:szCs w:val="24"/>
                <w:lang w:val="en-US"/>
              </w:rPr>
              <w:t>Procedencia:United</w:t>
            </w:r>
            <w:proofErr w:type="spellEnd"/>
            <w:r w:rsidRPr="00CD5F68">
              <w:rPr>
                <w:rFonts w:ascii="Times New Roman" w:hAnsi="Times New Roman" w:cs="Times New Roman"/>
                <w:sz w:val="24"/>
                <w:szCs w:val="24"/>
                <w:lang w:val="en-US"/>
              </w:rPr>
              <w:t xml:space="preserve"> States</w:t>
            </w:r>
          </w:p>
        </w:tc>
        <w:tc>
          <w:tcPr>
            <w:tcW w:w="1559" w:type="dxa"/>
          </w:tcPr>
          <w:p w:rsidR="00E40714" w:rsidRPr="00CD5F68" w:rsidRDefault="00E40714"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40</w:t>
            </w:r>
          </w:p>
        </w:tc>
        <w:tc>
          <w:tcPr>
            <w:tcW w:w="1843" w:type="dxa"/>
          </w:tcPr>
          <w:p w:rsidR="00E40714" w:rsidRPr="00CD5F68" w:rsidRDefault="00E40714"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10</w:t>
            </w:r>
          </w:p>
        </w:tc>
        <w:tc>
          <w:tcPr>
            <w:tcW w:w="1984" w:type="dxa"/>
          </w:tcPr>
          <w:p w:rsidR="00E40714" w:rsidRPr="00CD5F68" w:rsidRDefault="00E40714"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400</w:t>
            </w:r>
          </w:p>
        </w:tc>
      </w:tr>
      <w:tr w:rsidR="00E40714" w:rsidRPr="00CD5F68" w:rsidTr="00736942">
        <w:tc>
          <w:tcPr>
            <w:tcW w:w="4111" w:type="dxa"/>
          </w:tcPr>
          <w:p w:rsidR="00E40714" w:rsidRPr="00CD5F68" w:rsidRDefault="00143589"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 xml:space="preserve">Tubos </w:t>
            </w:r>
            <w:proofErr w:type="spellStart"/>
            <w:r w:rsidRPr="00CD5F68">
              <w:rPr>
                <w:rFonts w:ascii="Times New Roman" w:hAnsi="Times New Roman" w:cs="Times New Roman"/>
                <w:sz w:val="24"/>
                <w:szCs w:val="24"/>
                <w:lang w:val="es-ES"/>
              </w:rPr>
              <w:t>eppendorf</w:t>
            </w:r>
            <w:proofErr w:type="spellEnd"/>
            <w:r w:rsidRPr="00CD5F68">
              <w:rPr>
                <w:rFonts w:ascii="Times New Roman" w:hAnsi="Times New Roman" w:cs="Times New Roman"/>
                <w:sz w:val="24"/>
                <w:szCs w:val="24"/>
                <w:lang w:val="es-ES"/>
              </w:rPr>
              <w:t xml:space="preserve"> caja de 500</w:t>
            </w:r>
          </w:p>
        </w:tc>
        <w:tc>
          <w:tcPr>
            <w:tcW w:w="1559" w:type="dxa"/>
          </w:tcPr>
          <w:p w:rsidR="00E40714" w:rsidRPr="00CD5F68" w:rsidRDefault="00143589"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80</w:t>
            </w:r>
          </w:p>
        </w:tc>
        <w:tc>
          <w:tcPr>
            <w:tcW w:w="1843" w:type="dxa"/>
          </w:tcPr>
          <w:p w:rsidR="00E40714" w:rsidRPr="00CD5F68" w:rsidRDefault="00143589"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w:t>
            </w:r>
          </w:p>
        </w:tc>
        <w:tc>
          <w:tcPr>
            <w:tcW w:w="1984" w:type="dxa"/>
          </w:tcPr>
          <w:p w:rsidR="00E40714" w:rsidRPr="00CD5F68" w:rsidRDefault="00143589"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160</w:t>
            </w:r>
          </w:p>
        </w:tc>
      </w:tr>
      <w:tr w:rsidR="00E40714" w:rsidRPr="00CD5F68" w:rsidTr="00736942">
        <w:tc>
          <w:tcPr>
            <w:tcW w:w="4111" w:type="dxa"/>
          </w:tcPr>
          <w:p w:rsidR="00E40714" w:rsidRPr="00CD5F68" w:rsidRDefault="00E40714"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Guantes Descartables X 50 Pares</w:t>
            </w:r>
          </w:p>
        </w:tc>
        <w:tc>
          <w:tcPr>
            <w:tcW w:w="1559" w:type="dxa"/>
          </w:tcPr>
          <w:p w:rsidR="00E40714" w:rsidRPr="00CD5F68" w:rsidRDefault="00E40714"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20</w:t>
            </w:r>
          </w:p>
        </w:tc>
        <w:tc>
          <w:tcPr>
            <w:tcW w:w="1843" w:type="dxa"/>
          </w:tcPr>
          <w:p w:rsidR="00E40714" w:rsidRPr="00CD5F68" w:rsidRDefault="00143589"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8</w:t>
            </w:r>
          </w:p>
        </w:tc>
        <w:tc>
          <w:tcPr>
            <w:tcW w:w="1984" w:type="dxa"/>
          </w:tcPr>
          <w:p w:rsidR="00E40714" w:rsidRPr="00CD5F68" w:rsidRDefault="00143589"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160</w:t>
            </w:r>
          </w:p>
        </w:tc>
      </w:tr>
      <w:tr w:rsidR="00E40714" w:rsidRPr="00CD5F68" w:rsidTr="00736942">
        <w:tc>
          <w:tcPr>
            <w:tcW w:w="4111" w:type="dxa"/>
          </w:tcPr>
          <w:p w:rsidR="00E40714" w:rsidRPr="00CD5F68" w:rsidRDefault="00E40714"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Papel Aluminio De Cocina</w:t>
            </w:r>
          </w:p>
        </w:tc>
        <w:tc>
          <w:tcPr>
            <w:tcW w:w="1559" w:type="dxa"/>
          </w:tcPr>
          <w:p w:rsidR="00E40714" w:rsidRPr="00CD5F68" w:rsidRDefault="00B355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10</w:t>
            </w:r>
          </w:p>
        </w:tc>
        <w:tc>
          <w:tcPr>
            <w:tcW w:w="1843" w:type="dxa"/>
          </w:tcPr>
          <w:p w:rsidR="00E40714" w:rsidRPr="00CD5F68" w:rsidRDefault="00B355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3</w:t>
            </w:r>
          </w:p>
        </w:tc>
        <w:tc>
          <w:tcPr>
            <w:tcW w:w="1984" w:type="dxa"/>
          </w:tcPr>
          <w:p w:rsidR="00E40714" w:rsidRPr="00CD5F68" w:rsidRDefault="00B3550A" w:rsidP="00B06718">
            <w:pPr>
              <w:jc w:val="center"/>
              <w:rPr>
                <w:rFonts w:ascii="Times New Roman" w:eastAsia="Times New Roman" w:hAnsi="Times New Roman" w:cs="Times New Roman"/>
                <w:bCs/>
                <w:position w:val="-1"/>
                <w:sz w:val="24"/>
                <w:szCs w:val="24"/>
                <w:lang w:val="en-US" w:eastAsia="es-PE"/>
              </w:rPr>
            </w:pPr>
            <w:r w:rsidRPr="00CD5F68">
              <w:rPr>
                <w:rFonts w:ascii="Times New Roman" w:eastAsia="Times New Roman" w:hAnsi="Times New Roman" w:cs="Times New Roman"/>
                <w:bCs/>
                <w:position w:val="-1"/>
                <w:sz w:val="24"/>
                <w:szCs w:val="24"/>
                <w:lang w:val="en-US" w:eastAsia="es-PE"/>
              </w:rPr>
              <w:t>30</w:t>
            </w:r>
          </w:p>
        </w:tc>
      </w:tr>
      <w:tr w:rsidR="000C534D" w:rsidRPr="00CD5F68" w:rsidTr="00736942">
        <w:tc>
          <w:tcPr>
            <w:tcW w:w="4111" w:type="dxa"/>
          </w:tcPr>
          <w:p w:rsidR="000C534D" w:rsidRPr="00CD5F68" w:rsidRDefault="000C534D" w:rsidP="00962A74">
            <w:pPr>
              <w:rPr>
                <w:rFonts w:ascii="Times New Roman" w:hAnsi="Times New Roman" w:cs="Times New Roman"/>
                <w:sz w:val="24"/>
                <w:szCs w:val="24"/>
                <w:lang w:val="es-ES"/>
              </w:rPr>
            </w:pPr>
            <w:r w:rsidRPr="00CD5F68">
              <w:rPr>
                <w:rFonts w:ascii="Times New Roman" w:hAnsi="Times New Roman" w:cs="Times New Roman"/>
                <w:sz w:val="24"/>
                <w:szCs w:val="24"/>
                <w:lang w:val="es-ES"/>
              </w:rPr>
              <w:t>TOTAL</w:t>
            </w:r>
          </w:p>
        </w:tc>
        <w:tc>
          <w:tcPr>
            <w:tcW w:w="1559" w:type="dxa"/>
          </w:tcPr>
          <w:p w:rsidR="000C534D" w:rsidRPr="00CD5F68" w:rsidRDefault="000C534D" w:rsidP="00B06718">
            <w:pPr>
              <w:jc w:val="center"/>
              <w:rPr>
                <w:rFonts w:ascii="Times New Roman" w:eastAsia="Times New Roman" w:hAnsi="Times New Roman" w:cs="Times New Roman"/>
                <w:bCs/>
                <w:position w:val="-1"/>
                <w:sz w:val="24"/>
                <w:szCs w:val="24"/>
                <w:lang w:val="en-US" w:eastAsia="es-PE"/>
              </w:rPr>
            </w:pPr>
          </w:p>
        </w:tc>
        <w:tc>
          <w:tcPr>
            <w:tcW w:w="1843" w:type="dxa"/>
          </w:tcPr>
          <w:p w:rsidR="000C534D" w:rsidRPr="00CD5F68" w:rsidRDefault="000C534D" w:rsidP="00B06718">
            <w:pPr>
              <w:jc w:val="center"/>
              <w:rPr>
                <w:rFonts w:ascii="Times New Roman" w:eastAsia="Times New Roman" w:hAnsi="Times New Roman" w:cs="Times New Roman"/>
                <w:bCs/>
                <w:position w:val="-1"/>
                <w:sz w:val="24"/>
                <w:szCs w:val="24"/>
                <w:lang w:val="en-US" w:eastAsia="es-PE"/>
              </w:rPr>
            </w:pPr>
          </w:p>
        </w:tc>
        <w:tc>
          <w:tcPr>
            <w:tcW w:w="1984" w:type="dxa"/>
          </w:tcPr>
          <w:p w:rsidR="000C534D" w:rsidRPr="00CD5F68" w:rsidRDefault="00CD5F68" w:rsidP="00B06718">
            <w:pPr>
              <w:jc w:val="center"/>
              <w:rPr>
                <w:rFonts w:ascii="Times New Roman" w:eastAsia="Times New Roman" w:hAnsi="Times New Roman" w:cs="Times New Roman"/>
                <w:bCs/>
                <w:position w:val="-1"/>
                <w:sz w:val="24"/>
                <w:szCs w:val="24"/>
                <w:lang w:val="en-US" w:eastAsia="es-PE"/>
              </w:rPr>
            </w:pPr>
            <w:r>
              <w:rPr>
                <w:rFonts w:ascii="Times New Roman" w:eastAsia="Times New Roman" w:hAnsi="Times New Roman" w:cs="Times New Roman"/>
                <w:bCs/>
                <w:position w:val="-1"/>
                <w:sz w:val="24"/>
                <w:szCs w:val="24"/>
                <w:lang w:val="en-US" w:eastAsia="es-PE"/>
              </w:rPr>
              <w:t>S/.</w:t>
            </w:r>
            <w:r w:rsidR="00E67067" w:rsidRPr="00CD5F68">
              <w:rPr>
                <w:rFonts w:ascii="Times New Roman" w:eastAsia="Times New Roman" w:hAnsi="Times New Roman" w:cs="Times New Roman"/>
                <w:bCs/>
                <w:position w:val="-1"/>
                <w:sz w:val="24"/>
                <w:szCs w:val="24"/>
                <w:lang w:val="en-US" w:eastAsia="es-PE"/>
              </w:rPr>
              <w:t>19992</w:t>
            </w:r>
          </w:p>
        </w:tc>
      </w:tr>
    </w:tbl>
    <w:p w:rsidR="00D314A4" w:rsidRPr="00CD5F68" w:rsidRDefault="00D314A4" w:rsidP="009F705F">
      <w:pPr>
        <w:spacing w:after="160" w:line="259" w:lineRule="auto"/>
        <w:rPr>
          <w:rFonts w:ascii="Times New Roman" w:eastAsia="Calibri" w:hAnsi="Times New Roman" w:cs="Times New Roman"/>
          <w:color w:val="FF0000"/>
          <w:lang w:val="en-US"/>
        </w:rPr>
      </w:pPr>
    </w:p>
    <w:p w:rsidR="000C534D" w:rsidRPr="00CD5F68" w:rsidRDefault="000C534D" w:rsidP="000C534D">
      <w:pPr>
        <w:widowControl w:val="0"/>
        <w:autoSpaceDE w:val="0"/>
        <w:autoSpaceDN w:val="0"/>
        <w:adjustRightInd w:val="0"/>
        <w:spacing w:before="39" w:after="0" w:line="180" w:lineRule="exact"/>
        <w:ind w:left="830" w:hanging="688"/>
        <w:rPr>
          <w:rFonts w:ascii="Times New Roman" w:eastAsia="Times New Roman" w:hAnsi="Times New Roman" w:cs="Times New Roman"/>
          <w:b/>
          <w:bCs/>
          <w:position w:val="-1"/>
          <w:sz w:val="20"/>
          <w:szCs w:val="20"/>
          <w:lang w:eastAsia="es-PE"/>
        </w:rPr>
      </w:pPr>
      <w:r w:rsidRPr="00CD5F68">
        <w:rPr>
          <w:rFonts w:ascii="Times New Roman" w:eastAsia="Times New Roman" w:hAnsi="Times New Roman" w:cs="Times New Roman"/>
          <w:b/>
          <w:bCs/>
          <w:position w:val="-1"/>
          <w:sz w:val="20"/>
          <w:szCs w:val="20"/>
          <w:lang w:eastAsia="es-PE"/>
        </w:rPr>
        <w:t>CUADRO Nº 4: Pasajes y viáticos</w:t>
      </w:r>
    </w:p>
    <w:tbl>
      <w:tblPr>
        <w:tblStyle w:val="Tablaconcuadrcula"/>
        <w:tblpPr w:leftFromText="141" w:rightFromText="141" w:vertAnchor="text" w:horzAnchor="margin" w:tblpY="191"/>
        <w:tblW w:w="9497" w:type="dxa"/>
        <w:tblLook w:val="04A0" w:firstRow="1" w:lastRow="0" w:firstColumn="1" w:lastColumn="0" w:noHBand="0" w:noVBand="1"/>
      </w:tblPr>
      <w:tblGrid>
        <w:gridCol w:w="4111"/>
        <w:gridCol w:w="1559"/>
        <w:gridCol w:w="1843"/>
        <w:gridCol w:w="1984"/>
      </w:tblGrid>
      <w:tr w:rsidR="000C534D" w:rsidRPr="00CD5F68" w:rsidTr="000C534D">
        <w:tc>
          <w:tcPr>
            <w:tcW w:w="4111" w:type="dxa"/>
            <w:shd w:val="pct20" w:color="auto" w:fill="auto"/>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Descripción</w:t>
            </w:r>
          </w:p>
        </w:tc>
        <w:tc>
          <w:tcPr>
            <w:tcW w:w="1559" w:type="dxa"/>
            <w:shd w:val="pct20" w:color="auto" w:fill="auto"/>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unitario</w:t>
            </w:r>
          </w:p>
        </w:tc>
        <w:tc>
          <w:tcPr>
            <w:tcW w:w="1843" w:type="dxa"/>
            <w:shd w:val="pct20" w:color="auto" w:fill="auto"/>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Cantidad</w:t>
            </w:r>
          </w:p>
        </w:tc>
        <w:tc>
          <w:tcPr>
            <w:tcW w:w="1984" w:type="dxa"/>
            <w:shd w:val="pct20" w:color="auto" w:fill="auto"/>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total S/.</w:t>
            </w:r>
          </w:p>
        </w:tc>
      </w:tr>
      <w:tr w:rsidR="000C534D" w:rsidRPr="00CD5F68" w:rsidTr="000C534D">
        <w:tc>
          <w:tcPr>
            <w:tcW w:w="4111"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843"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984"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r w:rsidR="000C534D" w:rsidRPr="00CD5F68" w:rsidTr="000C534D">
        <w:tc>
          <w:tcPr>
            <w:tcW w:w="4111"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843"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984"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r w:rsidR="000C534D" w:rsidRPr="00CD5F68" w:rsidTr="000C534D">
        <w:tc>
          <w:tcPr>
            <w:tcW w:w="4111"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843"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984"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bl>
    <w:p w:rsidR="000C534D" w:rsidRPr="00CD5F68" w:rsidRDefault="000C534D" w:rsidP="000C534D">
      <w:pPr>
        <w:widowControl w:val="0"/>
        <w:autoSpaceDE w:val="0"/>
        <w:autoSpaceDN w:val="0"/>
        <w:adjustRightInd w:val="0"/>
        <w:spacing w:before="39" w:after="0" w:line="180" w:lineRule="exact"/>
        <w:ind w:left="830" w:firstLine="610"/>
        <w:rPr>
          <w:rFonts w:ascii="Times New Roman" w:eastAsia="Times New Roman" w:hAnsi="Times New Roman" w:cs="Times New Roman"/>
          <w:b/>
          <w:bCs/>
          <w:position w:val="-1"/>
          <w:sz w:val="16"/>
          <w:szCs w:val="16"/>
          <w:lang w:eastAsia="es-PE"/>
        </w:rPr>
      </w:pPr>
    </w:p>
    <w:p w:rsidR="000C534D" w:rsidRDefault="000C534D" w:rsidP="000C534D">
      <w:pPr>
        <w:widowControl w:val="0"/>
        <w:autoSpaceDE w:val="0"/>
        <w:autoSpaceDN w:val="0"/>
        <w:adjustRightInd w:val="0"/>
        <w:spacing w:before="39" w:after="0" w:line="180" w:lineRule="exact"/>
        <w:ind w:left="830" w:firstLine="610"/>
        <w:rPr>
          <w:rFonts w:ascii="Times New Roman" w:eastAsia="Times New Roman" w:hAnsi="Times New Roman" w:cs="Times New Roman"/>
          <w:sz w:val="16"/>
          <w:szCs w:val="16"/>
          <w:lang w:eastAsia="es-PE"/>
        </w:rPr>
      </w:pPr>
    </w:p>
    <w:p w:rsidR="00B63BF8" w:rsidRPr="00CD5F68" w:rsidRDefault="00B63BF8" w:rsidP="000C534D">
      <w:pPr>
        <w:widowControl w:val="0"/>
        <w:autoSpaceDE w:val="0"/>
        <w:autoSpaceDN w:val="0"/>
        <w:adjustRightInd w:val="0"/>
        <w:spacing w:before="39" w:after="0" w:line="180" w:lineRule="exact"/>
        <w:ind w:left="830" w:firstLine="610"/>
        <w:rPr>
          <w:rFonts w:ascii="Times New Roman" w:eastAsia="Times New Roman" w:hAnsi="Times New Roman" w:cs="Times New Roman"/>
          <w:sz w:val="16"/>
          <w:szCs w:val="16"/>
          <w:lang w:eastAsia="es-PE"/>
        </w:rPr>
      </w:pPr>
    </w:p>
    <w:p w:rsidR="000C534D" w:rsidRPr="00CD5F68" w:rsidRDefault="000C534D" w:rsidP="000C534D">
      <w:pPr>
        <w:widowControl w:val="0"/>
        <w:autoSpaceDE w:val="0"/>
        <w:autoSpaceDN w:val="0"/>
        <w:adjustRightInd w:val="0"/>
        <w:spacing w:before="39" w:after="0" w:line="180" w:lineRule="exact"/>
        <w:ind w:left="830" w:firstLine="610"/>
        <w:rPr>
          <w:rFonts w:ascii="Times New Roman" w:eastAsia="Times New Roman" w:hAnsi="Times New Roman" w:cs="Times New Roman"/>
          <w:sz w:val="16"/>
          <w:szCs w:val="16"/>
          <w:lang w:eastAsia="es-PE"/>
        </w:rPr>
      </w:pPr>
    </w:p>
    <w:p w:rsidR="000C534D" w:rsidRPr="00CD5F68" w:rsidRDefault="000C534D" w:rsidP="000C534D">
      <w:pPr>
        <w:widowControl w:val="0"/>
        <w:autoSpaceDE w:val="0"/>
        <w:autoSpaceDN w:val="0"/>
        <w:adjustRightInd w:val="0"/>
        <w:spacing w:before="39" w:after="0" w:line="180" w:lineRule="exact"/>
        <w:ind w:left="830" w:hanging="830"/>
        <w:rPr>
          <w:rFonts w:ascii="Times New Roman" w:eastAsia="Times New Roman" w:hAnsi="Times New Roman" w:cs="Times New Roman"/>
          <w:b/>
          <w:bCs/>
          <w:position w:val="-1"/>
          <w:sz w:val="20"/>
          <w:szCs w:val="20"/>
          <w:lang w:eastAsia="es-PE"/>
        </w:rPr>
      </w:pPr>
      <w:r w:rsidRPr="00CD5F68">
        <w:rPr>
          <w:rFonts w:ascii="Times New Roman" w:eastAsia="Times New Roman" w:hAnsi="Times New Roman" w:cs="Times New Roman"/>
          <w:b/>
          <w:bCs/>
          <w:position w:val="-1"/>
          <w:sz w:val="20"/>
          <w:szCs w:val="20"/>
          <w:lang w:eastAsia="es-PE"/>
        </w:rPr>
        <w:lastRenderedPageBreak/>
        <w:t>CUADRO Nº 5: Servicios tecnológicos</w:t>
      </w:r>
    </w:p>
    <w:tbl>
      <w:tblPr>
        <w:tblStyle w:val="Tablaconcuadrcula"/>
        <w:tblpPr w:leftFromText="141" w:rightFromText="141" w:vertAnchor="text" w:horzAnchor="margin" w:tblpY="68"/>
        <w:tblW w:w="9497" w:type="dxa"/>
        <w:tblLook w:val="04A0" w:firstRow="1" w:lastRow="0" w:firstColumn="1" w:lastColumn="0" w:noHBand="0" w:noVBand="1"/>
      </w:tblPr>
      <w:tblGrid>
        <w:gridCol w:w="4111"/>
        <w:gridCol w:w="1559"/>
        <w:gridCol w:w="1843"/>
        <w:gridCol w:w="1984"/>
      </w:tblGrid>
      <w:tr w:rsidR="000C534D" w:rsidRPr="00CD5F68" w:rsidTr="000C534D">
        <w:tc>
          <w:tcPr>
            <w:tcW w:w="4111" w:type="dxa"/>
            <w:shd w:val="pct20" w:color="auto" w:fill="auto"/>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Descripción</w:t>
            </w:r>
          </w:p>
        </w:tc>
        <w:tc>
          <w:tcPr>
            <w:tcW w:w="1559" w:type="dxa"/>
            <w:shd w:val="pct20" w:color="auto" w:fill="auto"/>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unitario</w:t>
            </w:r>
          </w:p>
        </w:tc>
        <w:tc>
          <w:tcPr>
            <w:tcW w:w="1843" w:type="dxa"/>
            <w:shd w:val="pct20" w:color="auto" w:fill="auto"/>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Cantidad</w:t>
            </w:r>
          </w:p>
        </w:tc>
        <w:tc>
          <w:tcPr>
            <w:tcW w:w="1984" w:type="dxa"/>
            <w:shd w:val="pct20" w:color="auto" w:fill="auto"/>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Costo total S/.</w:t>
            </w:r>
          </w:p>
        </w:tc>
      </w:tr>
      <w:tr w:rsidR="000C534D" w:rsidRPr="00CD5F68" w:rsidTr="000C534D">
        <w:tc>
          <w:tcPr>
            <w:tcW w:w="4111"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Análisis especializado</w:t>
            </w:r>
          </w:p>
        </w:tc>
        <w:tc>
          <w:tcPr>
            <w:tcW w:w="1559"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843"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984"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r w:rsidR="000C534D" w:rsidRPr="00CD5F68" w:rsidTr="000C534D">
        <w:tc>
          <w:tcPr>
            <w:tcW w:w="4111"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r w:rsidRPr="00CD5F68">
              <w:rPr>
                <w:rFonts w:ascii="Times New Roman" w:eastAsia="Times New Roman" w:hAnsi="Times New Roman" w:cs="Times New Roman"/>
                <w:b/>
                <w:bCs/>
                <w:position w:val="-1"/>
                <w:sz w:val="16"/>
                <w:szCs w:val="16"/>
                <w:lang w:eastAsia="es-PE"/>
              </w:rPr>
              <w:t>Software</w:t>
            </w:r>
          </w:p>
        </w:tc>
        <w:tc>
          <w:tcPr>
            <w:tcW w:w="1559"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843"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984"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r w:rsidR="000C534D" w:rsidRPr="00CD5F68" w:rsidTr="000C534D">
        <w:tc>
          <w:tcPr>
            <w:tcW w:w="4111"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559"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843"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c>
          <w:tcPr>
            <w:tcW w:w="1984" w:type="dxa"/>
          </w:tcPr>
          <w:p w:rsidR="000C534D" w:rsidRPr="00CD5F68" w:rsidRDefault="000C534D" w:rsidP="000C534D">
            <w:pPr>
              <w:widowControl w:val="0"/>
              <w:autoSpaceDE w:val="0"/>
              <w:autoSpaceDN w:val="0"/>
              <w:adjustRightInd w:val="0"/>
              <w:spacing w:before="39" w:line="180" w:lineRule="exact"/>
              <w:rPr>
                <w:rFonts w:ascii="Times New Roman" w:eastAsia="Times New Roman" w:hAnsi="Times New Roman" w:cs="Times New Roman"/>
                <w:b/>
                <w:bCs/>
                <w:position w:val="-1"/>
                <w:sz w:val="16"/>
                <w:szCs w:val="16"/>
                <w:lang w:eastAsia="es-PE"/>
              </w:rPr>
            </w:pPr>
          </w:p>
        </w:tc>
      </w:tr>
    </w:tbl>
    <w:p w:rsidR="000C534D" w:rsidRPr="00CD5F68" w:rsidRDefault="000C534D" w:rsidP="000C534D">
      <w:pPr>
        <w:widowControl w:val="0"/>
        <w:autoSpaceDE w:val="0"/>
        <w:autoSpaceDN w:val="0"/>
        <w:adjustRightInd w:val="0"/>
        <w:spacing w:before="39" w:after="0" w:line="180" w:lineRule="exact"/>
        <w:ind w:left="830" w:firstLine="610"/>
        <w:rPr>
          <w:rFonts w:ascii="Times New Roman" w:eastAsia="Times New Roman" w:hAnsi="Times New Roman" w:cs="Times New Roman"/>
          <w:sz w:val="16"/>
          <w:szCs w:val="16"/>
          <w:lang w:eastAsia="es-PE"/>
        </w:rPr>
      </w:pPr>
    </w:p>
    <w:p w:rsidR="009F705F" w:rsidRPr="00CD5F68" w:rsidRDefault="009F705F" w:rsidP="009F705F">
      <w:pPr>
        <w:spacing w:after="160" w:line="259" w:lineRule="auto"/>
        <w:rPr>
          <w:rFonts w:ascii="Times New Roman" w:eastAsia="Calibri" w:hAnsi="Times New Roman" w:cs="Times New Roman"/>
          <w:lang w:val="en-US"/>
        </w:rPr>
      </w:pPr>
    </w:p>
    <w:p w:rsidR="00D611CA" w:rsidRPr="00CD5F68" w:rsidRDefault="00D611CA" w:rsidP="009F705F">
      <w:pPr>
        <w:spacing w:after="160" w:line="259" w:lineRule="auto"/>
        <w:rPr>
          <w:rFonts w:ascii="Times New Roman" w:eastAsia="Calibri" w:hAnsi="Times New Roman" w:cs="Times New Roman"/>
          <w:lang w:val="en-US"/>
        </w:rPr>
      </w:pPr>
    </w:p>
    <w:p w:rsidR="00D116B6" w:rsidRPr="00CD5F68" w:rsidRDefault="00D116B6" w:rsidP="004F330B">
      <w:pPr>
        <w:pStyle w:val="NormalWeb"/>
        <w:shd w:val="clear" w:color="auto" w:fill="FFFFFF"/>
        <w:rPr>
          <w:lang w:val="en-US" w:eastAsia="es-ES"/>
        </w:rPr>
      </w:pPr>
    </w:p>
    <w:p w:rsidR="00535D10" w:rsidRPr="00CD5F68" w:rsidRDefault="00535D10" w:rsidP="00984E9C">
      <w:pPr>
        <w:spacing w:line="480" w:lineRule="auto"/>
        <w:ind w:left="-425"/>
        <w:rPr>
          <w:rFonts w:ascii="Times New Roman" w:eastAsia="Times New Roman" w:hAnsi="Times New Roman" w:cs="Times New Roman"/>
          <w:sz w:val="24"/>
          <w:szCs w:val="24"/>
          <w:lang w:val="en-US" w:eastAsia="es-PE"/>
        </w:rPr>
      </w:pPr>
    </w:p>
    <w:p w:rsidR="00984E9C" w:rsidRPr="00CD5F68" w:rsidRDefault="00984E9C" w:rsidP="00984E9C">
      <w:pPr>
        <w:autoSpaceDE w:val="0"/>
        <w:autoSpaceDN w:val="0"/>
        <w:adjustRightInd w:val="0"/>
        <w:spacing w:after="0" w:line="480" w:lineRule="auto"/>
        <w:ind w:left="-425" w:right="-234" w:firstLine="142"/>
        <w:rPr>
          <w:rFonts w:ascii="Times New Roman" w:eastAsia="Calibri" w:hAnsi="Times New Roman" w:cs="Times New Roman"/>
          <w:iCs/>
          <w:sz w:val="24"/>
          <w:szCs w:val="24"/>
          <w:lang w:val="en-US" w:eastAsia="es-ES"/>
        </w:rPr>
      </w:pPr>
    </w:p>
    <w:p w:rsidR="00FC0D24" w:rsidRPr="00CD5F68" w:rsidRDefault="00FC0D24" w:rsidP="009A1DAA">
      <w:pPr>
        <w:autoSpaceDE w:val="0"/>
        <w:autoSpaceDN w:val="0"/>
        <w:adjustRightInd w:val="0"/>
        <w:spacing w:after="0" w:line="480" w:lineRule="auto"/>
        <w:ind w:left="-425" w:right="-234" w:firstLine="142"/>
        <w:rPr>
          <w:rFonts w:ascii="Times New Roman" w:eastAsia="Calibri" w:hAnsi="Times New Roman" w:cs="Times New Roman"/>
          <w:iCs/>
          <w:sz w:val="24"/>
          <w:szCs w:val="24"/>
          <w:lang w:val="en-US" w:eastAsia="es-ES"/>
        </w:rPr>
      </w:pPr>
    </w:p>
    <w:p w:rsidR="00FC0D24" w:rsidRPr="00CD5F68" w:rsidRDefault="00FC0D24" w:rsidP="009A1DAA">
      <w:pPr>
        <w:autoSpaceDE w:val="0"/>
        <w:autoSpaceDN w:val="0"/>
        <w:adjustRightInd w:val="0"/>
        <w:spacing w:after="0" w:line="480" w:lineRule="auto"/>
        <w:ind w:left="-425" w:right="-234" w:firstLine="142"/>
        <w:rPr>
          <w:rFonts w:ascii="Times New Roman" w:eastAsia="Calibri" w:hAnsi="Times New Roman" w:cs="Times New Roman"/>
          <w:iCs/>
          <w:sz w:val="24"/>
          <w:szCs w:val="24"/>
          <w:lang w:val="en-US" w:eastAsia="es-ES"/>
        </w:rPr>
      </w:pPr>
    </w:p>
    <w:p w:rsidR="00FC0D24" w:rsidRPr="00CD5F68" w:rsidRDefault="00FC0D24" w:rsidP="00FC0D24">
      <w:pPr>
        <w:autoSpaceDE w:val="0"/>
        <w:autoSpaceDN w:val="0"/>
        <w:adjustRightInd w:val="0"/>
        <w:spacing w:after="0" w:line="480" w:lineRule="auto"/>
        <w:ind w:left="-425" w:right="-234"/>
        <w:rPr>
          <w:rFonts w:ascii="Times New Roman" w:eastAsia="Calibri" w:hAnsi="Times New Roman" w:cs="Times New Roman"/>
          <w:iCs/>
          <w:sz w:val="24"/>
          <w:szCs w:val="24"/>
          <w:lang w:val="en-US" w:eastAsia="es-ES"/>
        </w:rPr>
      </w:pPr>
    </w:p>
    <w:sectPr w:rsidR="00FC0D24" w:rsidRPr="00CD5F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28C"/>
    <w:multiLevelType w:val="multilevel"/>
    <w:tmpl w:val="F41EB082"/>
    <w:lvl w:ilvl="0">
      <w:start w:val="1"/>
      <w:numFmt w:val="decimal"/>
      <w:lvlText w:val="%1."/>
      <w:lvlJc w:val="left"/>
      <w:pPr>
        <w:ind w:left="1068" w:hanging="360"/>
      </w:pPr>
      <w:rPr>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5E"/>
    <w:rsid w:val="000006B0"/>
    <w:rsid w:val="00014FFF"/>
    <w:rsid w:val="0002643E"/>
    <w:rsid w:val="00026734"/>
    <w:rsid w:val="00037D88"/>
    <w:rsid w:val="00064027"/>
    <w:rsid w:val="00081DFC"/>
    <w:rsid w:val="00082D28"/>
    <w:rsid w:val="00087211"/>
    <w:rsid w:val="00097E79"/>
    <w:rsid w:val="000C1A8E"/>
    <w:rsid w:val="000C2777"/>
    <w:rsid w:val="000C534D"/>
    <w:rsid w:val="000C55A1"/>
    <w:rsid w:val="000D0ACB"/>
    <w:rsid w:val="000D26CE"/>
    <w:rsid w:val="000E3DE7"/>
    <w:rsid w:val="000E52A4"/>
    <w:rsid w:val="000F0FAA"/>
    <w:rsid w:val="000F5AFF"/>
    <w:rsid w:val="00101CF8"/>
    <w:rsid w:val="001159BF"/>
    <w:rsid w:val="001169A3"/>
    <w:rsid w:val="001200FB"/>
    <w:rsid w:val="001246DC"/>
    <w:rsid w:val="001247D8"/>
    <w:rsid w:val="00134290"/>
    <w:rsid w:val="00141480"/>
    <w:rsid w:val="00143589"/>
    <w:rsid w:val="0015549B"/>
    <w:rsid w:val="001817AA"/>
    <w:rsid w:val="00182CEF"/>
    <w:rsid w:val="00184C63"/>
    <w:rsid w:val="001850E4"/>
    <w:rsid w:val="00190157"/>
    <w:rsid w:val="001B30D3"/>
    <w:rsid w:val="001B4997"/>
    <w:rsid w:val="001C66A8"/>
    <w:rsid w:val="001E7420"/>
    <w:rsid w:val="001F3E49"/>
    <w:rsid w:val="001F6825"/>
    <w:rsid w:val="00207E08"/>
    <w:rsid w:val="00211927"/>
    <w:rsid w:val="002144B0"/>
    <w:rsid w:val="002244CF"/>
    <w:rsid w:val="00235165"/>
    <w:rsid w:val="00241AE1"/>
    <w:rsid w:val="002531CE"/>
    <w:rsid w:val="00265713"/>
    <w:rsid w:val="00271CC2"/>
    <w:rsid w:val="00291D95"/>
    <w:rsid w:val="002A088A"/>
    <w:rsid w:val="002A570B"/>
    <w:rsid w:val="002B556C"/>
    <w:rsid w:val="002C2D09"/>
    <w:rsid w:val="002E294E"/>
    <w:rsid w:val="002F72EE"/>
    <w:rsid w:val="00303C8F"/>
    <w:rsid w:val="00331D2B"/>
    <w:rsid w:val="00333426"/>
    <w:rsid w:val="00334BC2"/>
    <w:rsid w:val="00335AFB"/>
    <w:rsid w:val="00351D54"/>
    <w:rsid w:val="003547B4"/>
    <w:rsid w:val="00373019"/>
    <w:rsid w:val="00392CFF"/>
    <w:rsid w:val="003C430E"/>
    <w:rsid w:val="003E6008"/>
    <w:rsid w:val="004062C2"/>
    <w:rsid w:val="00427412"/>
    <w:rsid w:val="00432999"/>
    <w:rsid w:val="0043678E"/>
    <w:rsid w:val="00440989"/>
    <w:rsid w:val="00446A41"/>
    <w:rsid w:val="00450B70"/>
    <w:rsid w:val="00456599"/>
    <w:rsid w:val="00471338"/>
    <w:rsid w:val="004739F5"/>
    <w:rsid w:val="00474E43"/>
    <w:rsid w:val="0047573F"/>
    <w:rsid w:val="004806E4"/>
    <w:rsid w:val="0048129D"/>
    <w:rsid w:val="0048517C"/>
    <w:rsid w:val="00485F72"/>
    <w:rsid w:val="00490B90"/>
    <w:rsid w:val="00497471"/>
    <w:rsid w:val="004A2FB7"/>
    <w:rsid w:val="004A7D51"/>
    <w:rsid w:val="004B2F70"/>
    <w:rsid w:val="004B3D42"/>
    <w:rsid w:val="004C2453"/>
    <w:rsid w:val="004D5ABB"/>
    <w:rsid w:val="004E136D"/>
    <w:rsid w:val="004E33A1"/>
    <w:rsid w:val="004F330B"/>
    <w:rsid w:val="004F7315"/>
    <w:rsid w:val="00503166"/>
    <w:rsid w:val="005055C1"/>
    <w:rsid w:val="00512EA5"/>
    <w:rsid w:val="00516513"/>
    <w:rsid w:val="00525909"/>
    <w:rsid w:val="00533048"/>
    <w:rsid w:val="00533A91"/>
    <w:rsid w:val="00535D10"/>
    <w:rsid w:val="005464E7"/>
    <w:rsid w:val="005544ED"/>
    <w:rsid w:val="00560941"/>
    <w:rsid w:val="00561F12"/>
    <w:rsid w:val="00562CDE"/>
    <w:rsid w:val="005653BB"/>
    <w:rsid w:val="005666C6"/>
    <w:rsid w:val="00566FFD"/>
    <w:rsid w:val="00570284"/>
    <w:rsid w:val="00575D12"/>
    <w:rsid w:val="005841A6"/>
    <w:rsid w:val="0058527B"/>
    <w:rsid w:val="005938D2"/>
    <w:rsid w:val="005A12C0"/>
    <w:rsid w:val="005A51EA"/>
    <w:rsid w:val="005A5341"/>
    <w:rsid w:val="005C39D1"/>
    <w:rsid w:val="005D49DD"/>
    <w:rsid w:val="005D4E88"/>
    <w:rsid w:val="005F6B3B"/>
    <w:rsid w:val="00605FEB"/>
    <w:rsid w:val="00615225"/>
    <w:rsid w:val="00631BAD"/>
    <w:rsid w:val="00632C5A"/>
    <w:rsid w:val="00635ECB"/>
    <w:rsid w:val="00646801"/>
    <w:rsid w:val="00657F59"/>
    <w:rsid w:val="00670904"/>
    <w:rsid w:val="00690D7F"/>
    <w:rsid w:val="00694928"/>
    <w:rsid w:val="00695294"/>
    <w:rsid w:val="006959FC"/>
    <w:rsid w:val="006A4863"/>
    <w:rsid w:val="006B4EB7"/>
    <w:rsid w:val="006C4795"/>
    <w:rsid w:val="006D5427"/>
    <w:rsid w:val="006D5B48"/>
    <w:rsid w:val="006D7C7F"/>
    <w:rsid w:val="006E5A71"/>
    <w:rsid w:val="006F77CF"/>
    <w:rsid w:val="006F7B0F"/>
    <w:rsid w:val="0071311B"/>
    <w:rsid w:val="00716B48"/>
    <w:rsid w:val="007227D4"/>
    <w:rsid w:val="0072541C"/>
    <w:rsid w:val="00736942"/>
    <w:rsid w:val="0076489E"/>
    <w:rsid w:val="007839EC"/>
    <w:rsid w:val="00795FB7"/>
    <w:rsid w:val="00796108"/>
    <w:rsid w:val="007A178E"/>
    <w:rsid w:val="007C00EF"/>
    <w:rsid w:val="007C1072"/>
    <w:rsid w:val="007E2220"/>
    <w:rsid w:val="007E51C5"/>
    <w:rsid w:val="007E6201"/>
    <w:rsid w:val="007F3FF8"/>
    <w:rsid w:val="00801101"/>
    <w:rsid w:val="00810BFA"/>
    <w:rsid w:val="008319D8"/>
    <w:rsid w:val="00835DEE"/>
    <w:rsid w:val="0084109A"/>
    <w:rsid w:val="00852C83"/>
    <w:rsid w:val="0086234D"/>
    <w:rsid w:val="008809E9"/>
    <w:rsid w:val="00887A06"/>
    <w:rsid w:val="00890F7B"/>
    <w:rsid w:val="00897A52"/>
    <w:rsid w:val="008B14A9"/>
    <w:rsid w:val="008C33A1"/>
    <w:rsid w:val="008D634C"/>
    <w:rsid w:val="008D7C27"/>
    <w:rsid w:val="008E62AD"/>
    <w:rsid w:val="008F194C"/>
    <w:rsid w:val="008F2632"/>
    <w:rsid w:val="008F66D8"/>
    <w:rsid w:val="00904215"/>
    <w:rsid w:val="00905F3C"/>
    <w:rsid w:val="009076D9"/>
    <w:rsid w:val="00916D60"/>
    <w:rsid w:val="00917EB7"/>
    <w:rsid w:val="009238D1"/>
    <w:rsid w:val="009409E7"/>
    <w:rsid w:val="00962A74"/>
    <w:rsid w:val="00981830"/>
    <w:rsid w:val="00981AD5"/>
    <w:rsid w:val="00984E9C"/>
    <w:rsid w:val="00986C96"/>
    <w:rsid w:val="009A1DAA"/>
    <w:rsid w:val="009B0DC4"/>
    <w:rsid w:val="009B778D"/>
    <w:rsid w:val="009C367B"/>
    <w:rsid w:val="009E40E5"/>
    <w:rsid w:val="009E4DF3"/>
    <w:rsid w:val="009E7F9A"/>
    <w:rsid w:val="009F095F"/>
    <w:rsid w:val="009F0B63"/>
    <w:rsid w:val="009F705F"/>
    <w:rsid w:val="009F7793"/>
    <w:rsid w:val="00A16BB4"/>
    <w:rsid w:val="00A21FF4"/>
    <w:rsid w:val="00A30203"/>
    <w:rsid w:val="00A3788B"/>
    <w:rsid w:val="00A55E00"/>
    <w:rsid w:val="00A60769"/>
    <w:rsid w:val="00A66549"/>
    <w:rsid w:val="00A822DD"/>
    <w:rsid w:val="00A8303E"/>
    <w:rsid w:val="00A84F56"/>
    <w:rsid w:val="00A93999"/>
    <w:rsid w:val="00A93E5B"/>
    <w:rsid w:val="00A9470E"/>
    <w:rsid w:val="00AA5795"/>
    <w:rsid w:val="00AB3B0B"/>
    <w:rsid w:val="00AC7C49"/>
    <w:rsid w:val="00AD25AC"/>
    <w:rsid w:val="00AE1853"/>
    <w:rsid w:val="00AE3302"/>
    <w:rsid w:val="00AE3D9D"/>
    <w:rsid w:val="00AE467F"/>
    <w:rsid w:val="00AF5792"/>
    <w:rsid w:val="00B01320"/>
    <w:rsid w:val="00B03A68"/>
    <w:rsid w:val="00B04744"/>
    <w:rsid w:val="00B06718"/>
    <w:rsid w:val="00B12818"/>
    <w:rsid w:val="00B3156F"/>
    <w:rsid w:val="00B35327"/>
    <w:rsid w:val="00B3550A"/>
    <w:rsid w:val="00B412A1"/>
    <w:rsid w:val="00B45F29"/>
    <w:rsid w:val="00B555EF"/>
    <w:rsid w:val="00B618FE"/>
    <w:rsid w:val="00B63BF8"/>
    <w:rsid w:val="00B65F3B"/>
    <w:rsid w:val="00B96CA3"/>
    <w:rsid w:val="00B9702A"/>
    <w:rsid w:val="00B97B2A"/>
    <w:rsid w:val="00BA7F67"/>
    <w:rsid w:val="00BB2306"/>
    <w:rsid w:val="00BC1DB9"/>
    <w:rsid w:val="00BC506B"/>
    <w:rsid w:val="00BC5AD3"/>
    <w:rsid w:val="00BD1C63"/>
    <w:rsid w:val="00BE13CF"/>
    <w:rsid w:val="00C045E4"/>
    <w:rsid w:val="00C16146"/>
    <w:rsid w:val="00C41527"/>
    <w:rsid w:val="00C446CC"/>
    <w:rsid w:val="00C51381"/>
    <w:rsid w:val="00C54F74"/>
    <w:rsid w:val="00C63F11"/>
    <w:rsid w:val="00C842DE"/>
    <w:rsid w:val="00C94F29"/>
    <w:rsid w:val="00C965C7"/>
    <w:rsid w:val="00CA333E"/>
    <w:rsid w:val="00CA791A"/>
    <w:rsid w:val="00CC0892"/>
    <w:rsid w:val="00CC421F"/>
    <w:rsid w:val="00CD5F68"/>
    <w:rsid w:val="00CE25CD"/>
    <w:rsid w:val="00CF585D"/>
    <w:rsid w:val="00D01662"/>
    <w:rsid w:val="00D01B8B"/>
    <w:rsid w:val="00D03D85"/>
    <w:rsid w:val="00D041B3"/>
    <w:rsid w:val="00D116B6"/>
    <w:rsid w:val="00D142D0"/>
    <w:rsid w:val="00D1562C"/>
    <w:rsid w:val="00D3146D"/>
    <w:rsid w:val="00D314A4"/>
    <w:rsid w:val="00D314F1"/>
    <w:rsid w:val="00D36AEB"/>
    <w:rsid w:val="00D43DC3"/>
    <w:rsid w:val="00D611CA"/>
    <w:rsid w:val="00D61A4A"/>
    <w:rsid w:val="00D6750A"/>
    <w:rsid w:val="00D83A5D"/>
    <w:rsid w:val="00D851E6"/>
    <w:rsid w:val="00D8705F"/>
    <w:rsid w:val="00DA48E5"/>
    <w:rsid w:val="00DC2D21"/>
    <w:rsid w:val="00DD12AC"/>
    <w:rsid w:val="00DD3607"/>
    <w:rsid w:val="00DE0C0A"/>
    <w:rsid w:val="00DE2E35"/>
    <w:rsid w:val="00E20113"/>
    <w:rsid w:val="00E263D7"/>
    <w:rsid w:val="00E3470A"/>
    <w:rsid w:val="00E37AE3"/>
    <w:rsid w:val="00E40714"/>
    <w:rsid w:val="00E5094A"/>
    <w:rsid w:val="00E522D5"/>
    <w:rsid w:val="00E66DF7"/>
    <w:rsid w:val="00E67067"/>
    <w:rsid w:val="00E7081A"/>
    <w:rsid w:val="00E778A2"/>
    <w:rsid w:val="00E820C4"/>
    <w:rsid w:val="00E92889"/>
    <w:rsid w:val="00E93D26"/>
    <w:rsid w:val="00EA16EA"/>
    <w:rsid w:val="00EA34B6"/>
    <w:rsid w:val="00EA4207"/>
    <w:rsid w:val="00EA452F"/>
    <w:rsid w:val="00EB3256"/>
    <w:rsid w:val="00ED188E"/>
    <w:rsid w:val="00ED4F02"/>
    <w:rsid w:val="00ED712E"/>
    <w:rsid w:val="00EE44DB"/>
    <w:rsid w:val="00F004CF"/>
    <w:rsid w:val="00F052B1"/>
    <w:rsid w:val="00F1481D"/>
    <w:rsid w:val="00F21275"/>
    <w:rsid w:val="00F23A2E"/>
    <w:rsid w:val="00F31693"/>
    <w:rsid w:val="00F33354"/>
    <w:rsid w:val="00F33764"/>
    <w:rsid w:val="00F45BC6"/>
    <w:rsid w:val="00F47709"/>
    <w:rsid w:val="00F55760"/>
    <w:rsid w:val="00F629FD"/>
    <w:rsid w:val="00F8324D"/>
    <w:rsid w:val="00F853D5"/>
    <w:rsid w:val="00F85718"/>
    <w:rsid w:val="00FA035E"/>
    <w:rsid w:val="00FA593B"/>
    <w:rsid w:val="00FA749F"/>
    <w:rsid w:val="00FC0D24"/>
    <w:rsid w:val="00FC213E"/>
    <w:rsid w:val="00FC4F5D"/>
    <w:rsid w:val="00FC52BC"/>
    <w:rsid w:val="00FD1C19"/>
    <w:rsid w:val="00FF01E4"/>
    <w:rsid w:val="00FF0C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DC85E-93C4-4CBA-B17D-F227DC6D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46"/>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F330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4F330B"/>
  </w:style>
  <w:style w:type="paragraph" w:styleId="HTMLconformatoprevio">
    <w:name w:val="HTML Preformatted"/>
    <w:basedOn w:val="Normal"/>
    <w:link w:val="HTMLconformatoprevioCar"/>
    <w:uiPriority w:val="99"/>
    <w:semiHidden/>
    <w:unhideWhenUsed/>
    <w:rsid w:val="004E136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E136D"/>
    <w:rPr>
      <w:rFonts w:ascii="Consolas" w:hAnsi="Consolas" w:cs="Consolas"/>
      <w:sz w:val="20"/>
      <w:szCs w:val="20"/>
      <w:lang w:val="es-PE"/>
    </w:rPr>
  </w:style>
  <w:style w:type="paragraph" w:styleId="Prrafodelista">
    <w:name w:val="List Paragraph"/>
    <w:basedOn w:val="Normal"/>
    <w:uiPriority w:val="34"/>
    <w:qFormat/>
    <w:rsid w:val="00334BC2"/>
    <w:pPr>
      <w:ind w:left="720"/>
      <w:contextualSpacing/>
    </w:pPr>
  </w:style>
  <w:style w:type="paragraph" w:styleId="Textocomentario">
    <w:name w:val="annotation text"/>
    <w:basedOn w:val="Normal"/>
    <w:link w:val="TextocomentarioCar"/>
    <w:uiPriority w:val="99"/>
    <w:semiHidden/>
    <w:unhideWhenUsed/>
    <w:rsid w:val="00CC42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C421F"/>
    <w:rPr>
      <w:sz w:val="20"/>
      <w:szCs w:val="20"/>
      <w:lang w:val="es-PE"/>
    </w:rPr>
  </w:style>
  <w:style w:type="character" w:styleId="Hipervnculo">
    <w:name w:val="Hyperlink"/>
    <w:basedOn w:val="Fuentedeprrafopredeter"/>
    <w:uiPriority w:val="99"/>
    <w:unhideWhenUsed/>
    <w:rsid w:val="000E3DE7"/>
    <w:rPr>
      <w:color w:val="0563C1" w:themeColor="hyperlink"/>
      <w:u w:val="single"/>
    </w:rPr>
  </w:style>
  <w:style w:type="table" w:styleId="Tablaconcuadrcula">
    <w:name w:val="Table Grid"/>
    <w:basedOn w:val="Tablanormal"/>
    <w:uiPriority w:val="59"/>
    <w:rsid w:val="006D5B48"/>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3B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BF8"/>
    <w:rPr>
      <w:rFonts w:ascii="Segoe UI" w:hAnsi="Segoe UI" w:cs="Segoe UI"/>
      <w:sz w:val="18"/>
      <w:szCs w:val="18"/>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564">
      <w:bodyDiv w:val="1"/>
      <w:marLeft w:val="0"/>
      <w:marRight w:val="0"/>
      <w:marTop w:val="0"/>
      <w:marBottom w:val="0"/>
      <w:divBdr>
        <w:top w:val="none" w:sz="0" w:space="0" w:color="auto"/>
        <w:left w:val="none" w:sz="0" w:space="0" w:color="auto"/>
        <w:bottom w:val="none" w:sz="0" w:space="0" w:color="auto"/>
        <w:right w:val="none" w:sz="0" w:space="0" w:color="auto"/>
      </w:divBdr>
    </w:div>
    <w:div w:id="27142622">
      <w:bodyDiv w:val="1"/>
      <w:marLeft w:val="0"/>
      <w:marRight w:val="0"/>
      <w:marTop w:val="0"/>
      <w:marBottom w:val="0"/>
      <w:divBdr>
        <w:top w:val="none" w:sz="0" w:space="0" w:color="auto"/>
        <w:left w:val="none" w:sz="0" w:space="0" w:color="auto"/>
        <w:bottom w:val="none" w:sz="0" w:space="0" w:color="auto"/>
        <w:right w:val="none" w:sz="0" w:space="0" w:color="auto"/>
      </w:divBdr>
    </w:div>
    <w:div w:id="103353422">
      <w:bodyDiv w:val="1"/>
      <w:marLeft w:val="0"/>
      <w:marRight w:val="0"/>
      <w:marTop w:val="0"/>
      <w:marBottom w:val="0"/>
      <w:divBdr>
        <w:top w:val="none" w:sz="0" w:space="0" w:color="auto"/>
        <w:left w:val="none" w:sz="0" w:space="0" w:color="auto"/>
        <w:bottom w:val="none" w:sz="0" w:space="0" w:color="auto"/>
        <w:right w:val="none" w:sz="0" w:space="0" w:color="auto"/>
      </w:divBdr>
    </w:div>
    <w:div w:id="114444641">
      <w:bodyDiv w:val="1"/>
      <w:marLeft w:val="0"/>
      <w:marRight w:val="0"/>
      <w:marTop w:val="0"/>
      <w:marBottom w:val="0"/>
      <w:divBdr>
        <w:top w:val="none" w:sz="0" w:space="0" w:color="auto"/>
        <w:left w:val="none" w:sz="0" w:space="0" w:color="auto"/>
        <w:bottom w:val="none" w:sz="0" w:space="0" w:color="auto"/>
        <w:right w:val="none" w:sz="0" w:space="0" w:color="auto"/>
      </w:divBdr>
      <w:divsChild>
        <w:div w:id="1718893079">
          <w:marLeft w:val="120"/>
          <w:marRight w:val="135"/>
          <w:marTop w:val="150"/>
          <w:marBottom w:val="150"/>
          <w:divBdr>
            <w:top w:val="none" w:sz="0" w:space="0" w:color="auto"/>
            <w:left w:val="none" w:sz="0" w:space="0" w:color="auto"/>
            <w:bottom w:val="none" w:sz="0" w:space="0" w:color="auto"/>
            <w:right w:val="none" w:sz="0" w:space="0" w:color="auto"/>
          </w:divBdr>
          <w:divsChild>
            <w:div w:id="38747430">
              <w:marLeft w:val="0"/>
              <w:marRight w:val="0"/>
              <w:marTop w:val="0"/>
              <w:marBottom w:val="0"/>
              <w:divBdr>
                <w:top w:val="none" w:sz="0" w:space="0" w:color="auto"/>
                <w:left w:val="none" w:sz="0" w:space="0" w:color="auto"/>
                <w:bottom w:val="none" w:sz="0" w:space="0" w:color="auto"/>
                <w:right w:val="none" w:sz="0" w:space="0" w:color="auto"/>
              </w:divBdr>
              <w:divsChild>
                <w:div w:id="154493642">
                  <w:marLeft w:val="0"/>
                  <w:marRight w:val="0"/>
                  <w:marTop w:val="0"/>
                  <w:marBottom w:val="0"/>
                  <w:divBdr>
                    <w:top w:val="none" w:sz="0" w:space="0" w:color="auto"/>
                    <w:left w:val="none" w:sz="0" w:space="0" w:color="auto"/>
                    <w:bottom w:val="none" w:sz="0" w:space="0" w:color="auto"/>
                    <w:right w:val="none" w:sz="0" w:space="0" w:color="auto"/>
                  </w:divBdr>
                  <w:divsChild>
                    <w:div w:id="939875074">
                      <w:marLeft w:val="0"/>
                      <w:marRight w:val="0"/>
                      <w:marTop w:val="0"/>
                      <w:marBottom w:val="0"/>
                      <w:divBdr>
                        <w:top w:val="none" w:sz="0" w:space="0" w:color="auto"/>
                        <w:left w:val="none" w:sz="0" w:space="0" w:color="auto"/>
                        <w:bottom w:val="none" w:sz="0" w:space="0" w:color="auto"/>
                        <w:right w:val="none" w:sz="0" w:space="0" w:color="auto"/>
                      </w:divBdr>
                      <w:divsChild>
                        <w:div w:id="198933798">
                          <w:marLeft w:val="0"/>
                          <w:marRight w:val="0"/>
                          <w:marTop w:val="0"/>
                          <w:marBottom w:val="0"/>
                          <w:divBdr>
                            <w:top w:val="none" w:sz="0" w:space="0" w:color="auto"/>
                            <w:left w:val="none" w:sz="0" w:space="0" w:color="auto"/>
                            <w:bottom w:val="none" w:sz="0" w:space="0" w:color="auto"/>
                            <w:right w:val="none" w:sz="0" w:space="0" w:color="auto"/>
                          </w:divBdr>
                          <w:divsChild>
                            <w:div w:id="62263064">
                              <w:marLeft w:val="0"/>
                              <w:marRight w:val="0"/>
                              <w:marTop w:val="0"/>
                              <w:marBottom w:val="0"/>
                              <w:divBdr>
                                <w:top w:val="none" w:sz="0" w:space="0" w:color="auto"/>
                                <w:left w:val="none" w:sz="0" w:space="0" w:color="auto"/>
                                <w:bottom w:val="none" w:sz="0" w:space="0" w:color="auto"/>
                                <w:right w:val="none" w:sz="0" w:space="0" w:color="auto"/>
                              </w:divBdr>
                              <w:divsChild>
                                <w:div w:id="383676721">
                                  <w:marLeft w:val="0"/>
                                  <w:marRight w:val="0"/>
                                  <w:marTop w:val="0"/>
                                  <w:marBottom w:val="0"/>
                                  <w:divBdr>
                                    <w:top w:val="none" w:sz="0" w:space="0" w:color="auto"/>
                                    <w:left w:val="none" w:sz="0" w:space="0" w:color="auto"/>
                                    <w:bottom w:val="none" w:sz="0" w:space="0" w:color="auto"/>
                                    <w:right w:val="none" w:sz="0" w:space="0" w:color="auto"/>
                                  </w:divBdr>
                                  <w:divsChild>
                                    <w:div w:id="935744752">
                                      <w:marLeft w:val="0"/>
                                      <w:marRight w:val="0"/>
                                      <w:marTop w:val="0"/>
                                      <w:marBottom w:val="0"/>
                                      <w:divBdr>
                                        <w:top w:val="none" w:sz="0" w:space="0" w:color="auto"/>
                                        <w:left w:val="none" w:sz="0" w:space="0" w:color="auto"/>
                                        <w:bottom w:val="none" w:sz="0" w:space="0" w:color="auto"/>
                                        <w:right w:val="none" w:sz="0" w:space="0" w:color="auto"/>
                                      </w:divBdr>
                                      <w:divsChild>
                                        <w:div w:id="7097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588331">
          <w:marLeft w:val="120"/>
          <w:marRight w:val="135"/>
          <w:marTop w:val="150"/>
          <w:marBottom w:val="150"/>
          <w:divBdr>
            <w:top w:val="none" w:sz="0" w:space="0" w:color="auto"/>
            <w:left w:val="none" w:sz="0" w:space="0" w:color="auto"/>
            <w:bottom w:val="none" w:sz="0" w:space="0" w:color="auto"/>
            <w:right w:val="none" w:sz="0" w:space="0" w:color="auto"/>
          </w:divBdr>
          <w:divsChild>
            <w:div w:id="7310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2787">
      <w:bodyDiv w:val="1"/>
      <w:marLeft w:val="0"/>
      <w:marRight w:val="0"/>
      <w:marTop w:val="0"/>
      <w:marBottom w:val="0"/>
      <w:divBdr>
        <w:top w:val="none" w:sz="0" w:space="0" w:color="auto"/>
        <w:left w:val="none" w:sz="0" w:space="0" w:color="auto"/>
        <w:bottom w:val="none" w:sz="0" w:space="0" w:color="auto"/>
        <w:right w:val="none" w:sz="0" w:space="0" w:color="auto"/>
      </w:divBdr>
    </w:div>
    <w:div w:id="312563476">
      <w:bodyDiv w:val="1"/>
      <w:marLeft w:val="0"/>
      <w:marRight w:val="0"/>
      <w:marTop w:val="0"/>
      <w:marBottom w:val="0"/>
      <w:divBdr>
        <w:top w:val="none" w:sz="0" w:space="0" w:color="auto"/>
        <w:left w:val="none" w:sz="0" w:space="0" w:color="auto"/>
        <w:bottom w:val="none" w:sz="0" w:space="0" w:color="auto"/>
        <w:right w:val="none" w:sz="0" w:space="0" w:color="auto"/>
      </w:divBdr>
    </w:div>
    <w:div w:id="331178414">
      <w:bodyDiv w:val="1"/>
      <w:marLeft w:val="0"/>
      <w:marRight w:val="0"/>
      <w:marTop w:val="0"/>
      <w:marBottom w:val="0"/>
      <w:divBdr>
        <w:top w:val="none" w:sz="0" w:space="0" w:color="auto"/>
        <w:left w:val="none" w:sz="0" w:space="0" w:color="auto"/>
        <w:bottom w:val="none" w:sz="0" w:space="0" w:color="auto"/>
        <w:right w:val="none" w:sz="0" w:space="0" w:color="auto"/>
      </w:divBdr>
    </w:div>
    <w:div w:id="337194759">
      <w:bodyDiv w:val="1"/>
      <w:marLeft w:val="0"/>
      <w:marRight w:val="0"/>
      <w:marTop w:val="0"/>
      <w:marBottom w:val="0"/>
      <w:divBdr>
        <w:top w:val="none" w:sz="0" w:space="0" w:color="auto"/>
        <w:left w:val="none" w:sz="0" w:space="0" w:color="auto"/>
        <w:bottom w:val="none" w:sz="0" w:space="0" w:color="auto"/>
        <w:right w:val="none" w:sz="0" w:space="0" w:color="auto"/>
      </w:divBdr>
    </w:div>
    <w:div w:id="399596119">
      <w:bodyDiv w:val="1"/>
      <w:marLeft w:val="0"/>
      <w:marRight w:val="0"/>
      <w:marTop w:val="0"/>
      <w:marBottom w:val="0"/>
      <w:divBdr>
        <w:top w:val="none" w:sz="0" w:space="0" w:color="auto"/>
        <w:left w:val="none" w:sz="0" w:space="0" w:color="auto"/>
        <w:bottom w:val="none" w:sz="0" w:space="0" w:color="auto"/>
        <w:right w:val="none" w:sz="0" w:space="0" w:color="auto"/>
      </w:divBdr>
    </w:div>
    <w:div w:id="415126440">
      <w:bodyDiv w:val="1"/>
      <w:marLeft w:val="0"/>
      <w:marRight w:val="0"/>
      <w:marTop w:val="0"/>
      <w:marBottom w:val="0"/>
      <w:divBdr>
        <w:top w:val="none" w:sz="0" w:space="0" w:color="auto"/>
        <w:left w:val="none" w:sz="0" w:space="0" w:color="auto"/>
        <w:bottom w:val="none" w:sz="0" w:space="0" w:color="auto"/>
        <w:right w:val="none" w:sz="0" w:space="0" w:color="auto"/>
      </w:divBdr>
    </w:div>
    <w:div w:id="431053400">
      <w:bodyDiv w:val="1"/>
      <w:marLeft w:val="0"/>
      <w:marRight w:val="0"/>
      <w:marTop w:val="0"/>
      <w:marBottom w:val="0"/>
      <w:divBdr>
        <w:top w:val="none" w:sz="0" w:space="0" w:color="auto"/>
        <w:left w:val="none" w:sz="0" w:space="0" w:color="auto"/>
        <w:bottom w:val="none" w:sz="0" w:space="0" w:color="auto"/>
        <w:right w:val="none" w:sz="0" w:space="0" w:color="auto"/>
      </w:divBdr>
    </w:div>
    <w:div w:id="452528180">
      <w:bodyDiv w:val="1"/>
      <w:marLeft w:val="0"/>
      <w:marRight w:val="0"/>
      <w:marTop w:val="0"/>
      <w:marBottom w:val="0"/>
      <w:divBdr>
        <w:top w:val="none" w:sz="0" w:space="0" w:color="auto"/>
        <w:left w:val="none" w:sz="0" w:space="0" w:color="auto"/>
        <w:bottom w:val="none" w:sz="0" w:space="0" w:color="auto"/>
        <w:right w:val="none" w:sz="0" w:space="0" w:color="auto"/>
      </w:divBdr>
    </w:div>
    <w:div w:id="518857286">
      <w:bodyDiv w:val="1"/>
      <w:marLeft w:val="0"/>
      <w:marRight w:val="0"/>
      <w:marTop w:val="0"/>
      <w:marBottom w:val="0"/>
      <w:divBdr>
        <w:top w:val="none" w:sz="0" w:space="0" w:color="auto"/>
        <w:left w:val="none" w:sz="0" w:space="0" w:color="auto"/>
        <w:bottom w:val="none" w:sz="0" w:space="0" w:color="auto"/>
        <w:right w:val="none" w:sz="0" w:space="0" w:color="auto"/>
      </w:divBdr>
    </w:div>
    <w:div w:id="559680886">
      <w:bodyDiv w:val="1"/>
      <w:marLeft w:val="0"/>
      <w:marRight w:val="0"/>
      <w:marTop w:val="0"/>
      <w:marBottom w:val="0"/>
      <w:divBdr>
        <w:top w:val="none" w:sz="0" w:space="0" w:color="auto"/>
        <w:left w:val="none" w:sz="0" w:space="0" w:color="auto"/>
        <w:bottom w:val="none" w:sz="0" w:space="0" w:color="auto"/>
        <w:right w:val="none" w:sz="0" w:space="0" w:color="auto"/>
      </w:divBdr>
    </w:div>
    <w:div w:id="573976724">
      <w:bodyDiv w:val="1"/>
      <w:marLeft w:val="0"/>
      <w:marRight w:val="0"/>
      <w:marTop w:val="0"/>
      <w:marBottom w:val="0"/>
      <w:divBdr>
        <w:top w:val="none" w:sz="0" w:space="0" w:color="auto"/>
        <w:left w:val="none" w:sz="0" w:space="0" w:color="auto"/>
        <w:bottom w:val="none" w:sz="0" w:space="0" w:color="auto"/>
        <w:right w:val="none" w:sz="0" w:space="0" w:color="auto"/>
      </w:divBdr>
    </w:div>
    <w:div w:id="658001332">
      <w:bodyDiv w:val="1"/>
      <w:marLeft w:val="0"/>
      <w:marRight w:val="0"/>
      <w:marTop w:val="0"/>
      <w:marBottom w:val="0"/>
      <w:divBdr>
        <w:top w:val="none" w:sz="0" w:space="0" w:color="auto"/>
        <w:left w:val="none" w:sz="0" w:space="0" w:color="auto"/>
        <w:bottom w:val="none" w:sz="0" w:space="0" w:color="auto"/>
        <w:right w:val="none" w:sz="0" w:space="0" w:color="auto"/>
      </w:divBdr>
    </w:div>
    <w:div w:id="897865111">
      <w:bodyDiv w:val="1"/>
      <w:marLeft w:val="0"/>
      <w:marRight w:val="0"/>
      <w:marTop w:val="0"/>
      <w:marBottom w:val="0"/>
      <w:divBdr>
        <w:top w:val="none" w:sz="0" w:space="0" w:color="auto"/>
        <w:left w:val="none" w:sz="0" w:space="0" w:color="auto"/>
        <w:bottom w:val="none" w:sz="0" w:space="0" w:color="auto"/>
        <w:right w:val="none" w:sz="0" w:space="0" w:color="auto"/>
      </w:divBdr>
      <w:divsChild>
        <w:div w:id="1254320536">
          <w:marLeft w:val="0"/>
          <w:marRight w:val="0"/>
          <w:marTop w:val="0"/>
          <w:marBottom w:val="0"/>
          <w:divBdr>
            <w:top w:val="none" w:sz="0" w:space="0" w:color="auto"/>
            <w:left w:val="none" w:sz="0" w:space="0" w:color="auto"/>
            <w:bottom w:val="none" w:sz="0" w:space="0" w:color="auto"/>
            <w:right w:val="none" w:sz="0" w:space="0" w:color="auto"/>
          </w:divBdr>
          <w:divsChild>
            <w:div w:id="1568344914">
              <w:marLeft w:val="120"/>
              <w:marRight w:val="0"/>
              <w:marTop w:val="0"/>
              <w:marBottom w:val="0"/>
              <w:divBdr>
                <w:top w:val="none" w:sz="0" w:space="0" w:color="auto"/>
                <w:left w:val="none" w:sz="0" w:space="0" w:color="auto"/>
                <w:bottom w:val="none" w:sz="0" w:space="0" w:color="auto"/>
                <w:right w:val="none" w:sz="0" w:space="0" w:color="auto"/>
              </w:divBdr>
              <w:divsChild>
                <w:div w:id="1024550668">
                  <w:marLeft w:val="0"/>
                  <w:marRight w:val="0"/>
                  <w:marTop w:val="0"/>
                  <w:marBottom w:val="0"/>
                  <w:divBdr>
                    <w:top w:val="none" w:sz="0" w:space="0" w:color="auto"/>
                    <w:left w:val="none" w:sz="0" w:space="0" w:color="auto"/>
                    <w:bottom w:val="none" w:sz="0" w:space="0" w:color="auto"/>
                    <w:right w:val="none" w:sz="0" w:space="0" w:color="auto"/>
                  </w:divBdr>
                  <w:divsChild>
                    <w:div w:id="1988437366">
                      <w:marLeft w:val="0"/>
                      <w:marRight w:val="0"/>
                      <w:marTop w:val="0"/>
                      <w:marBottom w:val="0"/>
                      <w:divBdr>
                        <w:top w:val="none" w:sz="0" w:space="0" w:color="auto"/>
                        <w:left w:val="none" w:sz="0" w:space="0" w:color="auto"/>
                        <w:bottom w:val="none" w:sz="0" w:space="0" w:color="auto"/>
                        <w:right w:val="none" w:sz="0" w:space="0" w:color="auto"/>
                      </w:divBdr>
                      <w:divsChild>
                        <w:div w:id="93868564">
                          <w:marLeft w:val="0"/>
                          <w:marRight w:val="0"/>
                          <w:marTop w:val="0"/>
                          <w:marBottom w:val="0"/>
                          <w:divBdr>
                            <w:top w:val="none" w:sz="0" w:space="0" w:color="auto"/>
                            <w:left w:val="none" w:sz="0" w:space="0" w:color="auto"/>
                            <w:bottom w:val="none" w:sz="0" w:space="0" w:color="auto"/>
                            <w:right w:val="none" w:sz="0" w:space="0" w:color="auto"/>
                          </w:divBdr>
                          <w:divsChild>
                            <w:div w:id="10370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16285">
          <w:marLeft w:val="0"/>
          <w:marRight w:val="0"/>
          <w:marTop w:val="0"/>
          <w:marBottom w:val="0"/>
          <w:divBdr>
            <w:top w:val="none" w:sz="0" w:space="0" w:color="auto"/>
            <w:left w:val="none" w:sz="0" w:space="0" w:color="auto"/>
            <w:bottom w:val="none" w:sz="0" w:space="0" w:color="auto"/>
            <w:right w:val="none" w:sz="0" w:space="0" w:color="auto"/>
          </w:divBdr>
          <w:divsChild>
            <w:div w:id="1541477730">
              <w:marLeft w:val="120"/>
              <w:marRight w:val="0"/>
              <w:marTop w:val="0"/>
              <w:marBottom w:val="0"/>
              <w:divBdr>
                <w:top w:val="none" w:sz="0" w:space="0" w:color="auto"/>
                <w:left w:val="none" w:sz="0" w:space="0" w:color="auto"/>
                <w:bottom w:val="none" w:sz="0" w:space="0" w:color="auto"/>
                <w:right w:val="none" w:sz="0" w:space="0" w:color="auto"/>
              </w:divBdr>
              <w:divsChild>
                <w:div w:id="525296069">
                  <w:marLeft w:val="0"/>
                  <w:marRight w:val="0"/>
                  <w:marTop w:val="0"/>
                  <w:marBottom w:val="0"/>
                  <w:divBdr>
                    <w:top w:val="none" w:sz="0" w:space="0" w:color="auto"/>
                    <w:left w:val="none" w:sz="0" w:space="0" w:color="auto"/>
                    <w:bottom w:val="none" w:sz="0" w:space="0" w:color="auto"/>
                    <w:right w:val="none" w:sz="0" w:space="0" w:color="auto"/>
                  </w:divBdr>
                  <w:divsChild>
                    <w:div w:id="1078554112">
                      <w:marLeft w:val="0"/>
                      <w:marRight w:val="0"/>
                      <w:marTop w:val="0"/>
                      <w:marBottom w:val="0"/>
                      <w:divBdr>
                        <w:top w:val="none" w:sz="0" w:space="0" w:color="auto"/>
                        <w:left w:val="none" w:sz="0" w:space="0" w:color="auto"/>
                        <w:bottom w:val="none" w:sz="0" w:space="0" w:color="auto"/>
                        <w:right w:val="none" w:sz="0" w:space="0" w:color="auto"/>
                      </w:divBdr>
                      <w:divsChild>
                        <w:div w:id="1881093919">
                          <w:marLeft w:val="0"/>
                          <w:marRight w:val="0"/>
                          <w:marTop w:val="0"/>
                          <w:marBottom w:val="0"/>
                          <w:divBdr>
                            <w:top w:val="none" w:sz="0" w:space="0" w:color="auto"/>
                            <w:left w:val="none" w:sz="0" w:space="0" w:color="auto"/>
                            <w:bottom w:val="none" w:sz="0" w:space="0" w:color="auto"/>
                            <w:right w:val="none" w:sz="0" w:space="0" w:color="auto"/>
                          </w:divBdr>
                          <w:divsChild>
                            <w:div w:id="5573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982000">
          <w:marLeft w:val="0"/>
          <w:marRight w:val="0"/>
          <w:marTop w:val="0"/>
          <w:marBottom w:val="0"/>
          <w:divBdr>
            <w:top w:val="none" w:sz="0" w:space="0" w:color="auto"/>
            <w:left w:val="none" w:sz="0" w:space="0" w:color="auto"/>
            <w:bottom w:val="none" w:sz="0" w:space="0" w:color="auto"/>
            <w:right w:val="none" w:sz="0" w:space="0" w:color="auto"/>
          </w:divBdr>
          <w:divsChild>
            <w:div w:id="254243380">
              <w:marLeft w:val="120"/>
              <w:marRight w:val="0"/>
              <w:marTop w:val="0"/>
              <w:marBottom w:val="0"/>
              <w:divBdr>
                <w:top w:val="none" w:sz="0" w:space="0" w:color="auto"/>
                <w:left w:val="none" w:sz="0" w:space="0" w:color="auto"/>
                <w:bottom w:val="none" w:sz="0" w:space="0" w:color="auto"/>
                <w:right w:val="none" w:sz="0" w:space="0" w:color="auto"/>
              </w:divBdr>
              <w:divsChild>
                <w:div w:id="18168576">
                  <w:marLeft w:val="0"/>
                  <w:marRight w:val="0"/>
                  <w:marTop w:val="0"/>
                  <w:marBottom w:val="0"/>
                  <w:divBdr>
                    <w:top w:val="none" w:sz="0" w:space="0" w:color="auto"/>
                    <w:left w:val="none" w:sz="0" w:space="0" w:color="auto"/>
                    <w:bottom w:val="none" w:sz="0" w:space="0" w:color="auto"/>
                    <w:right w:val="none" w:sz="0" w:space="0" w:color="auto"/>
                  </w:divBdr>
                  <w:divsChild>
                    <w:div w:id="248124421">
                      <w:marLeft w:val="0"/>
                      <w:marRight w:val="0"/>
                      <w:marTop w:val="0"/>
                      <w:marBottom w:val="0"/>
                      <w:divBdr>
                        <w:top w:val="none" w:sz="0" w:space="0" w:color="auto"/>
                        <w:left w:val="none" w:sz="0" w:space="0" w:color="auto"/>
                        <w:bottom w:val="none" w:sz="0" w:space="0" w:color="auto"/>
                        <w:right w:val="none" w:sz="0" w:space="0" w:color="auto"/>
                      </w:divBdr>
                      <w:divsChild>
                        <w:div w:id="680662855">
                          <w:marLeft w:val="0"/>
                          <w:marRight w:val="0"/>
                          <w:marTop w:val="0"/>
                          <w:marBottom w:val="0"/>
                          <w:divBdr>
                            <w:top w:val="none" w:sz="0" w:space="0" w:color="auto"/>
                            <w:left w:val="none" w:sz="0" w:space="0" w:color="auto"/>
                            <w:bottom w:val="none" w:sz="0" w:space="0" w:color="auto"/>
                            <w:right w:val="none" w:sz="0" w:space="0" w:color="auto"/>
                          </w:divBdr>
                          <w:divsChild>
                            <w:div w:id="230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663435">
          <w:marLeft w:val="0"/>
          <w:marRight w:val="0"/>
          <w:marTop w:val="0"/>
          <w:marBottom w:val="0"/>
          <w:divBdr>
            <w:top w:val="none" w:sz="0" w:space="0" w:color="auto"/>
            <w:left w:val="none" w:sz="0" w:space="0" w:color="auto"/>
            <w:bottom w:val="none" w:sz="0" w:space="0" w:color="auto"/>
            <w:right w:val="none" w:sz="0" w:space="0" w:color="auto"/>
          </w:divBdr>
          <w:divsChild>
            <w:div w:id="1790509874">
              <w:marLeft w:val="120"/>
              <w:marRight w:val="0"/>
              <w:marTop w:val="0"/>
              <w:marBottom w:val="0"/>
              <w:divBdr>
                <w:top w:val="none" w:sz="0" w:space="0" w:color="auto"/>
                <w:left w:val="none" w:sz="0" w:space="0" w:color="auto"/>
                <w:bottom w:val="none" w:sz="0" w:space="0" w:color="auto"/>
                <w:right w:val="none" w:sz="0" w:space="0" w:color="auto"/>
              </w:divBdr>
              <w:divsChild>
                <w:div w:id="1966621043">
                  <w:marLeft w:val="0"/>
                  <w:marRight w:val="0"/>
                  <w:marTop w:val="0"/>
                  <w:marBottom w:val="0"/>
                  <w:divBdr>
                    <w:top w:val="none" w:sz="0" w:space="0" w:color="auto"/>
                    <w:left w:val="none" w:sz="0" w:space="0" w:color="auto"/>
                    <w:bottom w:val="none" w:sz="0" w:space="0" w:color="auto"/>
                    <w:right w:val="none" w:sz="0" w:space="0" w:color="auto"/>
                  </w:divBdr>
                  <w:divsChild>
                    <w:div w:id="576012319">
                      <w:marLeft w:val="0"/>
                      <w:marRight w:val="0"/>
                      <w:marTop w:val="0"/>
                      <w:marBottom w:val="0"/>
                      <w:divBdr>
                        <w:top w:val="none" w:sz="0" w:space="0" w:color="auto"/>
                        <w:left w:val="none" w:sz="0" w:space="0" w:color="auto"/>
                        <w:bottom w:val="none" w:sz="0" w:space="0" w:color="auto"/>
                        <w:right w:val="none" w:sz="0" w:space="0" w:color="auto"/>
                      </w:divBdr>
                      <w:divsChild>
                        <w:div w:id="1431126845">
                          <w:marLeft w:val="0"/>
                          <w:marRight w:val="0"/>
                          <w:marTop w:val="0"/>
                          <w:marBottom w:val="0"/>
                          <w:divBdr>
                            <w:top w:val="none" w:sz="0" w:space="0" w:color="auto"/>
                            <w:left w:val="none" w:sz="0" w:space="0" w:color="auto"/>
                            <w:bottom w:val="none" w:sz="0" w:space="0" w:color="auto"/>
                            <w:right w:val="none" w:sz="0" w:space="0" w:color="auto"/>
                          </w:divBdr>
                          <w:divsChild>
                            <w:div w:id="6017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62032">
          <w:marLeft w:val="0"/>
          <w:marRight w:val="0"/>
          <w:marTop w:val="0"/>
          <w:marBottom w:val="0"/>
          <w:divBdr>
            <w:top w:val="none" w:sz="0" w:space="0" w:color="auto"/>
            <w:left w:val="none" w:sz="0" w:space="0" w:color="auto"/>
            <w:bottom w:val="none" w:sz="0" w:space="0" w:color="auto"/>
            <w:right w:val="none" w:sz="0" w:space="0" w:color="auto"/>
          </w:divBdr>
          <w:divsChild>
            <w:div w:id="1130169673">
              <w:marLeft w:val="120"/>
              <w:marRight w:val="0"/>
              <w:marTop w:val="0"/>
              <w:marBottom w:val="0"/>
              <w:divBdr>
                <w:top w:val="none" w:sz="0" w:space="0" w:color="auto"/>
                <w:left w:val="none" w:sz="0" w:space="0" w:color="auto"/>
                <w:bottom w:val="none" w:sz="0" w:space="0" w:color="auto"/>
                <w:right w:val="none" w:sz="0" w:space="0" w:color="auto"/>
              </w:divBdr>
              <w:divsChild>
                <w:div w:id="1549413638">
                  <w:marLeft w:val="0"/>
                  <w:marRight w:val="0"/>
                  <w:marTop w:val="0"/>
                  <w:marBottom w:val="0"/>
                  <w:divBdr>
                    <w:top w:val="none" w:sz="0" w:space="0" w:color="auto"/>
                    <w:left w:val="none" w:sz="0" w:space="0" w:color="auto"/>
                    <w:bottom w:val="none" w:sz="0" w:space="0" w:color="auto"/>
                    <w:right w:val="none" w:sz="0" w:space="0" w:color="auto"/>
                  </w:divBdr>
                  <w:divsChild>
                    <w:div w:id="2087533408">
                      <w:marLeft w:val="0"/>
                      <w:marRight w:val="0"/>
                      <w:marTop w:val="0"/>
                      <w:marBottom w:val="0"/>
                      <w:divBdr>
                        <w:top w:val="none" w:sz="0" w:space="0" w:color="auto"/>
                        <w:left w:val="none" w:sz="0" w:space="0" w:color="auto"/>
                        <w:bottom w:val="none" w:sz="0" w:space="0" w:color="auto"/>
                        <w:right w:val="none" w:sz="0" w:space="0" w:color="auto"/>
                      </w:divBdr>
                      <w:divsChild>
                        <w:div w:id="1061900684">
                          <w:marLeft w:val="0"/>
                          <w:marRight w:val="0"/>
                          <w:marTop w:val="0"/>
                          <w:marBottom w:val="0"/>
                          <w:divBdr>
                            <w:top w:val="none" w:sz="0" w:space="0" w:color="auto"/>
                            <w:left w:val="none" w:sz="0" w:space="0" w:color="auto"/>
                            <w:bottom w:val="none" w:sz="0" w:space="0" w:color="auto"/>
                            <w:right w:val="none" w:sz="0" w:space="0" w:color="auto"/>
                          </w:divBdr>
                          <w:divsChild>
                            <w:div w:id="972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68258">
          <w:marLeft w:val="0"/>
          <w:marRight w:val="0"/>
          <w:marTop w:val="0"/>
          <w:marBottom w:val="0"/>
          <w:divBdr>
            <w:top w:val="none" w:sz="0" w:space="0" w:color="auto"/>
            <w:left w:val="none" w:sz="0" w:space="0" w:color="auto"/>
            <w:bottom w:val="none" w:sz="0" w:space="0" w:color="auto"/>
            <w:right w:val="none" w:sz="0" w:space="0" w:color="auto"/>
          </w:divBdr>
          <w:divsChild>
            <w:div w:id="2145268375">
              <w:marLeft w:val="120"/>
              <w:marRight w:val="0"/>
              <w:marTop w:val="0"/>
              <w:marBottom w:val="0"/>
              <w:divBdr>
                <w:top w:val="none" w:sz="0" w:space="0" w:color="auto"/>
                <w:left w:val="none" w:sz="0" w:space="0" w:color="auto"/>
                <w:bottom w:val="none" w:sz="0" w:space="0" w:color="auto"/>
                <w:right w:val="none" w:sz="0" w:space="0" w:color="auto"/>
              </w:divBdr>
              <w:divsChild>
                <w:div w:id="911894108">
                  <w:marLeft w:val="0"/>
                  <w:marRight w:val="0"/>
                  <w:marTop w:val="0"/>
                  <w:marBottom w:val="0"/>
                  <w:divBdr>
                    <w:top w:val="none" w:sz="0" w:space="0" w:color="auto"/>
                    <w:left w:val="none" w:sz="0" w:space="0" w:color="auto"/>
                    <w:bottom w:val="none" w:sz="0" w:space="0" w:color="auto"/>
                    <w:right w:val="none" w:sz="0" w:space="0" w:color="auto"/>
                  </w:divBdr>
                  <w:divsChild>
                    <w:div w:id="1479153914">
                      <w:marLeft w:val="0"/>
                      <w:marRight w:val="0"/>
                      <w:marTop w:val="0"/>
                      <w:marBottom w:val="0"/>
                      <w:divBdr>
                        <w:top w:val="none" w:sz="0" w:space="0" w:color="auto"/>
                        <w:left w:val="none" w:sz="0" w:space="0" w:color="auto"/>
                        <w:bottom w:val="none" w:sz="0" w:space="0" w:color="auto"/>
                        <w:right w:val="none" w:sz="0" w:space="0" w:color="auto"/>
                      </w:divBdr>
                      <w:divsChild>
                        <w:div w:id="981152937">
                          <w:marLeft w:val="0"/>
                          <w:marRight w:val="0"/>
                          <w:marTop w:val="0"/>
                          <w:marBottom w:val="0"/>
                          <w:divBdr>
                            <w:top w:val="none" w:sz="0" w:space="0" w:color="auto"/>
                            <w:left w:val="none" w:sz="0" w:space="0" w:color="auto"/>
                            <w:bottom w:val="none" w:sz="0" w:space="0" w:color="auto"/>
                            <w:right w:val="none" w:sz="0" w:space="0" w:color="auto"/>
                          </w:divBdr>
                          <w:divsChild>
                            <w:div w:id="7966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51417">
          <w:marLeft w:val="0"/>
          <w:marRight w:val="0"/>
          <w:marTop w:val="0"/>
          <w:marBottom w:val="0"/>
          <w:divBdr>
            <w:top w:val="none" w:sz="0" w:space="0" w:color="auto"/>
            <w:left w:val="none" w:sz="0" w:space="0" w:color="auto"/>
            <w:bottom w:val="none" w:sz="0" w:space="0" w:color="auto"/>
            <w:right w:val="none" w:sz="0" w:space="0" w:color="auto"/>
          </w:divBdr>
          <w:divsChild>
            <w:div w:id="1068770899">
              <w:marLeft w:val="120"/>
              <w:marRight w:val="0"/>
              <w:marTop w:val="0"/>
              <w:marBottom w:val="0"/>
              <w:divBdr>
                <w:top w:val="none" w:sz="0" w:space="0" w:color="auto"/>
                <w:left w:val="none" w:sz="0" w:space="0" w:color="auto"/>
                <w:bottom w:val="none" w:sz="0" w:space="0" w:color="auto"/>
                <w:right w:val="none" w:sz="0" w:space="0" w:color="auto"/>
              </w:divBdr>
              <w:divsChild>
                <w:div w:id="278069860">
                  <w:marLeft w:val="0"/>
                  <w:marRight w:val="0"/>
                  <w:marTop w:val="0"/>
                  <w:marBottom w:val="0"/>
                  <w:divBdr>
                    <w:top w:val="none" w:sz="0" w:space="0" w:color="auto"/>
                    <w:left w:val="none" w:sz="0" w:space="0" w:color="auto"/>
                    <w:bottom w:val="none" w:sz="0" w:space="0" w:color="auto"/>
                    <w:right w:val="none" w:sz="0" w:space="0" w:color="auto"/>
                  </w:divBdr>
                  <w:divsChild>
                    <w:div w:id="300304640">
                      <w:marLeft w:val="0"/>
                      <w:marRight w:val="0"/>
                      <w:marTop w:val="0"/>
                      <w:marBottom w:val="0"/>
                      <w:divBdr>
                        <w:top w:val="none" w:sz="0" w:space="0" w:color="auto"/>
                        <w:left w:val="none" w:sz="0" w:space="0" w:color="auto"/>
                        <w:bottom w:val="none" w:sz="0" w:space="0" w:color="auto"/>
                        <w:right w:val="none" w:sz="0" w:space="0" w:color="auto"/>
                      </w:divBdr>
                      <w:divsChild>
                        <w:div w:id="26496069">
                          <w:marLeft w:val="0"/>
                          <w:marRight w:val="0"/>
                          <w:marTop w:val="0"/>
                          <w:marBottom w:val="0"/>
                          <w:divBdr>
                            <w:top w:val="none" w:sz="0" w:space="0" w:color="auto"/>
                            <w:left w:val="none" w:sz="0" w:space="0" w:color="auto"/>
                            <w:bottom w:val="none" w:sz="0" w:space="0" w:color="auto"/>
                            <w:right w:val="none" w:sz="0" w:space="0" w:color="auto"/>
                          </w:divBdr>
                          <w:divsChild>
                            <w:div w:id="15598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67446">
          <w:marLeft w:val="0"/>
          <w:marRight w:val="0"/>
          <w:marTop w:val="0"/>
          <w:marBottom w:val="0"/>
          <w:divBdr>
            <w:top w:val="none" w:sz="0" w:space="0" w:color="auto"/>
            <w:left w:val="none" w:sz="0" w:space="0" w:color="auto"/>
            <w:bottom w:val="none" w:sz="0" w:space="0" w:color="auto"/>
            <w:right w:val="none" w:sz="0" w:space="0" w:color="auto"/>
          </w:divBdr>
          <w:divsChild>
            <w:div w:id="1495141109">
              <w:marLeft w:val="120"/>
              <w:marRight w:val="0"/>
              <w:marTop w:val="0"/>
              <w:marBottom w:val="0"/>
              <w:divBdr>
                <w:top w:val="none" w:sz="0" w:space="0" w:color="auto"/>
                <w:left w:val="none" w:sz="0" w:space="0" w:color="auto"/>
                <w:bottom w:val="none" w:sz="0" w:space="0" w:color="auto"/>
                <w:right w:val="none" w:sz="0" w:space="0" w:color="auto"/>
              </w:divBdr>
              <w:divsChild>
                <w:div w:id="176819773">
                  <w:marLeft w:val="0"/>
                  <w:marRight w:val="0"/>
                  <w:marTop w:val="0"/>
                  <w:marBottom w:val="0"/>
                  <w:divBdr>
                    <w:top w:val="none" w:sz="0" w:space="0" w:color="auto"/>
                    <w:left w:val="none" w:sz="0" w:space="0" w:color="auto"/>
                    <w:bottom w:val="none" w:sz="0" w:space="0" w:color="auto"/>
                    <w:right w:val="none" w:sz="0" w:space="0" w:color="auto"/>
                  </w:divBdr>
                  <w:divsChild>
                    <w:div w:id="1253783386">
                      <w:marLeft w:val="0"/>
                      <w:marRight w:val="0"/>
                      <w:marTop w:val="0"/>
                      <w:marBottom w:val="0"/>
                      <w:divBdr>
                        <w:top w:val="none" w:sz="0" w:space="0" w:color="auto"/>
                        <w:left w:val="none" w:sz="0" w:space="0" w:color="auto"/>
                        <w:bottom w:val="none" w:sz="0" w:space="0" w:color="auto"/>
                        <w:right w:val="none" w:sz="0" w:space="0" w:color="auto"/>
                      </w:divBdr>
                      <w:divsChild>
                        <w:div w:id="121191133">
                          <w:marLeft w:val="0"/>
                          <w:marRight w:val="0"/>
                          <w:marTop w:val="0"/>
                          <w:marBottom w:val="0"/>
                          <w:divBdr>
                            <w:top w:val="none" w:sz="0" w:space="0" w:color="auto"/>
                            <w:left w:val="none" w:sz="0" w:space="0" w:color="auto"/>
                            <w:bottom w:val="none" w:sz="0" w:space="0" w:color="auto"/>
                            <w:right w:val="none" w:sz="0" w:space="0" w:color="auto"/>
                          </w:divBdr>
                          <w:divsChild>
                            <w:div w:id="190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203222">
          <w:marLeft w:val="0"/>
          <w:marRight w:val="0"/>
          <w:marTop w:val="0"/>
          <w:marBottom w:val="0"/>
          <w:divBdr>
            <w:top w:val="none" w:sz="0" w:space="0" w:color="auto"/>
            <w:left w:val="none" w:sz="0" w:space="0" w:color="auto"/>
            <w:bottom w:val="none" w:sz="0" w:space="0" w:color="auto"/>
            <w:right w:val="none" w:sz="0" w:space="0" w:color="auto"/>
          </w:divBdr>
          <w:divsChild>
            <w:div w:id="2135442184">
              <w:marLeft w:val="120"/>
              <w:marRight w:val="0"/>
              <w:marTop w:val="0"/>
              <w:marBottom w:val="0"/>
              <w:divBdr>
                <w:top w:val="none" w:sz="0" w:space="0" w:color="auto"/>
                <w:left w:val="none" w:sz="0" w:space="0" w:color="auto"/>
                <w:bottom w:val="none" w:sz="0" w:space="0" w:color="auto"/>
                <w:right w:val="none" w:sz="0" w:space="0" w:color="auto"/>
              </w:divBdr>
              <w:divsChild>
                <w:div w:id="183597174">
                  <w:marLeft w:val="0"/>
                  <w:marRight w:val="0"/>
                  <w:marTop w:val="0"/>
                  <w:marBottom w:val="0"/>
                  <w:divBdr>
                    <w:top w:val="none" w:sz="0" w:space="0" w:color="auto"/>
                    <w:left w:val="none" w:sz="0" w:space="0" w:color="auto"/>
                    <w:bottom w:val="none" w:sz="0" w:space="0" w:color="auto"/>
                    <w:right w:val="none" w:sz="0" w:space="0" w:color="auto"/>
                  </w:divBdr>
                  <w:divsChild>
                    <w:div w:id="1749494580">
                      <w:marLeft w:val="0"/>
                      <w:marRight w:val="0"/>
                      <w:marTop w:val="0"/>
                      <w:marBottom w:val="0"/>
                      <w:divBdr>
                        <w:top w:val="none" w:sz="0" w:space="0" w:color="auto"/>
                        <w:left w:val="none" w:sz="0" w:space="0" w:color="auto"/>
                        <w:bottom w:val="none" w:sz="0" w:space="0" w:color="auto"/>
                        <w:right w:val="none" w:sz="0" w:space="0" w:color="auto"/>
                      </w:divBdr>
                      <w:divsChild>
                        <w:div w:id="1522817653">
                          <w:marLeft w:val="0"/>
                          <w:marRight w:val="0"/>
                          <w:marTop w:val="0"/>
                          <w:marBottom w:val="0"/>
                          <w:divBdr>
                            <w:top w:val="none" w:sz="0" w:space="0" w:color="auto"/>
                            <w:left w:val="none" w:sz="0" w:space="0" w:color="auto"/>
                            <w:bottom w:val="none" w:sz="0" w:space="0" w:color="auto"/>
                            <w:right w:val="none" w:sz="0" w:space="0" w:color="auto"/>
                          </w:divBdr>
                          <w:divsChild>
                            <w:div w:id="7475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27520">
          <w:marLeft w:val="0"/>
          <w:marRight w:val="0"/>
          <w:marTop w:val="0"/>
          <w:marBottom w:val="0"/>
          <w:divBdr>
            <w:top w:val="none" w:sz="0" w:space="0" w:color="auto"/>
            <w:left w:val="none" w:sz="0" w:space="0" w:color="auto"/>
            <w:bottom w:val="none" w:sz="0" w:space="0" w:color="auto"/>
            <w:right w:val="none" w:sz="0" w:space="0" w:color="auto"/>
          </w:divBdr>
          <w:divsChild>
            <w:div w:id="447823864">
              <w:marLeft w:val="120"/>
              <w:marRight w:val="0"/>
              <w:marTop w:val="0"/>
              <w:marBottom w:val="0"/>
              <w:divBdr>
                <w:top w:val="none" w:sz="0" w:space="0" w:color="auto"/>
                <w:left w:val="none" w:sz="0" w:space="0" w:color="auto"/>
                <w:bottom w:val="none" w:sz="0" w:space="0" w:color="auto"/>
                <w:right w:val="none" w:sz="0" w:space="0" w:color="auto"/>
              </w:divBdr>
              <w:divsChild>
                <w:div w:id="1709794028">
                  <w:marLeft w:val="0"/>
                  <w:marRight w:val="0"/>
                  <w:marTop w:val="0"/>
                  <w:marBottom w:val="0"/>
                  <w:divBdr>
                    <w:top w:val="none" w:sz="0" w:space="0" w:color="auto"/>
                    <w:left w:val="none" w:sz="0" w:space="0" w:color="auto"/>
                    <w:bottom w:val="none" w:sz="0" w:space="0" w:color="auto"/>
                    <w:right w:val="none" w:sz="0" w:space="0" w:color="auto"/>
                  </w:divBdr>
                  <w:divsChild>
                    <w:div w:id="2106535655">
                      <w:marLeft w:val="0"/>
                      <w:marRight w:val="0"/>
                      <w:marTop w:val="0"/>
                      <w:marBottom w:val="0"/>
                      <w:divBdr>
                        <w:top w:val="none" w:sz="0" w:space="0" w:color="auto"/>
                        <w:left w:val="none" w:sz="0" w:space="0" w:color="auto"/>
                        <w:bottom w:val="none" w:sz="0" w:space="0" w:color="auto"/>
                        <w:right w:val="none" w:sz="0" w:space="0" w:color="auto"/>
                      </w:divBdr>
                      <w:divsChild>
                        <w:div w:id="2137795136">
                          <w:marLeft w:val="0"/>
                          <w:marRight w:val="0"/>
                          <w:marTop w:val="0"/>
                          <w:marBottom w:val="0"/>
                          <w:divBdr>
                            <w:top w:val="none" w:sz="0" w:space="0" w:color="auto"/>
                            <w:left w:val="none" w:sz="0" w:space="0" w:color="auto"/>
                            <w:bottom w:val="none" w:sz="0" w:space="0" w:color="auto"/>
                            <w:right w:val="none" w:sz="0" w:space="0" w:color="auto"/>
                          </w:divBdr>
                          <w:divsChild>
                            <w:div w:id="718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58274">
      <w:bodyDiv w:val="1"/>
      <w:marLeft w:val="0"/>
      <w:marRight w:val="0"/>
      <w:marTop w:val="0"/>
      <w:marBottom w:val="0"/>
      <w:divBdr>
        <w:top w:val="none" w:sz="0" w:space="0" w:color="auto"/>
        <w:left w:val="none" w:sz="0" w:space="0" w:color="auto"/>
        <w:bottom w:val="none" w:sz="0" w:space="0" w:color="auto"/>
        <w:right w:val="none" w:sz="0" w:space="0" w:color="auto"/>
      </w:divBdr>
    </w:div>
    <w:div w:id="1009982913">
      <w:bodyDiv w:val="1"/>
      <w:marLeft w:val="0"/>
      <w:marRight w:val="0"/>
      <w:marTop w:val="0"/>
      <w:marBottom w:val="0"/>
      <w:divBdr>
        <w:top w:val="none" w:sz="0" w:space="0" w:color="auto"/>
        <w:left w:val="none" w:sz="0" w:space="0" w:color="auto"/>
        <w:bottom w:val="none" w:sz="0" w:space="0" w:color="auto"/>
        <w:right w:val="none" w:sz="0" w:space="0" w:color="auto"/>
      </w:divBdr>
    </w:div>
    <w:div w:id="1021320662">
      <w:bodyDiv w:val="1"/>
      <w:marLeft w:val="0"/>
      <w:marRight w:val="0"/>
      <w:marTop w:val="0"/>
      <w:marBottom w:val="0"/>
      <w:divBdr>
        <w:top w:val="none" w:sz="0" w:space="0" w:color="auto"/>
        <w:left w:val="none" w:sz="0" w:space="0" w:color="auto"/>
        <w:bottom w:val="none" w:sz="0" w:space="0" w:color="auto"/>
        <w:right w:val="none" w:sz="0" w:space="0" w:color="auto"/>
      </w:divBdr>
    </w:div>
    <w:div w:id="1289437206">
      <w:bodyDiv w:val="1"/>
      <w:marLeft w:val="0"/>
      <w:marRight w:val="0"/>
      <w:marTop w:val="0"/>
      <w:marBottom w:val="0"/>
      <w:divBdr>
        <w:top w:val="none" w:sz="0" w:space="0" w:color="auto"/>
        <w:left w:val="none" w:sz="0" w:space="0" w:color="auto"/>
        <w:bottom w:val="none" w:sz="0" w:space="0" w:color="auto"/>
        <w:right w:val="none" w:sz="0" w:space="0" w:color="auto"/>
      </w:divBdr>
    </w:div>
    <w:div w:id="1334643471">
      <w:bodyDiv w:val="1"/>
      <w:marLeft w:val="0"/>
      <w:marRight w:val="0"/>
      <w:marTop w:val="0"/>
      <w:marBottom w:val="0"/>
      <w:divBdr>
        <w:top w:val="none" w:sz="0" w:space="0" w:color="auto"/>
        <w:left w:val="none" w:sz="0" w:space="0" w:color="auto"/>
        <w:bottom w:val="none" w:sz="0" w:space="0" w:color="auto"/>
        <w:right w:val="none" w:sz="0" w:space="0" w:color="auto"/>
      </w:divBdr>
    </w:div>
    <w:div w:id="1450592232">
      <w:bodyDiv w:val="1"/>
      <w:marLeft w:val="0"/>
      <w:marRight w:val="0"/>
      <w:marTop w:val="0"/>
      <w:marBottom w:val="0"/>
      <w:divBdr>
        <w:top w:val="none" w:sz="0" w:space="0" w:color="auto"/>
        <w:left w:val="none" w:sz="0" w:space="0" w:color="auto"/>
        <w:bottom w:val="none" w:sz="0" w:space="0" w:color="auto"/>
        <w:right w:val="none" w:sz="0" w:space="0" w:color="auto"/>
      </w:divBdr>
    </w:div>
    <w:div w:id="1628657182">
      <w:bodyDiv w:val="1"/>
      <w:marLeft w:val="0"/>
      <w:marRight w:val="0"/>
      <w:marTop w:val="0"/>
      <w:marBottom w:val="0"/>
      <w:divBdr>
        <w:top w:val="none" w:sz="0" w:space="0" w:color="auto"/>
        <w:left w:val="none" w:sz="0" w:space="0" w:color="auto"/>
        <w:bottom w:val="none" w:sz="0" w:space="0" w:color="auto"/>
        <w:right w:val="none" w:sz="0" w:space="0" w:color="auto"/>
      </w:divBdr>
      <w:divsChild>
        <w:div w:id="976106833">
          <w:marLeft w:val="120"/>
          <w:marRight w:val="135"/>
          <w:marTop w:val="150"/>
          <w:marBottom w:val="150"/>
          <w:divBdr>
            <w:top w:val="none" w:sz="0" w:space="0" w:color="auto"/>
            <w:left w:val="none" w:sz="0" w:space="0" w:color="auto"/>
            <w:bottom w:val="none" w:sz="0" w:space="0" w:color="auto"/>
            <w:right w:val="none" w:sz="0" w:space="0" w:color="auto"/>
          </w:divBdr>
          <w:divsChild>
            <w:div w:id="45686644">
              <w:marLeft w:val="0"/>
              <w:marRight w:val="0"/>
              <w:marTop w:val="0"/>
              <w:marBottom w:val="0"/>
              <w:divBdr>
                <w:top w:val="none" w:sz="0" w:space="0" w:color="auto"/>
                <w:left w:val="none" w:sz="0" w:space="0" w:color="auto"/>
                <w:bottom w:val="none" w:sz="0" w:space="0" w:color="auto"/>
                <w:right w:val="none" w:sz="0" w:space="0" w:color="auto"/>
              </w:divBdr>
              <w:divsChild>
                <w:div w:id="1330450229">
                  <w:marLeft w:val="0"/>
                  <w:marRight w:val="0"/>
                  <w:marTop w:val="0"/>
                  <w:marBottom w:val="0"/>
                  <w:divBdr>
                    <w:top w:val="none" w:sz="0" w:space="0" w:color="auto"/>
                    <w:left w:val="none" w:sz="0" w:space="0" w:color="auto"/>
                    <w:bottom w:val="none" w:sz="0" w:space="0" w:color="auto"/>
                    <w:right w:val="none" w:sz="0" w:space="0" w:color="auto"/>
                  </w:divBdr>
                  <w:divsChild>
                    <w:div w:id="1889797713">
                      <w:marLeft w:val="0"/>
                      <w:marRight w:val="0"/>
                      <w:marTop w:val="0"/>
                      <w:marBottom w:val="0"/>
                      <w:divBdr>
                        <w:top w:val="none" w:sz="0" w:space="0" w:color="auto"/>
                        <w:left w:val="none" w:sz="0" w:space="0" w:color="auto"/>
                        <w:bottom w:val="none" w:sz="0" w:space="0" w:color="auto"/>
                        <w:right w:val="none" w:sz="0" w:space="0" w:color="auto"/>
                      </w:divBdr>
                      <w:divsChild>
                        <w:div w:id="1885362102">
                          <w:marLeft w:val="0"/>
                          <w:marRight w:val="0"/>
                          <w:marTop w:val="0"/>
                          <w:marBottom w:val="0"/>
                          <w:divBdr>
                            <w:top w:val="none" w:sz="0" w:space="0" w:color="auto"/>
                            <w:left w:val="none" w:sz="0" w:space="0" w:color="auto"/>
                            <w:bottom w:val="none" w:sz="0" w:space="0" w:color="auto"/>
                            <w:right w:val="none" w:sz="0" w:space="0" w:color="auto"/>
                          </w:divBdr>
                          <w:divsChild>
                            <w:div w:id="1512523814">
                              <w:marLeft w:val="0"/>
                              <w:marRight w:val="0"/>
                              <w:marTop w:val="0"/>
                              <w:marBottom w:val="0"/>
                              <w:divBdr>
                                <w:top w:val="none" w:sz="0" w:space="0" w:color="auto"/>
                                <w:left w:val="none" w:sz="0" w:space="0" w:color="auto"/>
                                <w:bottom w:val="none" w:sz="0" w:space="0" w:color="auto"/>
                                <w:right w:val="none" w:sz="0" w:space="0" w:color="auto"/>
                              </w:divBdr>
                              <w:divsChild>
                                <w:div w:id="2112898365">
                                  <w:marLeft w:val="0"/>
                                  <w:marRight w:val="0"/>
                                  <w:marTop w:val="0"/>
                                  <w:marBottom w:val="0"/>
                                  <w:divBdr>
                                    <w:top w:val="none" w:sz="0" w:space="0" w:color="auto"/>
                                    <w:left w:val="none" w:sz="0" w:space="0" w:color="auto"/>
                                    <w:bottom w:val="none" w:sz="0" w:space="0" w:color="auto"/>
                                    <w:right w:val="none" w:sz="0" w:space="0" w:color="auto"/>
                                  </w:divBdr>
                                  <w:divsChild>
                                    <w:div w:id="1512797352">
                                      <w:marLeft w:val="0"/>
                                      <w:marRight w:val="0"/>
                                      <w:marTop w:val="0"/>
                                      <w:marBottom w:val="0"/>
                                      <w:divBdr>
                                        <w:top w:val="none" w:sz="0" w:space="0" w:color="auto"/>
                                        <w:left w:val="none" w:sz="0" w:space="0" w:color="auto"/>
                                        <w:bottom w:val="none" w:sz="0" w:space="0" w:color="auto"/>
                                        <w:right w:val="none" w:sz="0" w:space="0" w:color="auto"/>
                                      </w:divBdr>
                                      <w:divsChild>
                                        <w:div w:id="841626650">
                                          <w:marLeft w:val="0"/>
                                          <w:marRight w:val="0"/>
                                          <w:marTop w:val="0"/>
                                          <w:marBottom w:val="0"/>
                                          <w:divBdr>
                                            <w:top w:val="none" w:sz="0" w:space="0" w:color="auto"/>
                                            <w:left w:val="none" w:sz="0" w:space="0" w:color="auto"/>
                                            <w:bottom w:val="none" w:sz="0" w:space="0" w:color="auto"/>
                                            <w:right w:val="none" w:sz="0" w:space="0" w:color="auto"/>
                                          </w:divBdr>
                                          <w:divsChild>
                                            <w:div w:id="1844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5217370">
          <w:marLeft w:val="120"/>
          <w:marRight w:val="135"/>
          <w:marTop w:val="150"/>
          <w:marBottom w:val="150"/>
          <w:divBdr>
            <w:top w:val="none" w:sz="0" w:space="0" w:color="auto"/>
            <w:left w:val="none" w:sz="0" w:space="0" w:color="auto"/>
            <w:bottom w:val="none" w:sz="0" w:space="0" w:color="auto"/>
            <w:right w:val="none" w:sz="0" w:space="0" w:color="auto"/>
          </w:divBdr>
          <w:divsChild>
            <w:div w:id="620770860">
              <w:marLeft w:val="0"/>
              <w:marRight w:val="0"/>
              <w:marTop w:val="0"/>
              <w:marBottom w:val="0"/>
              <w:divBdr>
                <w:top w:val="none" w:sz="0" w:space="0" w:color="auto"/>
                <w:left w:val="none" w:sz="0" w:space="0" w:color="auto"/>
                <w:bottom w:val="none" w:sz="0" w:space="0" w:color="auto"/>
                <w:right w:val="none" w:sz="0" w:space="0" w:color="auto"/>
              </w:divBdr>
              <w:divsChild>
                <w:div w:id="947128545">
                  <w:marLeft w:val="0"/>
                  <w:marRight w:val="0"/>
                  <w:marTop w:val="0"/>
                  <w:marBottom w:val="0"/>
                  <w:divBdr>
                    <w:top w:val="none" w:sz="0" w:space="0" w:color="auto"/>
                    <w:left w:val="none" w:sz="0" w:space="0" w:color="auto"/>
                    <w:bottom w:val="none" w:sz="0" w:space="0" w:color="auto"/>
                    <w:right w:val="none" w:sz="0" w:space="0" w:color="auto"/>
                  </w:divBdr>
                  <w:divsChild>
                    <w:div w:id="1513955625">
                      <w:marLeft w:val="0"/>
                      <w:marRight w:val="0"/>
                      <w:marTop w:val="0"/>
                      <w:marBottom w:val="0"/>
                      <w:divBdr>
                        <w:top w:val="none" w:sz="0" w:space="0" w:color="auto"/>
                        <w:left w:val="none" w:sz="0" w:space="0" w:color="auto"/>
                        <w:bottom w:val="none" w:sz="0" w:space="0" w:color="auto"/>
                        <w:right w:val="none" w:sz="0" w:space="0" w:color="auto"/>
                      </w:divBdr>
                      <w:divsChild>
                        <w:div w:id="1920868520">
                          <w:marLeft w:val="0"/>
                          <w:marRight w:val="0"/>
                          <w:marTop w:val="0"/>
                          <w:marBottom w:val="0"/>
                          <w:divBdr>
                            <w:top w:val="none" w:sz="0" w:space="0" w:color="auto"/>
                            <w:left w:val="none" w:sz="0" w:space="0" w:color="auto"/>
                            <w:bottom w:val="none" w:sz="0" w:space="0" w:color="auto"/>
                            <w:right w:val="none" w:sz="0" w:space="0" w:color="auto"/>
                          </w:divBdr>
                          <w:divsChild>
                            <w:div w:id="1828597312">
                              <w:marLeft w:val="0"/>
                              <w:marRight w:val="0"/>
                              <w:marTop w:val="0"/>
                              <w:marBottom w:val="0"/>
                              <w:divBdr>
                                <w:top w:val="none" w:sz="0" w:space="0" w:color="auto"/>
                                <w:left w:val="none" w:sz="0" w:space="0" w:color="auto"/>
                                <w:bottom w:val="none" w:sz="0" w:space="0" w:color="auto"/>
                                <w:right w:val="none" w:sz="0" w:space="0" w:color="auto"/>
                              </w:divBdr>
                              <w:divsChild>
                                <w:div w:id="1379167506">
                                  <w:marLeft w:val="0"/>
                                  <w:marRight w:val="0"/>
                                  <w:marTop w:val="0"/>
                                  <w:marBottom w:val="0"/>
                                  <w:divBdr>
                                    <w:top w:val="none" w:sz="0" w:space="0" w:color="auto"/>
                                    <w:left w:val="none" w:sz="0" w:space="0" w:color="auto"/>
                                    <w:bottom w:val="none" w:sz="0" w:space="0" w:color="auto"/>
                                    <w:right w:val="none" w:sz="0" w:space="0" w:color="auto"/>
                                  </w:divBdr>
                                  <w:divsChild>
                                    <w:div w:id="619920871">
                                      <w:marLeft w:val="0"/>
                                      <w:marRight w:val="0"/>
                                      <w:marTop w:val="0"/>
                                      <w:marBottom w:val="0"/>
                                      <w:divBdr>
                                        <w:top w:val="none" w:sz="0" w:space="0" w:color="auto"/>
                                        <w:left w:val="none" w:sz="0" w:space="0" w:color="auto"/>
                                        <w:bottom w:val="none" w:sz="0" w:space="0" w:color="auto"/>
                                        <w:right w:val="none" w:sz="0" w:space="0" w:color="auto"/>
                                      </w:divBdr>
                                      <w:divsChild>
                                        <w:div w:id="35784075">
                                          <w:marLeft w:val="0"/>
                                          <w:marRight w:val="0"/>
                                          <w:marTop w:val="0"/>
                                          <w:marBottom w:val="0"/>
                                          <w:divBdr>
                                            <w:top w:val="none" w:sz="0" w:space="0" w:color="auto"/>
                                            <w:left w:val="none" w:sz="0" w:space="0" w:color="auto"/>
                                            <w:bottom w:val="none" w:sz="0" w:space="0" w:color="auto"/>
                                            <w:right w:val="none" w:sz="0" w:space="0" w:color="auto"/>
                                          </w:divBdr>
                                          <w:divsChild>
                                            <w:div w:id="25501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853086">
      <w:bodyDiv w:val="1"/>
      <w:marLeft w:val="0"/>
      <w:marRight w:val="0"/>
      <w:marTop w:val="0"/>
      <w:marBottom w:val="0"/>
      <w:divBdr>
        <w:top w:val="none" w:sz="0" w:space="0" w:color="auto"/>
        <w:left w:val="none" w:sz="0" w:space="0" w:color="auto"/>
        <w:bottom w:val="none" w:sz="0" w:space="0" w:color="auto"/>
        <w:right w:val="none" w:sz="0" w:space="0" w:color="auto"/>
      </w:divBdr>
    </w:div>
    <w:div w:id="1800103095">
      <w:bodyDiv w:val="1"/>
      <w:marLeft w:val="0"/>
      <w:marRight w:val="0"/>
      <w:marTop w:val="0"/>
      <w:marBottom w:val="0"/>
      <w:divBdr>
        <w:top w:val="none" w:sz="0" w:space="0" w:color="auto"/>
        <w:left w:val="none" w:sz="0" w:space="0" w:color="auto"/>
        <w:bottom w:val="none" w:sz="0" w:space="0" w:color="auto"/>
        <w:right w:val="none" w:sz="0" w:space="0" w:color="auto"/>
      </w:divBdr>
    </w:div>
    <w:div w:id="1863860194">
      <w:bodyDiv w:val="1"/>
      <w:marLeft w:val="0"/>
      <w:marRight w:val="0"/>
      <w:marTop w:val="0"/>
      <w:marBottom w:val="0"/>
      <w:divBdr>
        <w:top w:val="none" w:sz="0" w:space="0" w:color="auto"/>
        <w:left w:val="none" w:sz="0" w:space="0" w:color="auto"/>
        <w:bottom w:val="none" w:sz="0" w:space="0" w:color="auto"/>
        <w:right w:val="none" w:sz="0" w:space="0" w:color="auto"/>
      </w:divBdr>
      <w:divsChild>
        <w:div w:id="1228104262">
          <w:marLeft w:val="120"/>
          <w:marRight w:val="135"/>
          <w:marTop w:val="150"/>
          <w:marBottom w:val="150"/>
          <w:divBdr>
            <w:top w:val="none" w:sz="0" w:space="0" w:color="auto"/>
            <w:left w:val="none" w:sz="0" w:space="0" w:color="auto"/>
            <w:bottom w:val="none" w:sz="0" w:space="0" w:color="auto"/>
            <w:right w:val="none" w:sz="0" w:space="0" w:color="auto"/>
          </w:divBdr>
          <w:divsChild>
            <w:div w:id="999311664">
              <w:marLeft w:val="0"/>
              <w:marRight w:val="0"/>
              <w:marTop w:val="0"/>
              <w:marBottom w:val="0"/>
              <w:divBdr>
                <w:top w:val="none" w:sz="0" w:space="0" w:color="auto"/>
                <w:left w:val="none" w:sz="0" w:space="0" w:color="auto"/>
                <w:bottom w:val="none" w:sz="0" w:space="0" w:color="auto"/>
                <w:right w:val="none" w:sz="0" w:space="0" w:color="auto"/>
              </w:divBdr>
              <w:divsChild>
                <w:div w:id="2056391158">
                  <w:marLeft w:val="0"/>
                  <w:marRight w:val="0"/>
                  <w:marTop w:val="0"/>
                  <w:marBottom w:val="0"/>
                  <w:divBdr>
                    <w:top w:val="none" w:sz="0" w:space="0" w:color="auto"/>
                    <w:left w:val="none" w:sz="0" w:space="0" w:color="auto"/>
                    <w:bottom w:val="none" w:sz="0" w:space="0" w:color="auto"/>
                    <w:right w:val="none" w:sz="0" w:space="0" w:color="auto"/>
                  </w:divBdr>
                  <w:divsChild>
                    <w:div w:id="368531732">
                      <w:marLeft w:val="0"/>
                      <w:marRight w:val="0"/>
                      <w:marTop w:val="0"/>
                      <w:marBottom w:val="0"/>
                      <w:divBdr>
                        <w:top w:val="none" w:sz="0" w:space="0" w:color="auto"/>
                        <w:left w:val="none" w:sz="0" w:space="0" w:color="auto"/>
                        <w:bottom w:val="none" w:sz="0" w:space="0" w:color="auto"/>
                        <w:right w:val="none" w:sz="0" w:space="0" w:color="auto"/>
                      </w:divBdr>
                      <w:divsChild>
                        <w:div w:id="1091272687">
                          <w:marLeft w:val="0"/>
                          <w:marRight w:val="0"/>
                          <w:marTop w:val="0"/>
                          <w:marBottom w:val="0"/>
                          <w:divBdr>
                            <w:top w:val="none" w:sz="0" w:space="0" w:color="auto"/>
                            <w:left w:val="none" w:sz="0" w:space="0" w:color="auto"/>
                            <w:bottom w:val="none" w:sz="0" w:space="0" w:color="auto"/>
                            <w:right w:val="none" w:sz="0" w:space="0" w:color="auto"/>
                          </w:divBdr>
                          <w:divsChild>
                            <w:div w:id="421267161">
                              <w:marLeft w:val="0"/>
                              <w:marRight w:val="0"/>
                              <w:marTop w:val="0"/>
                              <w:marBottom w:val="0"/>
                              <w:divBdr>
                                <w:top w:val="none" w:sz="0" w:space="0" w:color="auto"/>
                                <w:left w:val="none" w:sz="0" w:space="0" w:color="auto"/>
                                <w:bottom w:val="none" w:sz="0" w:space="0" w:color="auto"/>
                                <w:right w:val="none" w:sz="0" w:space="0" w:color="auto"/>
                              </w:divBdr>
                              <w:divsChild>
                                <w:div w:id="1812751478">
                                  <w:marLeft w:val="0"/>
                                  <w:marRight w:val="0"/>
                                  <w:marTop w:val="0"/>
                                  <w:marBottom w:val="0"/>
                                  <w:divBdr>
                                    <w:top w:val="none" w:sz="0" w:space="0" w:color="auto"/>
                                    <w:left w:val="none" w:sz="0" w:space="0" w:color="auto"/>
                                    <w:bottom w:val="none" w:sz="0" w:space="0" w:color="auto"/>
                                    <w:right w:val="none" w:sz="0" w:space="0" w:color="auto"/>
                                  </w:divBdr>
                                  <w:divsChild>
                                    <w:div w:id="816725489">
                                      <w:marLeft w:val="0"/>
                                      <w:marRight w:val="0"/>
                                      <w:marTop w:val="0"/>
                                      <w:marBottom w:val="0"/>
                                      <w:divBdr>
                                        <w:top w:val="none" w:sz="0" w:space="0" w:color="auto"/>
                                        <w:left w:val="none" w:sz="0" w:space="0" w:color="auto"/>
                                        <w:bottom w:val="none" w:sz="0" w:space="0" w:color="auto"/>
                                        <w:right w:val="none" w:sz="0" w:space="0" w:color="auto"/>
                                      </w:divBdr>
                                      <w:divsChild>
                                        <w:div w:id="1021395664">
                                          <w:marLeft w:val="0"/>
                                          <w:marRight w:val="0"/>
                                          <w:marTop w:val="0"/>
                                          <w:marBottom w:val="0"/>
                                          <w:divBdr>
                                            <w:top w:val="none" w:sz="0" w:space="0" w:color="auto"/>
                                            <w:left w:val="none" w:sz="0" w:space="0" w:color="auto"/>
                                            <w:bottom w:val="none" w:sz="0" w:space="0" w:color="auto"/>
                                            <w:right w:val="none" w:sz="0" w:space="0" w:color="auto"/>
                                          </w:divBdr>
                                          <w:divsChild>
                                            <w:div w:id="1517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121197">
          <w:marLeft w:val="120"/>
          <w:marRight w:val="135"/>
          <w:marTop w:val="150"/>
          <w:marBottom w:val="150"/>
          <w:divBdr>
            <w:top w:val="none" w:sz="0" w:space="0" w:color="auto"/>
            <w:left w:val="none" w:sz="0" w:space="0" w:color="auto"/>
            <w:bottom w:val="none" w:sz="0" w:space="0" w:color="auto"/>
            <w:right w:val="none" w:sz="0" w:space="0" w:color="auto"/>
          </w:divBdr>
          <w:divsChild>
            <w:div w:id="1386100073">
              <w:marLeft w:val="0"/>
              <w:marRight w:val="0"/>
              <w:marTop w:val="0"/>
              <w:marBottom w:val="0"/>
              <w:divBdr>
                <w:top w:val="none" w:sz="0" w:space="0" w:color="auto"/>
                <w:left w:val="none" w:sz="0" w:space="0" w:color="auto"/>
                <w:bottom w:val="none" w:sz="0" w:space="0" w:color="auto"/>
                <w:right w:val="none" w:sz="0" w:space="0" w:color="auto"/>
              </w:divBdr>
              <w:divsChild>
                <w:div w:id="446388406">
                  <w:marLeft w:val="0"/>
                  <w:marRight w:val="0"/>
                  <w:marTop w:val="0"/>
                  <w:marBottom w:val="0"/>
                  <w:divBdr>
                    <w:top w:val="none" w:sz="0" w:space="0" w:color="auto"/>
                    <w:left w:val="none" w:sz="0" w:space="0" w:color="auto"/>
                    <w:bottom w:val="none" w:sz="0" w:space="0" w:color="auto"/>
                    <w:right w:val="none" w:sz="0" w:space="0" w:color="auto"/>
                  </w:divBdr>
                  <w:divsChild>
                    <w:div w:id="939289254">
                      <w:marLeft w:val="0"/>
                      <w:marRight w:val="0"/>
                      <w:marTop w:val="0"/>
                      <w:marBottom w:val="0"/>
                      <w:divBdr>
                        <w:top w:val="none" w:sz="0" w:space="0" w:color="auto"/>
                        <w:left w:val="none" w:sz="0" w:space="0" w:color="auto"/>
                        <w:bottom w:val="none" w:sz="0" w:space="0" w:color="auto"/>
                        <w:right w:val="none" w:sz="0" w:space="0" w:color="auto"/>
                      </w:divBdr>
                      <w:divsChild>
                        <w:div w:id="226696455">
                          <w:marLeft w:val="0"/>
                          <w:marRight w:val="0"/>
                          <w:marTop w:val="0"/>
                          <w:marBottom w:val="0"/>
                          <w:divBdr>
                            <w:top w:val="none" w:sz="0" w:space="0" w:color="auto"/>
                            <w:left w:val="none" w:sz="0" w:space="0" w:color="auto"/>
                            <w:bottom w:val="none" w:sz="0" w:space="0" w:color="auto"/>
                            <w:right w:val="none" w:sz="0" w:space="0" w:color="auto"/>
                          </w:divBdr>
                          <w:divsChild>
                            <w:div w:id="719792848">
                              <w:marLeft w:val="0"/>
                              <w:marRight w:val="0"/>
                              <w:marTop w:val="0"/>
                              <w:marBottom w:val="0"/>
                              <w:divBdr>
                                <w:top w:val="none" w:sz="0" w:space="0" w:color="auto"/>
                                <w:left w:val="none" w:sz="0" w:space="0" w:color="auto"/>
                                <w:bottom w:val="none" w:sz="0" w:space="0" w:color="auto"/>
                                <w:right w:val="none" w:sz="0" w:space="0" w:color="auto"/>
                              </w:divBdr>
                              <w:divsChild>
                                <w:div w:id="248273173">
                                  <w:marLeft w:val="0"/>
                                  <w:marRight w:val="0"/>
                                  <w:marTop w:val="0"/>
                                  <w:marBottom w:val="0"/>
                                  <w:divBdr>
                                    <w:top w:val="none" w:sz="0" w:space="0" w:color="auto"/>
                                    <w:left w:val="none" w:sz="0" w:space="0" w:color="auto"/>
                                    <w:bottom w:val="none" w:sz="0" w:space="0" w:color="auto"/>
                                    <w:right w:val="none" w:sz="0" w:space="0" w:color="auto"/>
                                  </w:divBdr>
                                  <w:divsChild>
                                    <w:div w:id="2024670188">
                                      <w:marLeft w:val="0"/>
                                      <w:marRight w:val="0"/>
                                      <w:marTop w:val="0"/>
                                      <w:marBottom w:val="0"/>
                                      <w:divBdr>
                                        <w:top w:val="none" w:sz="0" w:space="0" w:color="auto"/>
                                        <w:left w:val="none" w:sz="0" w:space="0" w:color="auto"/>
                                        <w:bottom w:val="none" w:sz="0" w:space="0" w:color="auto"/>
                                        <w:right w:val="none" w:sz="0" w:space="0" w:color="auto"/>
                                      </w:divBdr>
                                      <w:divsChild>
                                        <w:div w:id="186219795">
                                          <w:marLeft w:val="0"/>
                                          <w:marRight w:val="0"/>
                                          <w:marTop w:val="0"/>
                                          <w:marBottom w:val="0"/>
                                          <w:divBdr>
                                            <w:top w:val="none" w:sz="0" w:space="0" w:color="auto"/>
                                            <w:left w:val="none" w:sz="0" w:space="0" w:color="auto"/>
                                            <w:bottom w:val="none" w:sz="0" w:space="0" w:color="auto"/>
                                            <w:right w:val="none" w:sz="0" w:space="0" w:color="auto"/>
                                          </w:divBdr>
                                          <w:divsChild>
                                            <w:div w:id="743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632623">
      <w:bodyDiv w:val="1"/>
      <w:marLeft w:val="0"/>
      <w:marRight w:val="0"/>
      <w:marTop w:val="0"/>
      <w:marBottom w:val="0"/>
      <w:divBdr>
        <w:top w:val="none" w:sz="0" w:space="0" w:color="auto"/>
        <w:left w:val="none" w:sz="0" w:space="0" w:color="auto"/>
        <w:bottom w:val="none" w:sz="0" w:space="0" w:color="auto"/>
        <w:right w:val="none" w:sz="0" w:space="0" w:color="auto"/>
      </w:divBdr>
    </w:div>
    <w:div w:id="1933468144">
      <w:bodyDiv w:val="1"/>
      <w:marLeft w:val="0"/>
      <w:marRight w:val="0"/>
      <w:marTop w:val="0"/>
      <w:marBottom w:val="0"/>
      <w:divBdr>
        <w:top w:val="none" w:sz="0" w:space="0" w:color="auto"/>
        <w:left w:val="none" w:sz="0" w:space="0" w:color="auto"/>
        <w:bottom w:val="none" w:sz="0" w:space="0" w:color="auto"/>
        <w:right w:val="none" w:sz="0" w:space="0" w:color="auto"/>
      </w:divBdr>
    </w:div>
    <w:div w:id="1951156826">
      <w:bodyDiv w:val="1"/>
      <w:marLeft w:val="0"/>
      <w:marRight w:val="0"/>
      <w:marTop w:val="0"/>
      <w:marBottom w:val="0"/>
      <w:divBdr>
        <w:top w:val="none" w:sz="0" w:space="0" w:color="auto"/>
        <w:left w:val="none" w:sz="0" w:space="0" w:color="auto"/>
        <w:bottom w:val="none" w:sz="0" w:space="0" w:color="auto"/>
        <w:right w:val="none" w:sz="0" w:space="0" w:color="auto"/>
      </w:divBdr>
    </w:div>
    <w:div w:id="2047758365">
      <w:bodyDiv w:val="1"/>
      <w:marLeft w:val="0"/>
      <w:marRight w:val="0"/>
      <w:marTop w:val="0"/>
      <w:marBottom w:val="0"/>
      <w:divBdr>
        <w:top w:val="none" w:sz="0" w:space="0" w:color="auto"/>
        <w:left w:val="none" w:sz="0" w:space="0" w:color="auto"/>
        <w:bottom w:val="none" w:sz="0" w:space="0" w:color="auto"/>
        <w:right w:val="none" w:sz="0" w:space="0" w:color="auto"/>
      </w:divBdr>
    </w:div>
    <w:div w:id="2050566679">
      <w:bodyDiv w:val="1"/>
      <w:marLeft w:val="0"/>
      <w:marRight w:val="0"/>
      <w:marTop w:val="0"/>
      <w:marBottom w:val="0"/>
      <w:divBdr>
        <w:top w:val="none" w:sz="0" w:space="0" w:color="auto"/>
        <w:left w:val="none" w:sz="0" w:space="0" w:color="auto"/>
        <w:bottom w:val="none" w:sz="0" w:space="0" w:color="auto"/>
        <w:right w:val="none" w:sz="0" w:space="0" w:color="auto"/>
      </w:divBdr>
    </w:div>
    <w:div w:id="2060207097">
      <w:bodyDiv w:val="1"/>
      <w:marLeft w:val="0"/>
      <w:marRight w:val="0"/>
      <w:marTop w:val="0"/>
      <w:marBottom w:val="0"/>
      <w:divBdr>
        <w:top w:val="none" w:sz="0" w:space="0" w:color="auto"/>
        <w:left w:val="none" w:sz="0" w:space="0" w:color="auto"/>
        <w:bottom w:val="none" w:sz="0" w:space="0" w:color="auto"/>
        <w:right w:val="none" w:sz="0" w:space="0" w:color="auto"/>
      </w:divBdr>
    </w:div>
    <w:div w:id="2131779132">
      <w:bodyDiv w:val="1"/>
      <w:marLeft w:val="0"/>
      <w:marRight w:val="0"/>
      <w:marTop w:val="0"/>
      <w:marBottom w:val="0"/>
      <w:divBdr>
        <w:top w:val="none" w:sz="0" w:space="0" w:color="auto"/>
        <w:left w:val="none" w:sz="0" w:space="0" w:color="auto"/>
        <w:bottom w:val="none" w:sz="0" w:space="0" w:color="auto"/>
        <w:right w:val="none" w:sz="0" w:space="0" w:color="auto"/>
      </w:divBdr>
      <w:divsChild>
        <w:div w:id="87966724">
          <w:marLeft w:val="120"/>
          <w:marRight w:val="135"/>
          <w:marTop w:val="150"/>
          <w:marBottom w:val="150"/>
          <w:divBdr>
            <w:top w:val="none" w:sz="0" w:space="0" w:color="auto"/>
            <w:left w:val="none" w:sz="0" w:space="0" w:color="auto"/>
            <w:bottom w:val="none" w:sz="0" w:space="0" w:color="auto"/>
            <w:right w:val="none" w:sz="0" w:space="0" w:color="auto"/>
          </w:divBdr>
          <w:divsChild>
            <w:div w:id="1073625202">
              <w:marLeft w:val="0"/>
              <w:marRight w:val="0"/>
              <w:marTop w:val="0"/>
              <w:marBottom w:val="0"/>
              <w:divBdr>
                <w:top w:val="none" w:sz="0" w:space="0" w:color="auto"/>
                <w:left w:val="none" w:sz="0" w:space="0" w:color="auto"/>
                <w:bottom w:val="none" w:sz="0" w:space="0" w:color="auto"/>
                <w:right w:val="none" w:sz="0" w:space="0" w:color="auto"/>
              </w:divBdr>
              <w:divsChild>
                <w:div w:id="1111439626">
                  <w:marLeft w:val="0"/>
                  <w:marRight w:val="0"/>
                  <w:marTop w:val="0"/>
                  <w:marBottom w:val="0"/>
                  <w:divBdr>
                    <w:top w:val="none" w:sz="0" w:space="0" w:color="auto"/>
                    <w:left w:val="none" w:sz="0" w:space="0" w:color="auto"/>
                    <w:bottom w:val="none" w:sz="0" w:space="0" w:color="auto"/>
                    <w:right w:val="none" w:sz="0" w:space="0" w:color="auto"/>
                  </w:divBdr>
                  <w:divsChild>
                    <w:div w:id="1788894420">
                      <w:marLeft w:val="0"/>
                      <w:marRight w:val="0"/>
                      <w:marTop w:val="0"/>
                      <w:marBottom w:val="0"/>
                      <w:divBdr>
                        <w:top w:val="none" w:sz="0" w:space="0" w:color="auto"/>
                        <w:left w:val="none" w:sz="0" w:space="0" w:color="auto"/>
                        <w:bottom w:val="none" w:sz="0" w:space="0" w:color="auto"/>
                        <w:right w:val="none" w:sz="0" w:space="0" w:color="auto"/>
                      </w:divBdr>
                      <w:divsChild>
                        <w:div w:id="1989898864">
                          <w:marLeft w:val="0"/>
                          <w:marRight w:val="0"/>
                          <w:marTop w:val="0"/>
                          <w:marBottom w:val="0"/>
                          <w:divBdr>
                            <w:top w:val="none" w:sz="0" w:space="0" w:color="auto"/>
                            <w:left w:val="none" w:sz="0" w:space="0" w:color="auto"/>
                            <w:bottom w:val="none" w:sz="0" w:space="0" w:color="auto"/>
                            <w:right w:val="none" w:sz="0" w:space="0" w:color="auto"/>
                          </w:divBdr>
                          <w:divsChild>
                            <w:div w:id="1325931385">
                              <w:marLeft w:val="0"/>
                              <w:marRight w:val="0"/>
                              <w:marTop w:val="0"/>
                              <w:marBottom w:val="0"/>
                              <w:divBdr>
                                <w:top w:val="none" w:sz="0" w:space="0" w:color="auto"/>
                                <w:left w:val="none" w:sz="0" w:space="0" w:color="auto"/>
                                <w:bottom w:val="none" w:sz="0" w:space="0" w:color="auto"/>
                                <w:right w:val="none" w:sz="0" w:space="0" w:color="auto"/>
                              </w:divBdr>
                              <w:divsChild>
                                <w:div w:id="54547651">
                                  <w:marLeft w:val="0"/>
                                  <w:marRight w:val="0"/>
                                  <w:marTop w:val="0"/>
                                  <w:marBottom w:val="0"/>
                                  <w:divBdr>
                                    <w:top w:val="none" w:sz="0" w:space="0" w:color="auto"/>
                                    <w:left w:val="none" w:sz="0" w:space="0" w:color="auto"/>
                                    <w:bottom w:val="none" w:sz="0" w:space="0" w:color="auto"/>
                                    <w:right w:val="none" w:sz="0" w:space="0" w:color="auto"/>
                                  </w:divBdr>
                                  <w:divsChild>
                                    <w:div w:id="924151782">
                                      <w:marLeft w:val="0"/>
                                      <w:marRight w:val="0"/>
                                      <w:marTop w:val="0"/>
                                      <w:marBottom w:val="0"/>
                                      <w:divBdr>
                                        <w:top w:val="none" w:sz="0" w:space="0" w:color="auto"/>
                                        <w:left w:val="none" w:sz="0" w:space="0" w:color="auto"/>
                                        <w:bottom w:val="none" w:sz="0" w:space="0" w:color="auto"/>
                                        <w:right w:val="none" w:sz="0" w:space="0" w:color="auto"/>
                                      </w:divBdr>
                                      <w:divsChild>
                                        <w:div w:id="2086026426">
                                          <w:marLeft w:val="0"/>
                                          <w:marRight w:val="0"/>
                                          <w:marTop w:val="0"/>
                                          <w:marBottom w:val="0"/>
                                          <w:divBdr>
                                            <w:top w:val="none" w:sz="0" w:space="0" w:color="auto"/>
                                            <w:left w:val="none" w:sz="0" w:space="0" w:color="auto"/>
                                            <w:bottom w:val="none" w:sz="0" w:space="0" w:color="auto"/>
                                            <w:right w:val="none" w:sz="0" w:space="0" w:color="auto"/>
                                          </w:divBdr>
                                          <w:divsChild>
                                            <w:div w:id="615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834257">
          <w:marLeft w:val="120"/>
          <w:marRight w:val="135"/>
          <w:marTop w:val="150"/>
          <w:marBottom w:val="150"/>
          <w:divBdr>
            <w:top w:val="none" w:sz="0" w:space="0" w:color="auto"/>
            <w:left w:val="none" w:sz="0" w:space="0" w:color="auto"/>
            <w:bottom w:val="none" w:sz="0" w:space="0" w:color="auto"/>
            <w:right w:val="none" w:sz="0" w:space="0" w:color="auto"/>
          </w:divBdr>
          <w:divsChild>
            <w:div w:id="1350763027">
              <w:marLeft w:val="0"/>
              <w:marRight w:val="0"/>
              <w:marTop w:val="0"/>
              <w:marBottom w:val="0"/>
              <w:divBdr>
                <w:top w:val="none" w:sz="0" w:space="0" w:color="auto"/>
                <w:left w:val="none" w:sz="0" w:space="0" w:color="auto"/>
                <w:bottom w:val="none" w:sz="0" w:space="0" w:color="auto"/>
                <w:right w:val="none" w:sz="0" w:space="0" w:color="auto"/>
              </w:divBdr>
              <w:divsChild>
                <w:div w:id="1005861244">
                  <w:marLeft w:val="0"/>
                  <w:marRight w:val="0"/>
                  <w:marTop w:val="0"/>
                  <w:marBottom w:val="0"/>
                  <w:divBdr>
                    <w:top w:val="none" w:sz="0" w:space="0" w:color="auto"/>
                    <w:left w:val="none" w:sz="0" w:space="0" w:color="auto"/>
                    <w:bottom w:val="none" w:sz="0" w:space="0" w:color="auto"/>
                    <w:right w:val="none" w:sz="0" w:space="0" w:color="auto"/>
                  </w:divBdr>
                  <w:divsChild>
                    <w:div w:id="626281125">
                      <w:marLeft w:val="0"/>
                      <w:marRight w:val="0"/>
                      <w:marTop w:val="0"/>
                      <w:marBottom w:val="0"/>
                      <w:divBdr>
                        <w:top w:val="none" w:sz="0" w:space="0" w:color="auto"/>
                        <w:left w:val="none" w:sz="0" w:space="0" w:color="auto"/>
                        <w:bottom w:val="none" w:sz="0" w:space="0" w:color="auto"/>
                        <w:right w:val="none" w:sz="0" w:space="0" w:color="auto"/>
                      </w:divBdr>
                      <w:divsChild>
                        <w:div w:id="709181759">
                          <w:marLeft w:val="0"/>
                          <w:marRight w:val="0"/>
                          <w:marTop w:val="0"/>
                          <w:marBottom w:val="0"/>
                          <w:divBdr>
                            <w:top w:val="none" w:sz="0" w:space="0" w:color="auto"/>
                            <w:left w:val="none" w:sz="0" w:space="0" w:color="auto"/>
                            <w:bottom w:val="none" w:sz="0" w:space="0" w:color="auto"/>
                            <w:right w:val="none" w:sz="0" w:space="0" w:color="auto"/>
                          </w:divBdr>
                          <w:divsChild>
                            <w:div w:id="1396507122">
                              <w:marLeft w:val="0"/>
                              <w:marRight w:val="0"/>
                              <w:marTop w:val="0"/>
                              <w:marBottom w:val="0"/>
                              <w:divBdr>
                                <w:top w:val="none" w:sz="0" w:space="0" w:color="auto"/>
                                <w:left w:val="none" w:sz="0" w:space="0" w:color="auto"/>
                                <w:bottom w:val="none" w:sz="0" w:space="0" w:color="auto"/>
                                <w:right w:val="none" w:sz="0" w:space="0" w:color="auto"/>
                              </w:divBdr>
                              <w:divsChild>
                                <w:div w:id="2085714891">
                                  <w:marLeft w:val="0"/>
                                  <w:marRight w:val="0"/>
                                  <w:marTop w:val="0"/>
                                  <w:marBottom w:val="0"/>
                                  <w:divBdr>
                                    <w:top w:val="none" w:sz="0" w:space="0" w:color="auto"/>
                                    <w:left w:val="none" w:sz="0" w:space="0" w:color="auto"/>
                                    <w:bottom w:val="none" w:sz="0" w:space="0" w:color="auto"/>
                                    <w:right w:val="none" w:sz="0" w:space="0" w:color="auto"/>
                                  </w:divBdr>
                                  <w:divsChild>
                                    <w:div w:id="1901136273">
                                      <w:marLeft w:val="0"/>
                                      <w:marRight w:val="0"/>
                                      <w:marTop w:val="0"/>
                                      <w:marBottom w:val="0"/>
                                      <w:divBdr>
                                        <w:top w:val="none" w:sz="0" w:space="0" w:color="auto"/>
                                        <w:left w:val="none" w:sz="0" w:space="0" w:color="auto"/>
                                        <w:bottom w:val="none" w:sz="0" w:space="0" w:color="auto"/>
                                        <w:right w:val="none" w:sz="0" w:space="0" w:color="auto"/>
                                      </w:divBdr>
                                      <w:divsChild>
                                        <w:div w:id="1742562444">
                                          <w:marLeft w:val="0"/>
                                          <w:marRight w:val="0"/>
                                          <w:marTop w:val="0"/>
                                          <w:marBottom w:val="0"/>
                                          <w:divBdr>
                                            <w:top w:val="none" w:sz="0" w:space="0" w:color="auto"/>
                                            <w:left w:val="none" w:sz="0" w:space="0" w:color="auto"/>
                                            <w:bottom w:val="none" w:sz="0" w:space="0" w:color="auto"/>
                                            <w:right w:val="none" w:sz="0" w:space="0" w:color="auto"/>
                                          </w:divBdr>
                                          <w:divsChild>
                                            <w:div w:id="14824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2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diatraldia.cl/flora_intestinal_norma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v.mx/cienciahombre/revistae/vol16num3/articulos/microcosmos/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71CB6-F3D4-4B5E-8097-EC0CEDCD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7424</Words>
  <Characters>40833</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FREDDY ROMEL PEREZ AZAHUANCHE</cp:lastModifiedBy>
  <cp:revision>2</cp:revision>
  <cp:lastPrinted>2017-09-21T18:31:00Z</cp:lastPrinted>
  <dcterms:created xsi:type="dcterms:W3CDTF">2017-09-29T14:33:00Z</dcterms:created>
  <dcterms:modified xsi:type="dcterms:W3CDTF">2017-09-29T14:33:00Z</dcterms:modified>
</cp:coreProperties>
</file>