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55C" w:rsidRPr="00F81358" w:rsidRDefault="005D255C" w:rsidP="005D255C">
      <w:pPr>
        <w:jc w:val="center"/>
        <w:rPr>
          <w:rFonts w:ascii="Comic Sans MS" w:hAnsi="Comic Sans MS"/>
          <w:b/>
          <w:sz w:val="40"/>
          <w:szCs w:val="40"/>
          <w:u w:val="single"/>
        </w:rPr>
      </w:pPr>
      <w:bookmarkStart w:id="0" w:name="_GoBack"/>
      <w:bookmarkEnd w:id="0"/>
      <w:r w:rsidRPr="00F81358">
        <w:rPr>
          <w:rFonts w:ascii="Comic Sans MS" w:hAnsi="Comic Sans MS"/>
          <w:b/>
          <w:sz w:val="40"/>
          <w:szCs w:val="40"/>
          <w:u w:val="single"/>
        </w:rPr>
        <w:t>PROYECTO DE  INVESTIGACION.</w:t>
      </w:r>
    </w:p>
    <w:p w:rsidR="005D255C" w:rsidRPr="00F81358" w:rsidRDefault="005D255C" w:rsidP="005D255C">
      <w:pPr>
        <w:jc w:val="center"/>
        <w:rPr>
          <w:rFonts w:ascii="Arial Black" w:hAnsi="Arial Black"/>
          <w:sz w:val="40"/>
          <w:szCs w:val="40"/>
        </w:rPr>
      </w:pPr>
    </w:p>
    <w:p w:rsidR="009F0946" w:rsidRPr="00415537" w:rsidRDefault="009F0946" w:rsidP="009F0946">
      <w:pPr>
        <w:spacing w:after="200" w:line="276" w:lineRule="auto"/>
        <w:jc w:val="both"/>
        <w:rPr>
          <w:rFonts w:ascii="Arial Black" w:eastAsia="Calibri" w:hAnsi="Arial Black" w:cs="Times New Roman"/>
          <w:sz w:val="40"/>
          <w:szCs w:val="40"/>
        </w:rPr>
      </w:pPr>
      <w:r w:rsidRPr="00415537">
        <w:rPr>
          <w:rFonts w:ascii="Arial Black" w:eastAsia="Calibri" w:hAnsi="Arial Black" w:cs="Times New Roman"/>
          <w:sz w:val="40"/>
          <w:szCs w:val="40"/>
        </w:rPr>
        <w:t>EFECTOS DE LA APLICACIÓN DEL BIENESTAR ANIMAL EN LA CALIDAD DE CARNE Y RENDIMIENTO PRODUCTIVO EN LA CRIANZA DE POLLO BROILER.</w:t>
      </w:r>
    </w:p>
    <w:p w:rsidR="00401114" w:rsidRPr="00415537" w:rsidRDefault="00401114" w:rsidP="00E775E1">
      <w:pPr>
        <w:jc w:val="both"/>
        <w:rPr>
          <w:rFonts w:ascii="Arial Black" w:eastAsia="Calibri" w:hAnsi="Arial Black" w:cs="Times New Roman"/>
          <w:sz w:val="40"/>
          <w:szCs w:val="40"/>
        </w:rPr>
      </w:pPr>
    </w:p>
    <w:p w:rsidR="005D255C" w:rsidRPr="00F81358" w:rsidRDefault="005D255C" w:rsidP="00E775E1">
      <w:pPr>
        <w:spacing w:after="200" w:line="276" w:lineRule="auto"/>
        <w:jc w:val="both"/>
        <w:rPr>
          <w:rFonts w:ascii="Arial Narrow" w:eastAsia="Calibri" w:hAnsi="Arial Narrow" w:cs="Arial"/>
          <w:b/>
          <w:sz w:val="32"/>
          <w:szCs w:val="32"/>
          <w:u w:val="single"/>
        </w:rPr>
      </w:pPr>
    </w:p>
    <w:p w:rsidR="005D255C" w:rsidRPr="00F81358" w:rsidRDefault="005D255C" w:rsidP="005D255C">
      <w:pPr>
        <w:spacing w:after="200" w:line="276" w:lineRule="auto"/>
        <w:jc w:val="center"/>
        <w:rPr>
          <w:rFonts w:ascii="Arial Narrow" w:eastAsia="Calibri" w:hAnsi="Arial Narrow" w:cs="Arial"/>
          <w:b/>
          <w:sz w:val="32"/>
          <w:szCs w:val="32"/>
          <w:u w:val="single"/>
        </w:rPr>
      </w:pPr>
    </w:p>
    <w:p w:rsidR="005D255C" w:rsidRPr="00F81358" w:rsidRDefault="005D255C" w:rsidP="005D255C">
      <w:pPr>
        <w:spacing w:after="200" w:line="276" w:lineRule="auto"/>
        <w:jc w:val="center"/>
        <w:rPr>
          <w:rFonts w:ascii="Arial Narrow" w:eastAsia="Calibri" w:hAnsi="Arial Narrow" w:cs="Arial"/>
          <w:b/>
          <w:sz w:val="32"/>
          <w:szCs w:val="32"/>
          <w:u w:val="single"/>
        </w:rPr>
      </w:pPr>
    </w:p>
    <w:p w:rsidR="005D255C" w:rsidRPr="00F81358" w:rsidRDefault="005D255C" w:rsidP="005D255C">
      <w:pPr>
        <w:spacing w:after="200" w:line="276" w:lineRule="auto"/>
        <w:jc w:val="center"/>
        <w:rPr>
          <w:rFonts w:ascii="Arial Narrow" w:eastAsia="Calibri" w:hAnsi="Arial Narrow" w:cs="Arial"/>
          <w:b/>
          <w:sz w:val="32"/>
          <w:szCs w:val="32"/>
          <w:u w:val="single"/>
        </w:rPr>
      </w:pPr>
      <w:r w:rsidRPr="00F81358">
        <w:rPr>
          <w:rFonts w:ascii="Arial Narrow" w:eastAsia="Calibri" w:hAnsi="Arial Narrow" w:cs="Arial"/>
          <w:b/>
          <w:sz w:val="32"/>
          <w:szCs w:val="32"/>
          <w:u w:val="single"/>
        </w:rPr>
        <w:t>EQUIPO DE INVESTIGACIÓN.</w:t>
      </w:r>
    </w:p>
    <w:p w:rsidR="005D255C" w:rsidRPr="00F81358" w:rsidRDefault="005D255C" w:rsidP="005D255C">
      <w:pPr>
        <w:spacing w:after="200" w:line="276" w:lineRule="auto"/>
        <w:jc w:val="center"/>
        <w:rPr>
          <w:rFonts w:ascii="Arial Narrow" w:eastAsia="Calibri" w:hAnsi="Arial Narrow" w:cs="Arial"/>
          <w:b/>
          <w:sz w:val="30"/>
          <w:szCs w:val="30"/>
          <w:u w:val="single"/>
        </w:rPr>
      </w:pPr>
    </w:p>
    <w:p w:rsidR="005D255C" w:rsidRPr="00F81358" w:rsidRDefault="005D255C" w:rsidP="005D255C">
      <w:pPr>
        <w:spacing w:after="200" w:line="276" w:lineRule="auto"/>
        <w:rPr>
          <w:rFonts w:ascii="Arial Narrow" w:eastAsia="Calibri" w:hAnsi="Arial Narrow" w:cs="Arial"/>
          <w:b/>
          <w:sz w:val="36"/>
          <w:szCs w:val="36"/>
        </w:rPr>
      </w:pPr>
      <w:r w:rsidRPr="00F81358">
        <w:rPr>
          <w:rFonts w:ascii="Arial Narrow" w:eastAsia="Calibri" w:hAnsi="Arial Narrow" w:cs="Arial"/>
          <w:b/>
          <w:sz w:val="36"/>
          <w:szCs w:val="36"/>
        </w:rPr>
        <w:t>AUTOR :    Docente</w:t>
      </w:r>
      <w:r w:rsidRPr="00F81358">
        <w:rPr>
          <w:rFonts w:ascii="Arial Narrow" w:eastAsia="Calibri" w:hAnsi="Arial Narrow" w:cs="Arial"/>
          <w:b/>
          <w:sz w:val="36"/>
          <w:szCs w:val="36"/>
        </w:rPr>
        <w:tab/>
      </w:r>
      <w:r w:rsidRPr="00F81358">
        <w:rPr>
          <w:rFonts w:ascii="Arial Narrow" w:eastAsia="Calibri" w:hAnsi="Arial Narrow" w:cs="Arial"/>
          <w:b/>
          <w:sz w:val="36"/>
          <w:szCs w:val="36"/>
        </w:rPr>
        <w:tab/>
      </w:r>
      <w:r w:rsidRPr="00F81358">
        <w:rPr>
          <w:rFonts w:ascii="Arial Narrow" w:eastAsia="Calibri" w:hAnsi="Arial Narrow" w:cs="Arial"/>
          <w:b/>
          <w:sz w:val="36"/>
          <w:szCs w:val="36"/>
        </w:rPr>
        <w:tab/>
        <w:t>: Mg. MV. Luis Abraham Ortiz  Tenorio.</w:t>
      </w:r>
    </w:p>
    <w:p w:rsidR="005D255C" w:rsidRPr="00F81358" w:rsidRDefault="005D255C" w:rsidP="005D255C">
      <w:pPr>
        <w:spacing w:after="200" w:line="276" w:lineRule="auto"/>
        <w:rPr>
          <w:rFonts w:ascii="Arial Narrow" w:eastAsia="Calibri" w:hAnsi="Arial Narrow" w:cs="Arial"/>
          <w:b/>
          <w:sz w:val="36"/>
          <w:szCs w:val="36"/>
        </w:rPr>
      </w:pPr>
    </w:p>
    <w:p w:rsidR="004C5228" w:rsidRPr="004C5228" w:rsidRDefault="005D255C" w:rsidP="004C5228">
      <w:pPr>
        <w:spacing w:after="200" w:line="276" w:lineRule="auto"/>
        <w:rPr>
          <w:rFonts w:ascii="Arial Narrow" w:eastAsia="Calibri" w:hAnsi="Arial Narrow" w:cs="Arial"/>
          <w:b/>
          <w:sz w:val="36"/>
          <w:szCs w:val="36"/>
        </w:rPr>
      </w:pPr>
      <w:proofErr w:type="gramStart"/>
      <w:r w:rsidRPr="00F81358">
        <w:rPr>
          <w:rFonts w:ascii="Arial Narrow" w:eastAsia="Calibri" w:hAnsi="Arial Narrow" w:cs="Arial"/>
          <w:b/>
          <w:sz w:val="36"/>
          <w:szCs w:val="36"/>
        </w:rPr>
        <w:t xml:space="preserve">COAUTOR </w:t>
      </w:r>
      <w:r w:rsidR="00F23EFD" w:rsidRPr="00F81358">
        <w:rPr>
          <w:rFonts w:ascii="Arial Narrow" w:eastAsia="Calibri" w:hAnsi="Arial Narrow" w:cs="Arial"/>
          <w:b/>
          <w:sz w:val="36"/>
          <w:szCs w:val="36"/>
        </w:rPr>
        <w:t>:</w:t>
      </w:r>
      <w:proofErr w:type="gramEnd"/>
      <w:r w:rsidR="00F23EFD" w:rsidRPr="00F81358">
        <w:rPr>
          <w:rFonts w:ascii="Arial Narrow" w:eastAsia="Calibri" w:hAnsi="Arial Narrow" w:cs="Arial"/>
          <w:b/>
          <w:sz w:val="36"/>
          <w:szCs w:val="36"/>
        </w:rPr>
        <w:t xml:space="preserve"> Alumno</w:t>
      </w:r>
      <w:r w:rsidRPr="00F81358">
        <w:rPr>
          <w:rFonts w:ascii="Arial Narrow" w:eastAsia="Calibri" w:hAnsi="Arial Narrow" w:cs="Arial"/>
          <w:b/>
          <w:sz w:val="36"/>
          <w:szCs w:val="36"/>
        </w:rPr>
        <w:tab/>
      </w:r>
      <w:r w:rsidRPr="00F81358">
        <w:rPr>
          <w:rFonts w:ascii="Arial Narrow" w:eastAsia="Calibri" w:hAnsi="Arial Narrow" w:cs="Arial"/>
          <w:b/>
          <w:sz w:val="36"/>
          <w:szCs w:val="36"/>
        </w:rPr>
        <w:tab/>
        <w:t xml:space="preserve">:  </w:t>
      </w:r>
      <w:r w:rsidR="0065441E">
        <w:rPr>
          <w:rFonts w:ascii="Arial Narrow" w:eastAsia="Calibri" w:hAnsi="Arial Narrow" w:cs="Arial"/>
          <w:b/>
          <w:sz w:val="36"/>
          <w:szCs w:val="36"/>
        </w:rPr>
        <w:t>Anthony Angulo Cárdenas</w:t>
      </w:r>
      <w:r w:rsidR="004C5228" w:rsidRPr="004C5228">
        <w:rPr>
          <w:rFonts w:ascii="Arial Narrow" w:eastAsia="Calibri" w:hAnsi="Arial Narrow" w:cs="Arial"/>
          <w:b/>
          <w:sz w:val="36"/>
          <w:szCs w:val="36"/>
        </w:rPr>
        <w:t>.</w:t>
      </w:r>
    </w:p>
    <w:p w:rsidR="005D255C" w:rsidRPr="00F81358" w:rsidRDefault="005D255C" w:rsidP="005D255C">
      <w:pPr>
        <w:spacing w:after="200" w:line="276" w:lineRule="auto"/>
        <w:rPr>
          <w:rFonts w:ascii="Arial Narrow" w:eastAsia="Calibri" w:hAnsi="Arial Narrow" w:cs="Arial"/>
          <w:b/>
          <w:sz w:val="36"/>
          <w:szCs w:val="36"/>
        </w:rPr>
      </w:pPr>
    </w:p>
    <w:p w:rsidR="005D255C" w:rsidRPr="00F81358" w:rsidRDefault="005D255C" w:rsidP="005D255C">
      <w:pPr>
        <w:spacing w:after="200" w:line="276" w:lineRule="auto"/>
        <w:rPr>
          <w:rFonts w:ascii="Arial Narrow" w:eastAsia="Calibri" w:hAnsi="Arial Narrow" w:cs="Arial"/>
          <w:b/>
          <w:sz w:val="36"/>
          <w:szCs w:val="36"/>
        </w:rPr>
      </w:pPr>
    </w:p>
    <w:p w:rsidR="005D255C" w:rsidRPr="00F81358" w:rsidRDefault="005D255C" w:rsidP="005D255C">
      <w:pPr>
        <w:spacing w:after="200" w:line="276" w:lineRule="auto"/>
        <w:rPr>
          <w:rFonts w:ascii="Arial Narrow" w:eastAsia="Calibri" w:hAnsi="Arial Narrow" w:cs="Arial"/>
          <w:b/>
          <w:sz w:val="36"/>
          <w:szCs w:val="36"/>
        </w:rPr>
      </w:pPr>
    </w:p>
    <w:p w:rsidR="005D255C" w:rsidRDefault="0094576E" w:rsidP="004C5228">
      <w:pPr>
        <w:spacing w:after="200" w:line="276" w:lineRule="auto"/>
        <w:jc w:val="center"/>
        <w:rPr>
          <w:rFonts w:ascii="Arial Narrow" w:eastAsia="Calibri" w:hAnsi="Arial Narrow" w:cs="Arial"/>
          <w:b/>
          <w:sz w:val="36"/>
          <w:szCs w:val="36"/>
        </w:rPr>
      </w:pPr>
      <w:r>
        <w:rPr>
          <w:rFonts w:ascii="Arial Narrow" w:eastAsia="Calibri" w:hAnsi="Arial Narrow" w:cs="Arial"/>
          <w:b/>
          <w:sz w:val="36"/>
          <w:szCs w:val="36"/>
        </w:rPr>
        <w:t>Setiembre 2017.</w:t>
      </w:r>
    </w:p>
    <w:p w:rsidR="004C5228" w:rsidRPr="00F81358" w:rsidRDefault="004C5228" w:rsidP="004C5228">
      <w:pPr>
        <w:spacing w:after="200" w:line="276" w:lineRule="auto"/>
        <w:rPr>
          <w:rFonts w:ascii="Arial" w:eastAsia="Calibri" w:hAnsi="Arial" w:cs="Arial"/>
          <w:b/>
          <w:sz w:val="36"/>
          <w:szCs w:val="36"/>
        </w:rPr>
      </w:pPr>
    </w:p>
    <w:p w:rsidR="005D255C" w:rsidRPr="00F81358" w:rsidRDefault="005D255C" w:rsidP="005D255C">
      <w:pPr>
        <w:spacing w:after="200" w:line="276" w:lineRule="auto"/>
        <w:jc w:val="center"/>
        <w:rPr>
          <w:rFonts w:ascii="Arial" w:eastAsia="Calibri" w:hAnsi="Arial" w:cs="Arial"/>
          <w:b/>
          <w:sz w:val="36"/>
          <w:szCs w:val="36"/>
        </w:rPr>
      </w:pPr>
    </w:p>
    <w:p w:rsidR="005D255C" w:rsidRPr="00F81358" w:rsidRDefault="005D255C" w:rsidP="005D255C">
      <w:pPr>
        <w:spacing w:after="200" w:line="276" w:lineRule="auto"/>
        <w:jc w:val="center"/>
        <w:rPr>
          <w:rFonts w:ascii="Arial" w:eastAsia="Calibri" w:hAnsi="Arial" w:cs="Arial"/>
          <w:b/>
          <w:sz w:val="36"/>
          <w:szCs w:val="36"/>
        </w:rPr>
      </w:pPr>
    </w:p>
    <w:p w:rsidR="005D255C" w:rsidRPr="00F81358" w:rsidRDefault="005D255C" w:rsidP="005D255C">
      <w:pPr>
        <w:spacing w:after="200" w:line="276" w:lineRule="auto"/>
        <w:jc w:val="center"/>
        <w:rPr>
          <w:rFonts w:ascii="Arial" w:eastAsia="Calibri" w:hAnsi="Arial" w:cs="Arial"/>
          <w:b/>
          <w:sz w:val="36"/>
          <w:szCs w:val="36"/>
        </w:rPr>
      </w:pPr>
    </w:p>
    <w:p w:rsidR="00415537" w:rsidRPr="00415537" w:rsidRDefault="00415537" w:rsidP="00415537">
      <w:pPr>
        <w:spacing w:after="200" w:line="276" w:lineRule="auto"/>
        <w:jc w:val="both"/>
        <w:rPr>
          <w:rFonts w:ascii="Arial Black" w:eastAsia="Calibri" w:hAnsi="Arial Black" w:cs="Times New Roman"/>
          <w:sz w:val="40"/>
          <w:szCs w:val="40"/>
        </w:rPr>
      </w:pPr>
      <w:r w:rsidRPr="00415537">
        <w:rPr>
          <w:rFonts w:ascii="Arial Black" w:eastAsia="Calibri" w:hAnsi="Arial Black" w:cs="Times New Roman"/>
          <w:sz w:val="40"/>
          <w:szCs w:val="40"/>
        </w:rPr>
        <w:t>EFECTOS DE LA APLICACIÓN DEL BIENESTAR ANIMAL EN LA CALIDAD DE CARNE Y RENDIMIENTO PRODUCTIVO EN LA CRIANZA DE POLLO BROILER.</w:t>
      </w:r>
    </w:p>
    <w:p w:rsidR="00415537" w:rsidRPr="00415537" w:rsidRDefault="00415537" w:rsidP="00415537">
      <w:pPr>
        <w:jc w:val="both"/>
        <w:rPr>
          <w:rFonts w:ascii="Arial Black" w:eastAsia="Calibri" w:hAnsi="Arial Black" w:cs="Times New Roman"/>
          <w:sz w:val="40"/>
          <w:szCs w:val="40"/>
        </w:rPr>
      </w:pPr>
    </w:p>
    <w:p w:rsidR="005D255C" w:rsidRPr="00F81358" w:rsidRDefault="005D255C" w:rsidP="005D255C">
      <w:pPr>
        <w:spacing w:after="200" w:line="276" w:lineRule="auto"/>
        <w:rPr>
          <w:rFonts w:ascii="Arial Narrow" w:eastAsia="Calibri" w:hAnsi="Arial Narrow" w:cs="Arial"/>
          <w:b/>
          <w:sz w:val="24"/>
          <w:szCs w:val="24"/>
          <w:u w:val="single"/>
        </w:rPr>
      </w:pPr>
    </w:p>
    <w:p w:rsidR="005D255C" w:rsidRPr="00F81358" w:rsidRDefault="005D255C" w:rsidP="005D255C">
      <w:pPr>
        <w:spacing w:after="200" w:line="276" w:lineRule="auto"/>
        <w:rPr>
          <w:rFonts w:ascii="Arial Narrow" w:eastAsia="Calibri" w:hAnsi="Arial Narrow" w:cs="Arial"/>
          <w:b/>
          <w:sz w:val="24"/>
          <w:szCs w:val="24"/>
          <w:u w:val="single"/>
        </w:rPr>
      </w:pPr>
      <w:r w:rsidRPr="00F81358">
        <w:rPr>
          <w:rFonts w:ascii="Arial Narrow" w:eastAsia="Calibri" w:hAnsi="Arial Narrow" w:cs="Arial"/>
          <w:b/>
          <w:sz w:val="24"/>
          <w:szCs w:val="24"/>
          <w:u w:val="single"/>
        </w:rPr>
        <w:t>LINEA DE INVESTIGACION.</w:t>
      </w:r>
    </w:p>
    <w:p w:rsidR="005D255C" w:rsidRPr="00F81358" w:rsidRDefault="005D255C" w:rsidP="005D255C">
      <w:pPr>
        <w:spacing w:after="200" w:line="276" w:lineRule="auto"/>
        <w:ind w:firstLine="708"/>
        <w:rPr>
          <w:rFonts w:ascii="Arial Narrow" w:eastAsia="Calibri" w:hAnsi="Arial Narrow" w:cs="Arial"/>
          <w:b/>
          <w:sz w:val="24"/>
          <w:szCs w:val="24"/>
        </w:rPr>
      </w:pPr>
      <w:r w:rsidRPr="00F81358">
        <w:rPr>
          <w:rFonts w:ascii="Arial Narrow" w:eastAsia="Calibri" w:hAnsi="Arial Narrow" w:cs="Arial"/>
          <w:b/>
          <w:sz w:val="24"/>
          <w:szCs w:val="24"/>
        </w:rPr>
        <w:t>AREA</w:t>
      </w:r>
      <w:r w:rsidRPr="00F81358">
        <w:rPr>
          <w:rFonts w:ascii="Arial Narrow" w:eastAsia="Calibri" w:hAnsi="Arial Narrow" w:cs="Arial"/>
          <w:b/>
          <w:sz w:val="24"/>
          <w:szCs w:val="24"/>
        </w:rPr>
        <w:tab/>
      </w:r>
      <w:r w:rsidRPr="00F81358">
        <w:rPr>
          <w:rFonts w:ascii="Arial Narrow" w:eastAsia="Calibri" w:hAnsi="Arial Narrow" w:cs="Arial"/>
          <w:b/>
          <w:sz w:val="24"/>
          <w:szCs w:val="24"/>
        </w:rPr>
        <w:tab/>
      </w:r>
      <w:r w:rsidRPr="00F81358">
        <w:rPr>
          <w:rFonts w:ascii="Arial Narrow" w:eastAsia="Calibri" w:hAnsi="Arial Narrow" w:cs="Arial"/>
          <w:b/>
          <w:sz w:val="24"/>
          <w:szCs w:val="24"/>
        </w:rPr>
        <w:tab/>
      </w:r>
      <w:r w:rsidRPr="00F81358">
        <w:rPr>
          <w:rFonts w:ascii="Arial Narrow" w:eastAsia="Calibri" w:hAnsi="Arial Narrow" w:cs="Arial"/>
          <w:b/>
          <w:sz w:val="24"/>
          <w:szCs w:val="24"/>
        </w:rPr>
        <w:tab/>
        <w:t>: SALUD ANIMAL.</w:t>
      </w:r>
    </w:p>
    <w:p w:rsidR="005D255C" w:rsidRPr="00F81358" w:rsidRDefault="005D255C" w:rsidP="005D255C">
      <w:pPr>
        <w:spacing w:after="200" w:line="276" w:lineRule="auto"/>
        <w:ind w:firstLine="708"/>
        <w:rPr>
          <w:rFonts w:ascii="Arial Narrow" w:eastAsia="Calibri" w:hAnsi="Arial Narrow" w:cs="Arial"/>
          <w:b/>
          <w:sz w:val="24"/>
          <w:szCs w:val="24"/>
        </w:rPr>
      </w:pPr>
      <w:r w:rsidRPr="00F81358">
        <w:rPr>
          <w:rFonts w:ascii="Arial Narrow" w:eastAsia="Calibri" w:hAnsi="Arial Narrow" w:cs="Arial"/>
          <w:b/>
          <w:sz w:val="24"/>
          <w:szCs w:val="24"/>
        </w:rPr>
        <w:t>SUB AREA</w:t>
      </w:r>
      <w:r w:rsidRPr="00F81358">
        <w:rPr>
          <w:rFonts w:ascii="Arial Narrow" w:eastAsia="Calibri" w:hAnsi="Arial Narrow" w:cs="Arial"/>
          <w:b/>
          <w:sz w:val="24"/>
          <w:szCs w:val="24"/>
        </w:rPr>
        <w:tab/>
      </w:r>
      <w:r w:rsidRPr="00F81358">
        <w:rPr>
          <w:rFonts w:ascii="Arial Narrow" w:eastAsia="Calibri" w:hAnsi="Arial Narrow" w:cs="Arial"/>
          <w:b/>
          <w:sz w:val="24"/>
          <w:szCs w:val="24"/>
        </w:rPr>
        <w:tab/>
      </w:r>
      <w:r w:rsidRPr="00F81358">
        <w:rPr>
          <w:rFonts w:ascii="Arial Narrow" w:eastAsia="Calibri" w:hAnsi="Arial Narrow" w:cs="Arial"/>
          <w:b/>
          <w:sz w:val="24"/>
          <w:szCs w:val="24"/>
        </w:rPr>
        <w:tab/>
        <w:t>: PRODUCCION  ANIMAL.</w:t>
      </w:r>
    </w:p>
    <w:p w:rsidR="005D255C" w:rsidRPr="00F81358" w:rsidRDefault="005D255C" w:rsidP="005D255C">
      <w:pPr>
        <w:spacing w:after="200" w:line="276" w:lineRule="auto"/>
        <w:ind w:firstLine="708"/>
        <w:rPr>
          <w:rFonts w:ascii="Arial Narrow" w:eastAsia="Calibri" w:hAnsi="Arial Narrow" w:cs="Arial"/>
          <w:b/>
          <w:sz w:val="24"/>
          <w:szCs w:val="24"/>
        </w:rPr>
      </w:pPr>
      <w:r w:rsidRPr="00F81358">
        <w:rPr>
          <w:rFonts w:ascii="Arial Narrow" w:eastAsia="Calibri" w:hAnsi="Arial Narrow" w:cs="Arial"/>
          <w:b/>
          <w:sz w:val="24"/>
          <w:szCs w:val="24"/>
        </w:rPr>
        <w:t xml:space="preserve">LINEA DE INVESTIGACION: </w:t>
      </w:r>
    </w:p>
    <w:p w:rsidR="005D255C" w:rsidRPr="00F81358" w:rsidRDefault="005D255C" w:rsidP="005D255C">
      <w:pPr>
        <w:spacing w:after="200" w:line="276" w:lineRule="auto"/>
        <w:ind w:left="3544" w:hanging="4"/>
        <w:jc w:val="both"/>
        <w:rPr>
          <w:rFonts w:ascii="Arial Narrow" w:eastAsia="Calibri" w:hAnsi="Arial Narrow" w:cs="Arial"/>
          <w:b/>
          <w:sz w:val="24"/>
          <w:szCs w:val="24"/>
        </w:rPr>
      </w:pPr>
      <w:r w:rsidRPr="00F81358">
        <w:rPr>
          <w:rFonts w:ascii="Arial Narrow" w:eastAsia="Calibri" w:hAnsi="Arial Narrow" w:cs="Arial"/>
          <w:b/>
          <w:sz w:val="24"/>
          <w:szCs w:val="24"/>
        </w:rPr>
        <w:t>1.- FACTORES  DE IMPACTO EN EL SISTEMA PRODUCTIVO  DE  ANIMALES DE PRODUCCION</w:t>
      </w:r>
      <w:r w:rsidR="00A20C39">
        <w:rPr>
          <w:rFonts w:ascii="Arial Narrow" w:eastAsia="Calibri" w:hAnsi="Arial Narrow" w:cs="Arial"/>
          <w:b/>
          <w:sz w:val="24"/>
          <w:szCs w:val="24"/>
        </w:rPr>
        <w:t>.</w:t>
      </w:r>
    </w:p>
    <w:p w:rsidR="005D255C" w:rsidRPr="00F81358" w:rsidRDefault="005D255C" w:rsidP="005D255C">
      <w:pPr>
        <w:spacing w:after="200" w:line="276" w:lineRule="auto"/>
        <w:rPr>
          <w:rFonts w:ascii="Arial Narrow" w:eastAsia="Calibri" w:hAnsi="Arial Narrow" w:cs="Arial"/>
          <w:b/>
          <w:sz w:val="24"/>
          <w:szCs w:val="24"/>
        </w:rPr>
      </w:pPr>
    </w:p>
    <w:p w:rsidR="005D255C" w:rsidRPr="00F81358" w:rsidRDefault="005D255C" w:rsidP="005D255C">
      <w:pPr>
        <w:spacing w:after="200" w:line="276" w:lineRule="auto"/>
        <w:rPr>
          <w:rFonts w:ascii="Arial Narrow" w:eastAsia="Calibri" w:hAnsi="Arial Narrow" w:cs="Arial"/>
          <w:b/>
          <w:sz w:val="24"/>
          <w:szCs w:val="24"/>
          <w:u w:val="single"/>
        </w:rPr>
      </w:pPr>
      <w:r w:rsidRPr="00F81358">
        <w:rPr>
          <w:rFonts w:ascii="Arial Narrow" w:eastAsia="Calibri" w:hAnsi="Arial Narrow" w:cs="Arial"/>
          <w:b/>
          <w:sz w:val="24"/>
          <w:szCs w:val="24"/>
          <w:u w:val="single"/>
        </w:rPr>
        <w:t>UNIDAD ACADEMICA.</w:t>
      </w:r>
    </w:p>
    <w:p w:rsidR="005D255C" w:rsidRPr="00F81358" w:rsidRDefault="005D255C" w:rsidP="005D255C">
      <w:pPr>
        <w:spacing w:after="200" w:line="276" w:lineRule="auto"/>
        <w:rPr>
          <w:rFonts w:ascii="Arial Narrow" w:eastAsia="Calibri" w:hAnsi="Arial Narrow" w:cs="Arial"/>
          <w:b/>
          <w:sz w:val="24"/>
          <w:szCs w:val="24"/>
        </w:rPr>
      </w:pPr>
      <w:r w:rsidRPr="00F81358">
        <w:rPr>
          <w:rFonts w:ascii="Arial Narrow" w:eastAsia="Calibri" w:hAnsi="Arial Narrow" w:cs="Arial"/>
          <w:b/>
          <w:sz w:val="24"/>
          <w:szCs w:val="24"/>
        </w:rPr>
        <w:t>CIENCIAS  AGRARIAS:</w:t>
      </w:r>
      <w:r w:rsidRPr="00F81358">
        <w:rPr>
          <w:rFonts w:ascii="Arial Narrow" w:eastAsia="Calibri" w:hAnsi="Arial Narrow" w:cs="Arial"/>
          <w:b/>
          <w:sz w:val="24"/>
          <w:szCs w:val="24"/>
        </w:rPr>
        <w:tab/>
      </w:r>
      <w:r w:rsidRPr="00F81358">
        <w:rPr>
          <w:rFonts w:ascii="Arial Narrow" w:eastAsia="Calibri" w:hAnsi="Arial Narrow" w:cs="Arial"/>
          <w:b/>
          <w:sz w:val="24"/>
          <w:szCs w:val="24"/>
        </w:rPr>
        <w:tab/>
        <w:t xml:space="preserve"> Medicina Veterinaria y Zootecnia.</w:t>
      </w:r>
    </w:p>
    <w:p w:rsidR="005D255C" w:rsidRPr="00F81358" w:rsidRDefault="005D255C" w:rsidP="005D255C">
      <w:pPr>
        <w:spacing w:after="200" w:line="276" w:lineRule="auto"/>
        <w:rPr>
          <w:rFonts w:ascii="Arial Narrow" w:eastAsia="Calibri" w:hAnsi="Arial Narrow" w:cs="Arial"/>
          <w:b/>
          <w:sz w:val="24"/>
          <w:szCs w:val="24"/>
        </w:rPr>
      </w:pPr>
    </w:p>
    <w:p w:rsidR="005D255C" w:rsidRPr="00F81358" w:rsidRDefault="005D255C" w:rsidP="005D255C">
      <w:pPr>
        <w:spacing w:after="200" w:line="276" w:lineRule="auto"/>
        <w:rPr>
          <w:rFonts w:ascii="Arial Narrow" w:eastAsia="Calibri" w:hAnsi="Arial Narrow" w:cs="Arial"/>
          <w:b/>
          <w:sz w:val="24"/>
          <w:szCs w:val="24"/>
          <w:u w:val="single"/>
        </w:rPr>
      </w:pPr>
      <w:r w:rsidRPr="00F81358">
        <w:rPr>
          <w:rFonts w:ascii="Arial Narrow" w:eastAsia="Calibri" w:hAnsi="Arial Narrow" w:cs="Arial"/>
          <w:b/>
          <w:sz w:val="24"/>
          <w:szCs w:val="24"/>
          <w:u w:val="single"/>
        </w:rPr>
        <w:t>EQUIPO DE INVESTIGACION.</w:t>
      </w:r>
    </w:p>
    <w:p w:rsidR="005D255C" w:rsidRPr="00F81358" w:rsidRDefault="005D255C" w:rsidP="005D255C">
      <w:pPr>
        <w:spacing w:after="200" w:line="276" w:lineRule="auto"/>
        <w:rPr>
          <w:rFonts w:ascii="Arial Narrow" w:eastAsia="Calibri" w:hAnsi="Arial Narrow" w:cs="Arial"/>
          <w:b/>
          <w:sz w:val="24"/>
          <w:szCs w:val="24"/>
        </w:rPr>
      </w:pPr>
      <w:proofErr w:type="gramStart"/>
      <w:r w:rsidRPr="00F81358">
        <w:rPr>
          <w:rFonts w:ascii="Arial Narrow" w:eastAsia="Calibri" w:hAnsi="Arial Narrow" w:cs="Arial"/>
          <w:b/>
          <w:sz w:val="24"/>
          <w:szCs w:val="24"/>
        </w:rPr>
        <w:t>AUTOR :</w:t>
      </w:r>
      <w:proofErr w:type="gramEnd"/>
      <w:r w:rsidRPr="00F81358">
        <w:rPr>
          <w:rFonts w:ascii="Arial Narrow" w:eastAsia="Calibri" w:hAnsi="Arial Narrow" w:cs="Arial"/>
          <w:b/>
          <w:sz w:val="24"/>
          <w:szCs w:val="24"/>
        </w:rPr>
        <w:t xml:space="preserve">    Docente</w:t>
      </w:r>
      <w:r w:rsidRPr="00F81358">
        <w:rPr>
          <w:rFonts w:ascii="Arial Narrow" w:eastAsia="Calibri" w:hAnsi="Arial Narrow" w:cs="Arial"/>
          <w:b/>
          <w:sz w:val="24"/>
          <w:szCs w:val="24"/>
        </w:rPr>
        <w:tab/>
      </w:r>
      <w:r w:rsidRPr="00F81358">
        <w:rPr>
          <w:rFonts w:ascii="Arial Narrow" w:eastAsia="Calibri" w:hAnsi="Arial Narrow" w:cs="Arial"/>
          <w:b/>
          <w:sz w:val="24"/>
          <w:szCs w:val="24"/>
        </w:rPr>
        <w:tab/>
      </w:r>
      <w:r w:rsidRPr="00F81358">
        <w:rPr>
          <w:rFonts w:ascii="Arial Narrow" w:eastAsia="Calibri" w:hAnsi="Arial Narrow" w:cs="Arial"/>
          <w:b/>
          <w:sz w:val="24"/>
          <w:szCs w:val="24"/>
        </w:rPr>
        <w:tab/>
        <w:t>: Mg. MV. Luis Abraham Ortiz  Tenorio.</w:t>
      </w:r>
    </w:p>
    <w:p w:rsidR="0065441E" w:rsidRPr="0065441E" w:rsidRDefault="005D255C" w:rsidP="0065441E">
      <w:pPr>
        <w:spacing w:after="200" w:line="276" w:lineRule="auto"/>
        <w:rPr>
          <w:rFonts w:ascii="Arial Narrow" w:eastAsia="Calibri" w:hAnsi="Arial Narrow" w:cs="Arial"/>
          <w:b/>
          <w:sz w:val="24"/>
          <w:szCs w:val="24"/>
        </w:rPr>
      </w:pPr>
      <w:proofErr w:type="gramStart"/>
      <w:r w:rsidRPr="00F81358">
        <w:rPr>
          <w:rFonts w:ascii="Arial Narrow" w:eastAsia="Calibri" w:hAnsi="Arial Narrow" w:cs="Arial"/>
          <w:b/>
          <w:sz w:val="24"/>
          <w:szCs w:val="24"/>
        </w:rPr>
        <w:t>COAUTOR :</w:t>
      </w:r>
      <w:proofErr w:type="gramEnd"/>
      <w:r w:rsidRPr="00F81358">
        <w:rPr>
          <w:rFonts w:ascii="Arial Narrow" w:eastAsia="Calibri" w:hAnsi="Arial Narrow" w:cs="Arial"/>
          <w:b/>
          <w:sz w:val="24"/>
          <w:szCs w:val="24"/>
        </w:rPr>
        <w:t xml:space="preserve">  Alumno</w:t>
      </w:r>
      <w:r w:rsidRPr="00F81358">
        <w:rPr>
          <w:rFonts w:ascii="Arial Narrow" w:eastAsia="Calibri" w:hAnsi="Arial Narrow" w:cs="Arial"/>
          <w:b/>
          <w:sz w:val="24"/>
          <w:szCs w:val="24"/>
        </w:rPr>
        <w:tab/>
      </w:r>
      <w:r w:rsidRPr="00F81358">
        <w:rPr>
          <w:rFonts w:ascii="Arial Narrow" w:eastAsia="Calibri" w:hAnsi="Arial Narrow" w:cs="Arial"/>
          <w:b/>
          <w:sz w:val="24"/>
          <w:szCs w:val="24"/>
        </w:rPr>
        <w:tab/>
      </w:r>
      <w:r w:rsidRPr="00F81358">
        <w:rPr>
          <w:rFonts w:ascii="Arial Narrow" w:eastAsia="Calibri" w:hAnsi="Arial Narrow" w:cs="Arial"/>
          <w:b/>
          <w:sz w:val="24"/>
          <w:szCs w:val="24"/>
        </w:rPr>
        <w:tab/>
        <w:t xml:space="preserve">: </w:t>
      </w:r>
      <w:r w:rsidR="0065441E" w:rsidRPr="0065441E">
        <w:rPr>
          <w:rFonts w:ascii="Arial Narrow" w:eastAsia="Calibri" w:hAnsi="Arial Narrow" w:cs="Arial"/>
          <w:b/>
          <w:sz w:val="24"/>
          <w:szCs w:val="24"/>
        </w:rPr>
        <w:t>Anthony Angulo Cárdenas.</w:t>
      </w:r>
    </w:p>
    <w:p w:rsidR="005D255C" w:rsidRPr="00F81358" w:rsidRDefault="00573A74" w:rsidP="005D255C">
      <w:pPr>
        <w:spacing w:after="200" w:line="276" w:lineRule="auto"/>
        <w:rPr>
          <w:rFonts w:ascii="Arial Narrow" w:eastAsia="Calibri" w:hAnsi="Arial Narrow" w:cs="Arial"/>
          <w:b/>
          <w:sz w:val="24"/>
          <w:szCs w:val="24"/>
        </w:rPr>
      </w:pPr>
      <w:r>
        <w:rPr>
          <w:rFonts w:ascii="Arial Narrow" w:eastAsia="Calibri" w:hAnsi="Arial Narrow" w:cs="Arial"/>
          <w:b/>
          <w:sz w:val="24"/>
          <w:szCs w:val="24"/>
        </w:rPr>
        <w:t>.</w:t>
      </w:r>
    </w:p>
    <w:p w:rsidR="005D255C" w:rsidRPr="00F81358" w:rsidRDefault="005D255C" w:rsidP="005D255C">
      <w:pPr>
        <w:spacing w:after="200" w:line="276" w:lineRule="auto"/>
        <w:rPr>
          <w:rFonts w:ascii="Arial Narrow" w:eastAsia="Calibri" w:hAnsi="Arial Narrow" w:cs="Arial"/>
          <w:b/>
          <w:sz w:val="24"/>
          <w:szCs w:val="24"/>
          <w:u w:val="single"/>
        </w:rPr>
      </w:pPr>
      <w:r w:rsidRPr="00F81358">
        <w:rPr>
          <w:rFonts w:ascii="Arial Narrow" w:eastAsia="Calibri" w:hAnsi="Arial Narrow" w:cs="Arial"/>
          <w:b/>
          <w:sz w:val="24"/>
          <w:szCs w:val="24"/>
          <w:u w:val="single"/>
        </w:rPr>
        <w:t>INSTITUCION y/o  LUGAR   DONDE   SE EJECUTARA  EL PROYECTO.</w:t>
      </w:r>
    </w:p>
    <w:p w:rsidR="005D255C" w:rsidRPr="00F81358" w:rsidRDefault="005D255C" w:rsidP="005D255C">
      <w:pPr>
        <w:spacing w:after="200" w:line="276" w:lineRule="auto"/>
        <w:rPr>
          <w:rFonts w:ascii="Arial Narrow" w:eastAsia="Calibri" w:hAnsi="Arial Narrow" w:cs="Arial"/>
          <w:b/>
          <w:sz w:val="24"/>
          <w:szCs w:val="24"/>
        </w:rPr>
      </w:pPr>
      <w:r w:rsidRPr="00F81358">
        <w:rPr>
          <w:rFonts w:ascii="Arial Narrow" w:eastAsia="Calibri" w:hAnsi="Arial Narrow" w:cs="Arial"/>
          <w:b/>
          <w:sz w:val="24"/>
          <w:szCs w:val="24"/>
        </w:rPr>
        <w:t>Mz. R11 – Lote  2, Urb. Virgen del Socorro – Parque  Industrial.-  Lugar  de  1000 m2.  Donde se llevará  a cabo  la experimentación.</w:t>
      </w:r>
    </w:p>
    <w:p w:rsidR="005D255C" w:rsidRPr="00F81358" w:rsidRDefault="005D255C" w:rsidP="005D255C">
      <w:pPr>
        <w:spacing w:after="200" w:line="276" w:lineRule="auto"/>
        <w:rPr>
          <w:rFonts w:ascii="Arial Narrow" w:eastAsia="Calibri" w:hAnsi="Arial Narrow" w:cs="Arial"/>
          <w:b/>
          <w:sz w:val="24"/>
          <w:szCs w:val="24"/>
        </w:rPr>
      </w:pPr>
    </w:p>
    <w:p w:rsidR="005D255C" w:rsidRPr="00F81358" w:rsidRDefault="005D255C" w:rsidP="005D255C">
      <w:pPr>
        <w:spacing w:after="200" w:line="276" w:lineRule="auto"/>
        <w:rPr>
          <w:rFonts w:ascii="Arial Narrow" w:eastAsia="Calibri" w:hAnsi="Arial Narrow" w:cs="Arial"/>
          <w:b/>
          <w:sz w:val="24"/>
          <w:szCs w:val="24"/>
          <w:u w:val="single"/>
        </w:rPr>
      </w:pPr>
      <w:r w:rsidRPr="00F81358">
        <w:rPr>
          <w:rFonts w:ascii="Arial Narrow" w:eastAsia="Calibri" w:hAnsi="Arial Narrow" w:cs="Arial"/>
          <w:b/>
          <w:sz w:val="24"/>
          <w:szCs w:val="24"/>
          <w:u w:val="single"/>
        </w:rPr>
        <w:t>DURACION.</w:t>
      </w:r>
    </w:p>
    <w:p w:rsidR="005D255C" w:rsidRPr="00F81358" w:rsidRDefault="005D255C" w:rsidP="005D255C">
      <w:pPr>
        <w:spacing w:after="200" w:line="276" w:lineRule="auto"/>
        <w:ind w:left="2832" w:firstLine="708"/>
        <w:rPr>
          <w:rFonts w:ascii="Arial Narrow" w:eastAsia="Calibri" w:hAnsi="Arial Narrow" w:cs="Arial"/>
          <w:b/>
          <w:sz w:val="24"/>
          <w:szCs w:val="24"/>
        </w:rPr>
      </w:pPr>
      <w:r w:rsidRPr="00F81358">
        <w:rPr>
          <w:rFonts w:ascii="Arial Narrow" w:eastAsia="Calibri" w:hAnsi="Arial Narrow" w:cs="Arial"/>
          <w:b/>
          <w:sz w:val="24"/>
          <w:szCs w:val="24"/>
        </w:rPr>
        <w:t>Inicio</w:t>
      </w:r>
      <w:r w:rsidRPr="00F81358">
        <w:rPr>
          <w:rFonts w:ascii="Arial Narrow" w:eastAsia="Calibri" w:hAnsi="Arial Narrow" w:cs="Arial"/>
          <w:b/>
          <w:sz w:val="24"/>
          <w:szCs w:val="24"/>
        </w:rPr>
        <w:tab/>
      </w:r>
      <w:r w:rsidRPr="00F81358">
        <w:rPr>
          <w:rFonts w:ascii="Arial Narrow" w:eastAsia="Calibri" w:hAnsi="Arial Narrow" w:cs="Arial"/>
          <w:b/>
          <w:sz w:val="24"/>
          <w:szCs w:val="24"/>
        </w:rPr>
        <w:tab/>
        <w:t xml:space="preserve">: 15 </w:t>
      </w:r>
      <w:r w:rsidR="009670BF">
        <w:rPr>
          <w:rFonts w:ascii="Arial Narrow" w:eastAsia="Calibri" w:hAnsi="Arial Narrow" w:cs="Arial"/>
          <w:b/>
          <w:sz w:val="24"/>
          <w:szCs w:val="24"/>
        </w:rPr>
        <w:t>Enero</w:t>
      </w:r>
      <w:r w:rsidR="00136649">
        <w:rPr>
          <w:rFonts w:ascii="Arial Narrow" w:eastAsia="Calibri" w:hAnsi="Arial Narrow" w:cs="Arial"/>
          <w:b/>
          <w:sz w:val="24"/>
          <w:szCs w:val="24"/>
        </w:rPr>
        <w:t xml:space="preserve"> 201</w:t>
      </w:r>
      <w:r w:rsidR="009670BF">
        <w:rPr>
          <w:rFonts w:ascii="Arial Narrow" w:eastAsia="Calibri" w:hAnsi="Arial Narrow" w:cs="Arial"/>
          <w:b/>
          <w:sz w:val="24"/>
          <w:szCs w:val="24"/>
        </w:rPr>
        <w:t>8</w:t>
      </w:r>
    </w:p>
    <w:p w:rsidR="005D255C" w:rsidRPr="00F81358" w:rsidRDefault="005D255C" w:rsidP="005D255C">
      <w:pPr>
        <w:spacing w:after="200" w:line="276" w:lineRule="auto"/>
        <w:ind w:left="2832" w:firstLine="708"/>
        <w:rPr>
          <w:rFonts w:ascii="Arial Narrow" w:eastAsia="Calibri" w:hAnsi="Arial Narrow" w:cs="Arial"/>
          <w:b/>
          <w:sz w:val="24"/>
          <w:szCs w:val="24"/>
        </w:rPr>
      </w:pPr>
      <w:r w:rsidRPr="00F81358">
        <w:rPr>
          <w:rFonts w:ascii="Arial Narrow" w:eastAsia="Calibri" w:hAnsi="Arial Narrow" w:cs="Arial"/>
          <w:b/>
          <w:sz w:val="24"/>
          <w:szCs w:val="24"/>
        </w:rPr>
        <w:t xml:space="preserve">Termino </w:t>
      </w:r>
      <w:r w:rsidRPr="00F81358">
        <w:rPr>
          <w:rFonts w:ascii="Arial Narrow" w:eastAsia="Calibri" w:hAnsi="Arial Narrow" w:cs="Arial"/>
          <w:b/>
          <w:sz w:val="24"/>
          <w:szCs w:val="24"/>
        </w:rPr>
        <w:tab/>
        <w:t xml:space="preserve">: </w:t>
      </w:r>
      <w:r w:rsidR="00136649">
        <w:rPr>
          <w:rFonts w:ascii="Arial Narrow" w:eastAsia="Calibri" w:hAnsi="Arial Narrow" w:cs="Arial"/>
          <w:b/>
          <w:sz w:val="24"/>
          <w:szCs w:val="24"/>
        </w:rPr>
        <w:t xml:space="preserve">15 </w:t>
      </w:r>
      <w:r w:rsidR="004416EB">
        <w:rPr>
          <w:rFonts w:ascii="Arial Narrow" w:eastAsia="Calibri" w:hAnsi="Arial Narrow" w:cs="Arial"/>
          <w:b/>
          <w:sz w:val="24"/>
          <w:szCs w:val="24"/>
        </w:rPr>
        <w:t>Setiembre</w:t>
      </w:r>
      <w:r w:rsidR="00136649">
        <w:rPr>
          <w:rFonts w:ascii="Arial Narrow" w:eastAsia="Calibri" w:hAnsi="Arial Narrow" w:cs="Arial"/>
          <w:b/>
          <w:sz w:val="24"/>
          <w:szCs w:val="24"/>
        </w:rPr>
        <w:t xml:space="preserve"> 2018</w:t>
      </w:r>
    </w:p>
    <w:p w:rsidR="00C073E8" w:rsidRPr="00F23EFD" w:rsidRDefault="009D5060" w:rsidP="00C073E8">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lastRenderedPageBreak/>
        <w:t xml:space="preserve">I.- </w:t>
      </w:r>
      <w:r w:rsidR="00C073E8" w:rsidRPr="00F23EFD">
        <w:rPr>
          <w:rFonts w:ascii="Arial Black" w:eastAsia="Calibri" w:hAnsi="Arial Black" w:cs="Arial"/>
          <w:b/>
          <w:color w:val="000000" w:themeColor="text1"/>
          <w:sz w:val="24"/>
          <w:szCs w:val="24"/>
          <w:u w:val="single"/>
        </w:rPr>
        <w:t>PLANTEAMIENTO DEL PROBLEMA.</w:t>
      </w:r>
    </w:p>
    <w:p w:rsidR="00F81358" w:rsidRPr="00107ACC" w:rsidRDefault="009D5060" w:rsidP="00107ACC">
      <w:pPr>
        <w:spacing w:after="200" w:line="276" w:lineRule="auto"/>
        <w:ind w:left="708"/>
        <w:rPr>
          <w:rFonts w:ascii="Arial" w:eastAsia="Calibri" w:hAnsi="Arial" w:cs="Arial"/>
          <w:b/>
          <w:sz w:val="24"/>
          <w:szCs w:val="24"/>
          <w:u w:val="single"/>
        </w:rPr>
      </w:pPr>
      <w:r w:rsidRPr="00107ACC">
        <w:rPr>
          <w:rFonts w:ascii="Arial" w:eastAsia="Calibri" w:hAnsi="Arial" w:cs="Arial"/>
          <w:b/>
          <w:sz w:val="24"/>
          <w:szCs w:val="24"/>
          <w:u w:val="single"/>
        </w:rPr>
        <w:t>1.-  DESCRIPCION DE LA  REALIDAD  PROBLEMÁTICA.</w:t>
      </w:r>
    </w:p>
    <w:p w:rsidR="00844AE1" w:rsidRPr="00844AE1" w:rsidRDefault="00844AE1" w:rsidP="00844AE1">
      <w:pPr>
        <w:shd w:val="clear" w:color="auto" w:fill="FFFFFF"/>
        <w:spacing w:before="100" w:beforeAutospacing="1" w:after="100" w:afterAutospacing="1" w:line="360" w:lineRule="auto"/>
        <w:jc w:val="both"/>
        <w:rPr>
          <w:rFonts w:ascii="Arial" w:eastAsia="Times New Roman" w:hAnsi="Arial" w:cs="Arial"/>
          <w:color w:val="000000"/>
          <w:sz w:val="24"/>
          <w:szCs w:val="24"/>
          <w:lang w:val="es-ES" w:eastAsia="es-ES"/>
        </w:rPr>
      </w:pPr>
      <w:r w:rsidRPr="00844AE1">
        <w:rPr>
          <w:rFonts w:ascii="Arial" w:eastAsia="Times New Roman" w:hAnsi="Arial" w:cs="Arial"/>
          <w:color w:val="000000"/>
          <w:sz w:val="24"/>
          <w:szCs w:val="24"/>
          <w:lang w:val="es-ES" w:eastAsia="es-ES"/>
        </w:rPr>
        <w:t>La producción mundial de carne de pollo bien podría superar los 100 millones de toneladas (t) en 2016, de las cuales América probablemente contribuya con unos 44,3 millones de t (44 %). Mientras que América con seguridad es la mayor región productora, al comparar lo estimado para 2015 con diez años antes, revela que su participación en el total mundial realmente ha disminuido de 46,5 % a alrededor de 43,8 %. Esto se debe a que la tasa de crecimiento en esta región habría tenido un promedio menor de 3 % durante la década, en comparación con 4 % o más en las otras principales regiones productoras, y un promedio mundial de 3,5 %. En 2013, siete países de la región produjeron más de 1 millón de toneladas al año, entre ellos 5 países de América del Sur: Brasil, Argentina, Colombia, Venezuela y Perú (Evans, 2016).</w:t>
      </w:r>
    </w:p>
    <w:p w:rsidR="00844AE1" w:rsidRPr="00844AE1" w:rsidRDefault="00844AE1" w:rsidP="00844AE1">
      <w:pPr>
        <w:spacing w:after="0" w:line="360" w:lineRule="auto"/>
        <w:jc w:val="both"/>
        <w:rPr>
          <w:rFonts w:ascii="Arial" w:eastAsia="Times New Roman" w:hAnsi="Arial" w:cs="Arial"/>
          <w:color w:val="000000"/>
          <w:sz w:val="24"/>
          <w:szCs w:val="24"/>
          <w:shd w:val="clear" w:color="auto" w:fill="FFFFFF"/>
          <w:lang w:val="es-ES" w:eastAsia="es-ES"/>
        </w:rPr>
      </w:pPr>
      <w:r w:rsidRPr="00844AE1">
        <w:rPr>
          <w:rFonts w:ascii="Arial" w:eastAsia="Times New Roman" w:hAnsi="Arial" w:cs="Arial"/>
          <w:color w:val="000000"/>
          <w:sz w:val="24"/>
          <w:szCs w:val="24"/>
          <w:shd w:val="clear" w:color="auto" w:fill="FFFFFF"/>
          <w:lang w:val="es-ES" w:eastAsia="es-ES"/>
        </w:rPr>
        <w:t>Según Bueno (2016), La producción de pollo en el 2015 alcanzó 673 millones de unidades en la República de Perú (Perú), respecto a los 626 millones registrados en el 2014. El crecimiento promedio de los 10 últimos años fue de 7 % anual. La perspectiva para 2016 es más austera, dado que podría ubicarse en un 4 % adicional. Por otra parte, el consumo per cápita de pollo es de 43,05 kg y en Lima alcanza los 76,4 kg. En Perú, 85 % de los pollos se vende como ave viva. Actualmente, el crecimiento de las empresas productoras avícolas en el Perú; que han incrementado sus niveles de crianza, se ha visto reflejado en un importante aumento en las ventas de aves vivas y no en el mismo sentido en la venta de aves de frigorífico. Por ello, en el nivel de crianza actual no se han ampliado los canales de procesado. Además, en el mercado peruano existe una marcada preferencia por el pollo fresco del mercado tradicional (El Sitio Avícola, 2016h; Martínez Herráez, 2016b). Perú importa carne de ave de Brasil, Estados Unidos, Argentina, Chile y Bolivia (Ministerio de Agricultura y Riego, 2015). Las líneas genéticas utilizadas por las empresas peruanas en la producción de pollo de engorde son Cobb y Ross (Ruiz, 2016).</w:t>
      </w:r>
    </w:p>
    <w:p w:rsidR="00844AE1" w:rsidRPr="00844AE1" w:rsidRDefault="00844AE1" w:rsidP="00415537">
      <w:pPr>
        <w:spacing w:after="200" w:line="360" w:lineRule="auto"/>
        <w:jc w:val="both"/>
        <w:rPr>
          <w:rFonts w:ascii="Arial" w:hAnsi="Arial" w:cs="Arial"/>
          <w:sz w:val="23"/>
          <w:szCs w:val="23"/>
          <w:lang w:val="es-ES"/>
        </w:rPr>
      </w:pPr>
    </w:p>
    <w:p w:rsidR="009D5060" w:rsidRPr="00415537" w:rsidRDefault="00844AE1" w:rsidP="00415537">
      <w:pPr>
        <w:spacing w:after="200" w:line="360" w:lineRule="auto"/>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 xml:space="preserve">Según </w:t>
      </w:r>
      <w:r w:rsidR="00C15ACC">
        <w:rPr>
          <w:color w:val="000000"/>
          <w:sz w:val="27"/>
          <w:szCs w:val="27"/>
        </w:rPr>
        <w:t>Ortiz,&amp; Rivasplata,J</w:t>
      </w:r>
      <w:proofErr w:type="gramStart"/>
      <w:r w:rsidR="00C15ACC">
        <w:rPr>
          <w:color w:val="000000"/>
          <w:sz w:val="27"/>
          <w:szCs w:val="27"/>
        </w:rPr>
        <w:t>..</w:t>
      </w:r>
      <w:proofErr w:type="gramEnd"/>
      <w:r w:rsidR="00C15ACC">
        <w:rPr>
          <w:color w:val="000000"/>
          <w:sz w:val="27"/>
          <w:szCs w:val="27"/>
        </w:rPr>
        <w:t xml:space="preserve"> (2015). </w:t>
      </w:r>
      <w:r w:rsidR="00686345" w:rsidRPr="00415537">
        <w:rPr>
          <w:rFonts w:ascii="Arial" w:eastAsia="Times New Roman" w:hAnsi="Arial" w:cs="Arial"/>
          <w:color w:val="000000"/>
          <w:sz w:val="24"/>
          <w:szCs w:val="24"/>
          <w:shd w:val="clear" w:color="auto" w:fill="FFFFFF"/>
          <w:lang w:val="es-ES" w:eastAsia="es-ES"/>
        </w:rPr>
        <w:t>reporta</w:t>
      </w:r>
      <w:r w:rsidR="00C15ACC">
        <w:rPr>
          <w:rFonts w:ascii="Arial" w:eastAsia="Times New Roman" w:hAnsi="Arial" w:cs="Arial"/>
          <w:color w:val="000000"/>
          <w:sz w:val="24"/>
          <w:szCs w:val="24"/>
          <w:shd w:val="clear" w:color="auto" w:fill="FFFFFF"/>
          <w:lang w:val="es-ES" w:eastAsia="es-ES"/>
        </w:rPr>
        <w:t>n</w:t>
      </w:r>
      <w:r w:rsidR="00686345" w:rsidRPr="00415537">
        <w:rPr>
          <w:rFonts w:ascii="Arial" w:eastAsia="Times New Roman" w:hAnsi="Arial" w:cs="Arial"/>
          <w:color w:val="000000"/>
          <w:sz w:val="24"/>
          <w:szCs w:val="24"/>
          <w:shd w:val="clear" w:color="auto" w:fill="FFFFFF"/>
          <w:lang w:val="es-ES" w:eastAsia="es-ES"/>
        </w:rPr>
        <w:t xml:space="preserve"> que</w:t>
      </w:r>
      <w:r w:rsidR="005A0C7F" w:rsidRPr="00415537">
        <w:rPr>
          <w:rFonts w:ascii="Arial" w:eastAsia="Times New Roman" w:hAnsi="Arial" w:cs="Arial"/>
          <w:color w:val="000000"/>
          <w:sz w:val="24"/>
          <w:szCs w:val="24"/>
          <w:shd w:val="clear" w:color="auto" w:fill="FFFFFF"/>
          <w:lang w:val="es-ES" w:eastAsia="es-ES"/>
        </w:rPr>
        <w:t xml:space="preserve"> la producción avícola en la región la Libertad </w:t>
      </w:r>
      <w:r w:rsidR="00686345" w:rsidRPr="00415537">
        <w:rPr>
          <w:rFonts w:ascii="Arial" w:eastAsia="Times New Roman" w:hAnsi="Arial" w:cs="Arial"/>
          <w:color w:val="000000"/>
          <w:sz w:val="24"/>
          <w:szCs w:val="24"/>
          <w:shd w:val="clear" w:color="auto" w:fill="FFFFFF"/>
          <w:lang w:val="es-ES" w:eastAsia="es-ES"/>
        </w:rPr>
        <w:t>actualidad</w:t>
      </w:r>
      <w:r w:rsidR="009D5060" w:rsidRPr="00415537">
        <w:rPr>
          <w:rFonts w:ascii="Arial" w:eastAsia="Times New Roman" w:hAnsi="Arial" w:cs="Arial"/>
          <w:color w:val="000000"/>
          <w:sz w:val="24"/>
          <w:szCs w:val="24"/>
          <w:shd w:val="clear" w:color="auto" w:fill="FFFFFF"/>
          <w:lang w:val="es-ES" w:eastAsia="es-ES"/>
        </w:rPr>
        <w:t xml:space="preserve"> es intensivo, organizándose empresarialmente en grandes integraciones que congregan a empresas dedicadas desde los procesos de incubación, producción de reproductores, alimentos balanceados, empresas comerciales y abastecedoras de insumos. Las mismas que por economías de escala y aprovechando sus ventajas comparativas y competitivas han logrado </w:t>
      </w:r>
      <w:r w:rsidR="004C5228" w:rsidRPr="00415537">
        <w:rPr>
          <w:rFonts w:ascii="Arial" w:eastAsia="Times New Roman" w:hAnsi="Arial" w:cs="Arial"/>
          <w:color w:val="000000"/>
          <w:sz w:val="24"/>
          <w:szCs w:val="24"/>
          <w:shd w:val="clear" w:color="auto" w:fill="FFFFFF"/>
          <w:lang w:val="es-ES" w:eastAsia="es-ES"/>
        </w:rPr>
        <w:t>posicionarse</w:t>
      </w:r>
      <w:r w:rsidR="009D5060" w:rsidRPr="00415537">
        <w:rPr>
          <w:rFonts w:ascii="Arial" w:eastAsia="Times New Roman" w:hAnsi="Arial" w:cs="Arial"/>
          <w:color w:val="000000"/>
          <w:sz w:val="24"/>
          <w:szCs w:val="24"/>
          <w:shd w:val="clear" w:color="auto" w:fill="FFFFFF"/>
          <w:lang w:val="es-ES" w:eastAsia="es-ES"/>
        </w:rPr>
        <w:t xml:space="preserve"> </w:t>
      </w:r>
      <w:r w:rsidR="004C5228" w:rsidRPr="00415537">
        <w:rPr>
          <w:rFonts w:ascii="Arial" w:eastAsia="Times New Roman" w:hAnsi="Arial" w:cs="Arial"/>
          <w:color w:val="000000"/>
          <w:sz w:val="24"/>
          <w:szCs w:val="24"/>
          <w:shd w:val="clear" w:color="auto" w:fill="FFFFFF"/>
          <w:lang w:val="es-ES" w:eastAsia="es-ES"/>
        </w:rPr>
        <w:t>en el</w:t>
      </w:r>
      <w:r w:rsidR="009D5060" w:rsidRPr="00415537">
        <w:rPr>
          <w:rFonts w:ascii="Arial" w:eastAsia="Times New Roman" w:hAnsi="Arial" w:cs="Arial"/>
          <w:color w:val="000000"/>
          <w:sz w:val="24"/>
          <w:szCs w:val="24"/>
          <w:shd w:val="clear" w:color="auto" w:fill="FFFFFF"/>
          <w:lang w:val="es-ES" w:eastAsia="es-ES"/>
        </w:rPr>
        <w:t xml:space="preserve"> mercado nacional y efectuando los primeros esfuerzos para la exportación, tal es el caso de las Empresas Avicolas grandes, con gran capacidad instalada.- </w:t>
      </w:r>
      <w:r w:rsidR="004C5228" w:rsidRPr="00415537">
        <w:rPr>
          <w:rFonts w:ascii="Arial" w:eastAsia="Times New Roman" w:hAnsi="Arial" w:cs="Arial"/>
          <w:color w:val="000000"/>
          <w:sz w:val="24"/>
          <w:szCs w:val="24"/>
          <w:shd w:val="clear" w:color="auto" w:fill="FFFFFF"/>
          <w:lang w:val="es-ES" w:eastAsia="es-ES"/>
        </w:rPr>
        <w:t>E</w:t>
      </w:r>
      <w:r w:rsidR="009D5060" w:rsidRPr="00415537">
        <w:rPr>
          <w:rFonts w:ascii="Arial" w:eastAsia="Times New Roman" w:hAnsi="Arial" w:cs="Arial"/>
          <w:color w:val="000000"/>
          <w:sz w:val="24"/>
          <w:szCs w:val="24"/>
          <w:shd w:val="clear" w:color="auto" w:fill="FFFFFF"/>
          <w:lang w:val="es-ES" w:eastAsia="es-ES"/>
        </w:rPr>
        <w:t xml:space="preserve">stas empresas, han mejorado </w:t>
      </w:r>
      <w:r w:rsidR="009D5060" w:rsidRPr="00415537">
        <w:rPr>
          <w:rFonts w:ascii="Arial" w:eastAsia="Times New Roman" w:hAnsi="Arial" w:cs="Arial"/>
          <w:color w:val="000000"/>
          <w:sz w:val="24"/>
          <w:szCs w:val="24"/>
          <w:shd w:val="clear" w:color="auto" w:fill="FFFFFF"/>
          <w:lang w:val="es-ES" w:eastAsia="es-ES"/>
        </w:rPr>
        <w:lastRenderedPageBreak/>
        <w:t>enormemente su productividad, pero han ido mermando en la Calidad de su producto final, ofreciendo a la población un producto</w:t>
      </w:r>
      <w:r w:rsidR="00352B78" w:rsidRPr="00415537">
        <w:rPr>
          <w:rFonts w:ascii="Arial" w:eastAsia="Times New Roman" w:hAnsi="Arial" w:cs="Arial"/>
          <w:color w:val="000000"/>
          <w:sz w:val="24"/>
          <w:szCs w:val="24"/>
          <w:shd w:val="clear" w:color="auto" w:fill="FFFFFF"/>
          <w:lang w:val="es-ES" w:eastAsia="es-ES"/>
        </w:rPr>
        <w:t xml:space="preserve"> que ha sido sometido a altos NIVELES DE ESTRÉS PRODUCTIVO, más aun por la creciente tecnología, que aumenta la Producción, pero afectando el Estado de BIENESTAR ANIMAL.- Este método de explotación Intensiva, ha generado a lo largo del tiempo: </w:t>
      </w:r>
      <w:r w:rsidR="009D5060" w:rsidRPr="00415537">
        <w:rPr>
          <w:rFonts w:ascii="Arial" w:eastAsia="Times New Roman" w:hAnsi="Arial" w:cs="Arial"/>
          <w:color w:val="000000"/>
          <w:sz w:val="24"/>
          <w:szCs w:val="24"/>
          <w:shd w:val="clear" w:color="auto" w:fill="FFFFFF"/>
          <w:lang w:val="es-ES" w:eastAsia="es-ES"/>
        </w:rPr>
        <w:t>PROBLEMAS DE BIENESTAR QUE SE  HAN SEÑALADO EN LA CRIANZA DE</w:t>
      </w:r>
      <w:r w:rsidR="00352B78" w:rsidRPr="00415537">
        <w:rPr>
          <w:rFonts w:ascii="Arial" w:eastAsia="Times New Roman" w:hAnsi="Arial" w:cs="Arial"/>
          <w:color w:val="000000"/>
          <w:sz w:val="24"/>
          <w:szCs w:val="24"/>
          <w:shd w:val="clear" w:color="auto" w:fill="FFFFFF"/>
          <w:lang w:val="es-ES" w:eastAsia="es-ES"/>
        </w:rPr>
        <w:t>L POLLO, produciendo.</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Elevada densidad de producción.</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Crías en naves oscuras.</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Iluminación intensiva (23 Hrs)</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Calidad de aire, estrés de calor.</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Lesiones de piel.</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Problemas metabólicos y  locomotores.</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Condiciones de carga, transporte, espera, colgado, etc.</w:t>
      </w:r>
    </w:p>
    <w:p w:rsidR="009D5060" w:rsidRPr="00415537" w:rsidRDefault="009D5060"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 xml:space="preserve">Métodos de aturdimiento y sacrificio. </w:t>
      </w:r>
    </w:p>
    <w:p w:rsidR="00352B78" w:rsidRPr="00415537" w:rsidRDefault="00352B78" w:rsidP="00415537">
      <w:pPr>
        <w:pStyle w:val="Prrafodelista"/>
        <w:numPr>
          <w:ilvl w:val="0"/>
          <w:numId w:val="11"/>
        </w:numPr>
        <w:spacing w:after="200" w:line="360" w:lineRule="auto"/>
        <w:ind w:left="0" w:firstLine="0"/>
        <w:jc w:val="both"/>
        <w:rPr>
          <w:rFonts w:ascii="Arial" w:eastAsia="Times New Roman" w:hAnsi="Arial" w:cs="Arial"/>
          <w:color w:val="000000"/>
          <w:sz w:val="24"/>
          <w:szCs w:val="24"/>
          <w:shd w:val="clear" w:color="auto" w:fill="FFFFFF"/>
          <w:lang w:val="es-ES" w:eastAsia="es-ES"/>
        </w:rPr>
      </w:pPr>
      <w:r w:rsidRPr="00415537">
        <w:rPr>
          <w:rFonts w:ascii="Arial" w:eastAsia="Times New Roman" w:hAnsi="Arial" w:cs="Arial"/>
          <w:color w:val="000000"/>
          <w:sz w:val="24"/>
          <w:szCs w:val="24"/>
          <w:shd w:val="clear" w:color="auto" w:fill="FFFFFF"/>
          <w:lang w:val="es-ES" w:eastAsia="es-ES"/>
        </w:rPr>
        <w:t>Disminución en la percepción y aceptación del producto.</w:t>
      </w:r>
    </w:p>
    <w:p w:rsidR="009D5060" w:rsidRPr="00107ACC" w:rsidRDefault="009D5060" w:rsidP="00107ACC">
      <w:pPr>
        <w:spacing w:after="200" w:line="276" w:lineRule="auto"/>
        <w:ind w:left="708"/>
        <w:jc w:val="both"/>
        <w:rPr>
          <w:rFonts w:ascii="Arial" w:eastAsia="Calibri" w:hAnsi="Arial" w:cs="Arial"/>
          <w:b/>
          <w:sz w:val="24"/>
          <w:szCs w:val="24"/>
          <w:u w:val="single"/>
        </w:rPr>
      </w:pPr>
    </w:p>
    <w:p w:rsidR="009D5060" w:rsidRDefault="009D5060" w:rsidP="00107ACC">
      <w:pPr>
        <w:spacing w:after="200" w:line="276" w:lineRule="auto"/>
        <w:ind w:left="708"/>
        <w:rPr>
          <w:rFonts w:ascii="Arial" w:eastAsia="Calibri" w:hAnsi="Arial" w:cs="Arial"/>
          <w:b/>
          <w:sz w:val="24"/>
          <w:szCs w:val="24"/>
          <w:u w:val="single"/>
        </w:rPr>
      </w:pPr>
      <w:r w:rsidRPr="00107ACC">
        <w:rPr>
          <w:rFonts w:ascii="Arial" w:eastAsia="Calibri" w:hAnsi="Arial" w:cs="Arial"/>
          <w:b/>
          <w:sz w:val="24"/>
          <w:szCs w:val="24"/>
          <w:u w:val="single"/>
        </w:rPr>
        <w:t>2.- FORMULACION DEL PROBLEMA.</w:t>
      </w:r>
    </w:p>
    <w:p w:rsidR="004C5228" w:rsidRPr="009548EB" w:rsidRDefault="00136649" w:rsidP="009548EB">
      <w:pPr>
        <w:spacing w:after="200" w:line="360" w:lineRule="auto"/>
        <w:ind w:left="708"/>
        <w:jc w:val="both"/>
        <w:rPr>
          <w:rFonts w:ascii="Arial" w:eastAsia="Calibri" w:hAnsi="Arial" w:cs="Arial"/>
          <w:b/>
          <w:sz w:val="28"/>
          <w:szCs w:val="24"/>
        </w:rPr>
      </w:pPr>
      <w:r w:rsidRPr="009548EB">
        <w:rPr>
          <w:rFonts w:ascii="Arial" w:eastAsia="Calibri" w:hAnsi="Arial" w:cs="Arial"/>
          <w:b/>
          <w:sz w:val="28"/>
          <w:szCs w:val="24"/>
        </w:rPr>
        <w:t>¿Se afecta la Calidad de la Carne y el Rendimiento Productivo al someter a las aves a crianzas en explotaciones intensivas, sin aplicar las Normas de Bienestar Animal, en la avicultura de la región de La Libertad?</w:t>
      </w:r>
    </w:p>
    <w:p w:rsidR="009D5060" w:rsidRPr="006D6AE9" w:rsidRDefault="009D5060" w:rsidP="00686345">
      <w:pPr>
        <w:spacing w:after="200" w:line="276" w:lineRule="auto"/>
        <w:ind w:left="708"/>
        <w:jc w:val="both"/>
        <w:rPr>
          <w:rFonts w:ascii="Arial" w:eastAsia="Calibri" w:hAnsi="Arial" w:cs="Arial"/>
          <w:sz w:val="24"/>
          <w:szCs w:val="24"/>
        </w:rPr>
      </w:pPr>
    </w:p>
    <w:p w:rsidR="0065441E" w:rsidRDefault="0065441E"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415537" w:rsidRDefault="00415537" w:rsidP="00107ACC">
      <w:pPr>
        <w:spacing w:after="200" w:line="276" w:lineRule="auto"/>
        <w:ind w:left="708"/>
        <w:rPr>
          <w:rFonts w:ascii="Arial" w:eastAsia="Calibri" w:hAnsi="Arial" w:cs="Arial"/>
          <w:b/>
          <w:sz w:val="24"/>
          <w:szCs w:val="24"/>
          <w:u w:val="single"/>
        </w:rPr>
      </w:pPr>
    </w:p>
    <w:p w:rsidR="0065441E" w:rsidRPr="00F23EFD" w:rsidRDefault="00110968"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t xml:space="preserve">II.- </w:t>
      </w:r>
      <w:r w:rsidR="00415537" w:rsidRPr="00F23EFD">
        <w:rPr>
          <w:rFonts w:ascii="Arial Black" w:eastAsia="Calibri" w:hAnsi="Arial Black" w:cs="Arial"/>
          <w:b/>
          <w:color w:val="000000" w:themeColor="text1"/>
          <w:sz w:val="24"/>
          <w:szCs w:val="24"/>
          <w:u w:val="single"/>
        </w:rPr>
        <w:t>ANTECEDENTES DEL PROBLEMA</w:t>
      </w:r>
      <w:r w:rsidR="0065441E" w:rsidRPr="00F23EFD">
        <w:rPr>
          <w:rFonts w:ascii="Arial Black" w:eastAsia="Calibri" w:hAnsi="Arial Black" w:cs="Arial"/>
          <w:b/>
          <w:color w:val="000000" w:themeColor="text1"/>
          <w:sz w:val="24"/>
          <w:szCs w:val="24"/>
          <w:u w:val="single"/>
        </w:rPr>
        <w:t>.</w:t>
      </w:r>
    </w:p>
    <w:p w:rsidR="00110968" w:rsidRPr="00107ACC" w:rsidRDefault="00110968" w:rsidP="00110968">
      <w:pPr>
        <w:spacing w:after="200" w:line="360" w:lineRule="auto"/>
        <w:ind w:left="708"/>
        <w:jc w:val="both"/>
        <w:rPr>
          <w:rFonts w:ascii="Arial" w:eastAsia="Calibri" w:hAnsi="Arial" w:cs="Arial"/>
          <w:b/>
          <w:sz w:val="24"/>
          <w:szCs w:val="24"/>
          <w:u w:val="single"/>
        </w:rPr>
      </w:pPr>
      <w:r w:rsidRPr="00107ACC">
        <w:rPr>
          <w:rFonts w:ascii="Arial" w:eastAsia="Calibri" w:hAnsi="Arial" w:cs="Arial"/>
          <w:b/>
          <w:sz w:val="24"/>
          <w:szCs w:val="24"/>
          <w:u w:val="single"/>
        </w:rPr>
        <w:t>HISTORICOS.</w:t>
      </w:r>
    </w:p>
    <w:p w:rsidR="00110968" w:rsidRPr="00107ACC" w:rsidRDefault="00110968" w:rsidP="00110968">
      <w:pPr>
        <w:spacing w:after="200" w:line="360" w:lineRule="auto"/>
        <w:ind w:left="708"/>
        <w:jc w:val="both"/>
        <w:rPr>
          <w:rFonts w:ascii="Arial" w:eastAsia="Calibri" w:hAnsi="Arial" w:cs="Arial"/>
          <w:b/>
          <w:sz w:val="24"/>
          <w:szCs w:val="24"/>
          <w:u w:val="single"/>
        </w:rPr>
      </w:pPr>
      <w:r w:rsidRPr="00107ACC">
        <w:rPr>
          <w:rFonts w:ascii="Arial" w:eastAsia="Calibri" w:hAnsi="Arial" w:cs="Arial"/>
          <w:b/>
          <w:sz w:val="24"/>
          <w:szCs w:val="24"/>
          <w:u w:val="single"/>
        </w:rPr>
        <w:t>En la Producción de Proteína Animal a Través del Pollo.</w:t>
      </w:r>
    </w:p>
    <w:p w:rsidR="00110968" w:rsidRPr="00107ACC"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sz w:val="24"/>
          <w:szCs w:val="24"/>
        </w:rPr>
        <w:t>En avicultura industrial, cuando se habla del pollo para carne en el argot avícola, "broiler"(1) se pretende definir a un tipo de ave, de ambos sexos, cuyas características principales son su rápida velocidad de crecimiento y la formación de unas notables masas musculares, principalmente en la pechuga y las patas, lo que le confiere un aspecto "redondeado", muy diferente del que tienen otras razas o cruces de la miasma especie, explotadas para la puesta.</w:t>
      </w:r>
    </w:p>
    <w:p w:rsidR="00110968" w:rsidRPr="00E606AA"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sz w:val="24"/>
          <w:szCs w:val="24"/>
        </w:rPr>
        <w:t>El corto período de crecimiento y engorde del broiler, unas 6 ó 7 semanas - lo ha convertido en la base principal de la producción masiva de carne aviar de consumo habitual. Este es pues el principal protagonista de esta obra, aunque en ella también se dedique un espacio a tratar de otros tipos de pollos, de crecimiento lento, que en algunas ocasiones cubren una cierta parte del mercado</w:t>
      </w:r>
      <w:r w:rsidR="00E606AA">
        <w:rPr>
          <w:rFonts w:ascii="Arial" w:hAnsi="Arial" w:cs="Arial"/>
          <w:b/>
          <w:sz w:val="24"/>
          <w:szCs w:val="24"/>
        </w:rPr>
        <w:t xml:space="preserve"> </w:t>
      </w:r>
      <w:r w:rsidR="00E606AA" w:rsidRPr="00E606AA">
        <w:rPr>
          <w:rFonts w:ascii="Arial" w:hAnsi="Arial" w:cs="Arial"/>
          <w:sz w:val="24"/>
          <w:szCs w:val="24"/>
        </w:rPr>
        <w:t>(A</w:t>
      </w:r>
      <w:r w:rsidR="00AF6414">
        <w:rPr>
          <w:rFonts w:ascii="Arial" w:hAnsi="Arial" w:cs="Arial"/>
          <w:sz w:val="24"/>
          <w:szCs w:val="24"/>
        </w:rPr>
        <w:t xml:space="preserve">rellano, </w:t>
      </w:r>
      <w:r w:rsidR="00E606AA" w:rsidRPr="00E606AA">
        <w:rPr>
          <w:rFonts w:ascii="Arial" w:hAnsi="Arial" w:cs="Arial"/>
          <w:sz w:val="24"/>
          <w:szCs w:val="24"/>
        </w:rPr>
        <w:t>20</w:t>
      </w:r>
      <w:r w:rsidR="00AF6414">
        <w:rPr>
          <w:rFonts w:ascii="Arial" w:hAnsi="Arial" w:cs="Arial"/>
          <w:sz w:val="24"/>
          <w:szCs w:val="24"/>
        </w:rPr>
        <w:t>10</w:t>
      </w:r>
      <w:r w:rsidR="00E606AA" w:rsidRPr="00E606AA">
        <w:rPr>
          <w:rFonts w:ascii="Arial" w:hAnsi="Arial" w:cs="Arial"/>
          <w:sz w:val="24"/>
          <w:szCs w:val="24"/>
        </w:rPr>
        <w:t>)</w:t>
      </w:r>
    </w:p>
    <w:p w:rsidR="007364E8" w:rsidRDefault="007364E8" w:rsidP="00110968">
      <w:pPr>
        <w:autoSpaceDE w:val="0"/>
        <w:autoSpaceDN w:val="0"/>
        <w:adjustRightInd w:val="0"/>
        <w:spacing w:after="0" w:line="360" w:lineRule="auto"/>
        <w:ind w:left="708"/>
        <w:jc w:val="both"/>
        <w:rPr>
          <w:rFonts w:ascii="Arial" w:hAnsi="Arial" w:cs="Arial"/>
          <w:b/>
          <w:sz w:val="24"/>
          <w:szCs w:val="24"/>
        </w:rPr>
      </w:pPr>
    </w:p>
    <w:p w:rsidR="00110968" w:rsidRPr="00107ACC"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sz w:val="24"/>
          <w:szCs w:val="24"/>
        </w:rPr>
        <w:t>La popularización del broiler como carne de ave de consumo masivo obedece a unos motivos bien definidos:</w:t>
      </w:r>
    </w:p>
    <w:p w:rsidR="00110968" w:rsidRPr="00107ACC" w:rsidRDefault="00110968" w:rsidP="00110968">
      <w:pPr>
        <w:autoSpaceDE w:val="0"/>
        <w:autoSpaceDN w:val="0"/>
        <w:adjustRightInd w:val="0"/>
        <w:spacing w:after="0" w:line="360" w:lineRule="auto"/>
        <w:ind w:left="708"/>
        <w:jc w:val="both"/>
        <w:rPr>
          <w:rFonts w:ascii="Arial" w:hAnsi="Arial" w:cs="Arial"/>
          <w:sz w:val="24"/>
          <w:szCs w:val="24"/>
        </w:rPr>
      </w:pPr>
    </w:p>
    <w:p w:rsidR="00110968" w:rsidRPr="007364E8" w:rsidRDefault="00110968" w:rsidP="00110968">
      <w:pPr>
        <w:autoSpaceDE w:val="0"/>
        <w:autoSpaceDN w:val="0"/>
        <w:adjustRightInd w:val="0"/>
        <w:spacing w:after="0" w:line="360" w:lineRule="auto"/>
        <w:ind w:left="708"/>
        <w:jc w:val="both"/>
        <w:rPr>
          <w:rFonts w:ascii="Arial" w:hAnsi="Arial" w:cs="Arial"/>
          <w:iCs/>
          <w:sz w:val="24"/>
          <w:szCs w:val="24"/>
        </w:rPr>
      </w:pPr>
      <w:r w:rsidRPr="007364E8">
        <w:rPr>
          <w:rFonts w:ascii="Arial" w:hAnsi="Arial" w:cs="Arial"/>
          <w:iCs/>
          <w:sz w:val="24"/>
          <w:szCs w:val="24"/>
        </w:rPr>
        <w:t>- Se dice que es una carne nutritiva y apta para todas las edades,</w:t>
      </w:r>
    </w:p>
    <w:p w:rsidR="00110968" w:rsidRPr="007364E8" w:rsidRDefault="00110968" w:rsidP="00110968">
      <w:pPr>
        <w:autoSpaceDE w:val="0"/>
        <w:autoSpaceDN w:val="0"/>
        <w:adjustRightInd w:val="0"/>
        <w:spacing w:after="0" w:line="360" w:lineRule="auto"/>
        <w:ind w:left="708"/>
        <w:jc w:val="both"/>
        <w:rPr>
          <w:rFonts w:ascii="Arial" w:hAnsi="Arial" w:cs="Arial"/>
          <w:iCs/>
          <w:sz w:val="24"/>
          <w:szCs w:val="24"/>
        </w:rPr>
      </w:pPr>
      <w:r w:rsidRPr="007364E8">
        <w:rPr>
          <w:rFonts w:ascii="Arial" w:hAnsi="Arial" w:cs="Arial"/>
          <w:iCs/>
          <w:sz w:val="24"/>
          <w:szCs w:val="24"/>
        </w:rPr>
        <w:t>- Que es la más barata de producir,</w:t>
      </w:r>
    </w:p>
    <w:p w:rsidR="00110968" w:rsidRPr="007364E8" w:rsidRDefault="00110968" w:rsidP="00110968">
      <w:pPr>
        <w:autoSpaceDE w:val="0"/>
        <w:autoSpaceDN w:val="0"/>
        <w:adjustRightInd w:val="0"/>
        <w:spacing w:after="0" w:line="360" w:lineRule="auto"/>
        <w:ind w:left="708"/>
        <w:jc w:val="both"/>
        <w:rPr>
          <w:rFonts w:ascii="Arial" w:hAnsi="Arial" w:cs="Arial"/>
          <w:iCs/>
          <w:sz w:val="24"/>
          <w:szCs w:val="24"/>
        </w:rPr>
      </w:pPr>
      <w:r w:rsidRPr="007364E8">
        <w:rPr>
          <w:rFonts w:ascii="Arial" w:hAnsi="Arial" w:cs="Arial"/>
          <w:iCs/>
          <w:sz w:val="24"/>
          <w:szCs w:val="24"/>
        </w:rPr>
        <w:t>- Es fácil de preparar,</w:t>
      </w:r>
    </w:p>
    <w:p w:rsidR="00110968" w:rsidRPr="007364E8" w:rsidRDefault="00110968" w:rsidP="00110968">
      <w:pPr>
        <w:autoSpaceDE w:val="0"/>
        <w:autoSpaceDN w:val="0"/>
        <w:adjustRightInd w:val="0"/>
        <w:spacing w:after="0" w:line="360" w:lineRule="auto"/>
        <w:ind w:left="708"/>
        <w:jc w:val="both"/>
        <w:rPr>
          <w:rFonts w:ascii="Arial" w:hAnsi="Arial" w:cs="Arial"/>
          <w:iCs/>
          <w:sz w:val="24"/>
          <w:szCs w:val="24"/>
        </w:rPr>
      </w:pPr>
      <w:r w:rsidRPr="007364E8">
        <w:rPr>
          <w:rFonts w:ascii="Arial" w:hAnsi="Arial" w:cs="Arial"/>
          <w:iCs/>
          <w:sz w:val="24"/>
          <w:szCs w:val="24"/>
        </w:rPr>
        <w:t>- No tiene ninguna contraindicación por motivos religiosos.</w:t>
      </w:r>
    </w:p>
    <w:p w:rsidR="00110968" w:rsidRPr="007364E8" w:rsidRDefault="00110968" w:rsidP="00110968">
      <w:pPr>
        <w:autoSpaceDE w:val="0"/>
        <w:autoSpaceDN w:val="0"/>
        <w:adjustRightInd w:val="0"/>
        <w:spacing w:after="0" w:line="360" w:lineRule="auto"/>
        <w:ind w:left="708"/>
        <w:jc w:val="both"/>
        <w:rPr>
          <w:rFonts w:ascii="Arial" w:hAnsi="Arial" w:cs="Arial"/>
          <w:iCs/>
          <w:sz w:val="24"/>
          <w:szCs w:val="24"/>
        </w:rPr>
      </w:pPr>
    </w:p>
    <w:p w:rsidR="00110968"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i/>
          <w:iCs/>
          <w:sz w:val="24"/>
          <w:szCs w:val="24"/>
        </w:rPr>
        <w:t>Se entiende por "broiler" el ave joven procedente de un cruce genéticamente seleccionado para alcanzar una alta velocidad de crecimiento.</w:t>
      </w:r>
      <w:r w:rsidRPr="00107ACC">
        <w:rPr>
          <w:rFonts w:ascii="Arial" w:hAnsi="Arial" w:cs="Arial"/>
          <w:sz w:val="24"/>
          <w:szCs w:val="24"/>
        </w:rPr>
        <w:t xml:space="preserve"> </w:t>
      </w:r>
      <w:r>
        <w:rPr>
          <w:rFonts w:ascii="Arial" w:hAnsi="Arial" w:cs="Arial"/>
          <w:sz w:val="24"/>
          <w:szCs w:val="24"/>
        </w:rPr>
        <w:t xml:space="preserve">- </w:t>
      </w:r>
      <w:r w:rsidRPr="00107ACC">
        <w:rPr>
          <w:rFonts w:ascii="Arial" w:hAnsi="Arial" w:cs="Arial"/>
          <w:sz w:val="24"/>
          <w:szCs w:val="24"/>
        </w:rPr>
        <w:t>Aparte de ello, el disponer de las infraestructuras necesarias para el desarrollo del sector de la cría de pollos es algo mucho más rápido que en el caso de cualquier otra producción cárnica.</w:t>
      </w:r>
      <w:r>
        <w:rPr>
          <w:rFonts w:ascii="Arial" w:hAnsi="Arial" w:cs="Arial"/>
          <w:sz w:val="24"/>
          <w:szCs w:val="24"/>
        </w:rPr>
        <w:t xml:space="preserve"> </w:t>
      </w:r>
      <w:r w:rsidRPr="00107ACC">
        <w:rPr>
          <w:rFonts w:ascii="Arial" w:hAnsi="Arial" w:cs="Arial"/>
          <w:sz w:val="24"/>
          <w:szCs w:val="24"/>
        </w:rPr>
        <w:t>Esto es lo que ha hecho que fuera estimulado por todos los gobiernos que, además, lo han visto con interés porque, debido a su bajo coste de producción, la carne de pollo es un artículo</w:t>
      </w:r>
      <w:r>
        <w:rPr>
          <w:rFonts w:ascii="Arial" w:hAnsi="Arial" w:cs="Arial"/>
          <w:sz w:val="24"/>
          <w:szCs w:val="24"/>
        </w:rPr>
        <w:t xml:space="preserve"> d</w:t>
      </w:r>
      <w:r w:rsidRPr="00107ACC">
        <w:rPr>
          <w:rFonts w:ascii="Arial" w:hAnsi="Arial" w:cs="Arial"/>
          <w:sz w:val="24"/>
          <w:szCs w:val="24"/>
        </w:rPr>
        <w:t>eflacionario</w:t>
      </w:r>
      <w:r w:rsidR="00A724FC">
        <w:rPr>
          <w:rFonts w:ascii="Arial" w:hAnsi="Arial" w:cs="Arial"/>
          <w:b/>
          <w:sz w:val="24"/>
          <w:szCs w:val="24"/>
        </w:rPr>
        <w:t xml:space="preserve"> </w:t>
      </w:r>
      <w:r w:rsidRPr="00A724FC">
        <w:rPr>
          <w:rFonts w:ascii="Arial" w:hAnsi="Arial" w:cs="Arial"/>
          <w:sz w:val="24"/>
          <w:szCs w:val="24"/>
        </w:rPr>
        <w:t>(</w:t>
      </w:r>
      <w:r w:rsidR="00A724FC" w:rsidRPr="00A724FC">
        <w:rPr>
          <w:rFonts w:ascii="Arial" w:hAnsi="Arial" w:cs="Arial"/>
          <w:sz w:val="24"/>
          <w:szCs w:val="24"/>
        </w:rPr>
        <w:t>Garrido</w:t>
      </w:r>
      <w:proofErr w:type="gramStart"/>
      <w:r w:rsidR="00A724FC" w:rsidRPr="00A724FC">
        <w:rPr>
          <w:rFonts w:ascii="Arial" w:hAnsi="Arial" w:cs="Arial"/>
          <w:sz w:val="24"/>
          <w:szCs w:val="24"/>
        </w:rPr>
        <w:t>,2010</w:t>
      </w:r>
      <w:proofErr w:type="gramEnd"/>
      <w:r w:rsidR="00A724FC" w:rsidRPr="00A724FC">
        <w:rPr>
          <w:rFonts w:ascii="Arial" w:hAnsi="Arial" w:cs="Arial"/>
          <w:sz w:val="24"/>
          <w:szCs w:val="24"/>
        </w:rPr>
        <w:t>).</w:t>
      </w:r>
    </w:p>
    <w:p w:rsidR="009548EB" w:rsidRDefault="009548EB" w:rsidP="00110968">
      <w:pPr>
        <w:autoSpaceDE w:val="0"/>
        <w:autoSpaceDN w:val="0"/>
        <w:adjustRightInd w:val="0"/>
        <w:spacing w:after="0" w:line="360" w:lineRule="auto"/>
        <w:ind w:left="708"/>
        <w:jc w:val="both"/>
        <w:rPr>
          <w:rFonts w:ascii="Arial" w:hAnsi="Arial" w:cs="Arial"/>
          <w:sz w:val="24"/>
          <w:szCs w:val="24"/>
        </w:rPr>
      </w:pPr>
    </w:p>
    <w:p w:rsidR="009548EB" w:rsidRDefault="009548EB" w:rsidP="00110968">
      <w:pPr>
        <w:autoSpaceDE w:val="0"/>
        <w:autoSpaceDN w:val="0"/>
        <w:adjustRightInd w:val="0"/>
        <w:spacing w:after="0" w:line="360" w:lineRule="auto"/>
        <w:ind w:left="708"/>
        <w:jc w:val="both"/>
        <w:rPr>
          <w:rFonts w:ascii="Arial" w:hAnsi="Arial" w:cs="Arial"/>
          <w:sz w:val="24"/>
          <w:szCs w:val="24"/>
        </w:rPr>
      </w:pPr>
    </w:p>
    <w:p w:rsidR="00A724FC" w:rsidRPr="00107ACC" w:rsidRDefault="00A724FC" w:rsidP="00110968">
      <w:pPr>
        <w:autoSpaceDE w:val="0"/>
        <w:autoSpaceDN w:val="0"/>
        <w:adjustRightInd w:val="0"/>
        <w:spacing w:after="0" w:line="360" w:lineRule="auto"/>
        <w:ind w:left="708"/>
        <w:jc w:val="both"/>
        <w:rPr>
          <w:rFonts w:ascii="Arial" w:eastAsia="Calibri" w:hAnsi="Arial" w:cs="Arial"/>
          <w:b/>
          <w:sz w:val="24"/>
          <w:szCs w:val="24"/>
          <w:u w:val="single"/>
        </w:rPr>
      </w:pPr>
    </w:p>
    <w:p w:rsidR="00110968" w:rsidRPr="00107ACC" w:rsidRDefault="00110968" w:rsidP="00110968">
      <w:pPr>
        <w:spacing w:after="200" w:line="360" w:lineRule="auto"/>
        <w:ind w:left="708"/>
        <w:jc w:val="both"/>
        <w:rPr>
          <w:rFonts w:ascii="Arial" w:eastAsia="Calibri" w:hAnsi="Arial" w:cs="Arial"/>
          <w:b/>
          <w:sz w:val="24"/>
          <w:szCs w:val="24"/>
          <w:u w:val="single"/>
        </w:rPr>
      </w:pPr>
      <w:r w:rsidRPr="00107ACC">
        <w:rPr>
          <w:rFonts w:ascii="Arial" w:eastAsia="Calibri" w:hAnsi="Arial" w:cs="Arial"/>
          <w:b/>
          <w:sz w:val="24"/>
          <w:szCs w:val="24"/>
          <w:u w:val="single"/>
        </w:rPr>
        <w:lastRenderedPageBreak/>
        <w:t>En el Bienestar  Animal  – Explotaciones Avícolas.</w:t>
      </w:r>
    </w:p>
    <w:p w:rsidR="00110968" w:rsidRPr="00107ACC" w:rsidRDefault="00110968" w:rsidP="00110968">
      <w:pPr>
        <w:spacing w:after="200" w:line="360" w:lineRule="auto"/>
        <w:ind w:left="708"/>
        <w:jc w:val="both"/>
        <w:rPr>
          <w:rFonts w:ascii="Arial" w:eastAsia="Calibri" w:hAnsi="Arial" w:cs="Arial"/>
          <w:sz w:val="24"/>
          <w:szCs w:val="24"/>
        </w:rPr>
      </w:pPr>
      <w:r w:rsidRPr="00107ACC">
        <w:rPr>
          <w:rFonts w:ascii="Arial" w:eastAsia="Calibri" w:hAnsi="Arial" w:cs="Arial"/>
          <w:sz w:val="24"/>
          <w:szCs w:val="24"/>
        </w:rPr>
        <w:t>Los aspectos de Manipulación genética  de las aves productoras de carne, para desarrollar un veloz  crecimiento corporal, las formulas alimenticias con insumos de alta vulnerabilidad, sea de origen animal sobretodo, ambientes con altas densidad de crianza, los cambios climatológicos,   las prácticas de manejo,  han afectado en su Inmunidad y productividad.-  Ahora los  resultados productivos han cambiado, haciéndose de más  cuidado cada día:</w:t>
      </w:r>
    </w:p>
    <w:p w:rsidR="00110968" w:rsidRPr="00107ACC" w:rsidRDefault="00110968" w:rsidP="00110968">
      <w:pPr>
        <w:spacing w:after="200" w:line="360" w:lineRule="auto"/>
        <w:ind w:left="708"/>
        <w:jc w:val="both"/>
        <w:rPr>
          <w:rFonts w:ascii="Arial" w:eastAsia="Calibri" w:hAnsi="Arial" w:cs="Arial"/>
          <w:sz w:val="24"/>
          <w:szCs w:val="24"/>
        </w:rPr>
      </w:pPr>
      <w:r w:rsidRPr="00107ACC">
        <w:rPr>
          <w:rFonts w:ascii="Arial" w:eastAsia="Calibri" w:hAnsi="Arial" w:cs="Arial"/>
          <w:sz w:val="24"/>
          <w:szCs w:val="24"/>
        </w:rPr>
        <w:t>Los Parámetros: Mortalidad en Pollos de engorde, puede llegar fácilmente al 10% por campaña de crianza de 45 días, la década pasada, difícilmente se registraban  5% de mortalidad.- Los parámetros: Peso  corporal y Conversión alimenticia han sido afectados significativamente, desmejorándose hasta en  7-8% de  su estado anterior.</w:t>
      </w:r>
    </w:p>
    <w:p w:rsidR="00110968" w:rsidRPr="00107ACC" w:rsidRDefault="00110968" w:rsidP="00110968">
      <w:pPr>
        <w:spacing w:after="200" w:line="360" w:lineRule="auto"/>
        <w:ind w:left="708"/>
        <w:jc w:val="both"/>
        <w:rPr>
          <w:rStyle w:val="A3"/>
          <w:rFonts w:ascii="Arial" w:hAnsi="Arial" w:cs="Arial"/>
          <w:b w:val="0"/>
          <w:color w:val="auto"/>
          <w:sz w:val="24"/>
          <w:szCs w:val="24"/>
        </w:rPr>
      </w:pPr>
      <w:r w:rsidRPr="00107ACC">
        <w:t xml:space="preserve"> </w:t>
      </w:r>
      <w:r w:rsidRPr="00107ACC">
        <w:rPr>
          <w:rFonts w:ascii="Arial" w:hAnsi="Arial" w:cs="Arial"/>
          <w:sz w:val="24"/>
          <w:szCs w:val="24"/>
        </w:rPr>
        <w:t xml:space="preserve">Los aspectos antes mencionados en la crianza de aves, para producción de proteína animal, han incumplido </w:t>
      </w:r>
      <w:r w:rsidRPr="00107ACC">
        <w:rPr>
          <w:rStyle w:val="A3"/>
          <w:rFonts w:ascii="Arial" w:hAnsi="Arial" w:cs="Arial"/>
          <w:b w:val="0"/>
          <w:color w:val="auto"/>
          <w:sz w:val="24"/>
          <w:szCs w:val="24"/>
        </w:rPr>
        <w:t xml:space="preserve">El concepto de bienestar animal alterando los tres elementos básicos del  Bienestar animal: </w:t>
      </w:r>
    </w:p>
    <w:p w:rsidR="00110968" w:rsidRPr="00107ACC" w:rsidRDefault="00110968" w:rsidP="00110968">
      <w:pPr>
        <w:spacing w:after="200" w:line="360" w:lineRule="auto"/>
        <w:ind w:left="708"/>
        <w:jc w:val="both"/>
        <w:rPr>
          <w:rStyle w:val="A3"/>
          <w:rFonts w:ascii="Arial" w:hAnsi="Arial" w:cs="Arial"/>
          <w:b w:val="0"/>
          <w:color w:val="auto"/>
          <w:sz w:val="24"/>
          <w:szCs w:val="24"/>
        </w:rPr>
      </w:pPr>
      <w:r w:rsidRPr="00107ACC">
        <w:rPr>
          <w:rStyle w:val="A3"/>
          <w:rFonts w:ascii="Arial" w:hAnsi="Arial" w:cs="Arial"/>
          <w:b w:val="0"/>
          <w:color w:val="auto"/>
          <w:sz w:val="24"/>
          <w:szCs w:val="24"/>
          <w:u w:val="single"/>
        </w:rPr>
        <w:t>El funcionamiento adecuado del organismo</w:t>
      </w:r>
      <w:r w:rsidRPr="00107ACC">
        <w:rPr>
          <w:rStyle w:val="A3"/>
          <w:rFonts w:ascii="Arial" w:hAnsi="Arial" w:cs="Arial"/>
          <w:b w:val="0"/>
          <w:color w:val="auto"/>
          <w:sz w:val="24"/>
          <w:szCs w:val="24"/>
        </w:rPr>
        <w:t xml:space="preserve"> (lo que entre otras cosas supone que los animales estén sanos y bien alimentados).</w:t>
      </w:r>
    </w:p>
    <w:p w:rsidR="00110968" w:rsidRPr="00107ACC" w:rsidRDefault="00110968" w:rsidP="00110968">
      <w:pPr>
        <w:spacing w:after="200" w:line="360" w:lineRule="auto"/>
        <w:ind w:left="708"/>
        <w:jc w:val="both"/>
        <w:rPr>
          <w:rStyle w:val="A3"/>
          <w:rFonts w:ascii="Arial" w:hAnsi="Arial" w:cs="Arial"/>
          <w:b w:val="0"/>
          <w:color w:val="auto"/>
          <w:sz w:val="24"/>
          <w:szCs w:val="24"/>
        </w:rPr>
      </w:pPr>
      <w:r w:rsidRPr="00107ACC">
        <w:rPr>
          <w:rStyle w:val="A3"/>
          <w:rFonts w:ascii="Arial" w:hAnsi="Arial" w:cs="Arial"/>
          <w:b w:val="0"/>
          <w:color w:val="auto"/>
          <w:sz w:val="24"/>
          <w:szCs w:val="24"/>
          <w:u w:val="single"/>
        </w:rPr>
        <w:t>El estado emocional del animal</w:t>
      </w:r>
      <w:r w:rsidRPr="00107ACC">
        <w:rPr>
          <w:rStyle w:val="A3"/>
          <w:rFonts w:ascii="Arial" w:hAnsi="Arial" w:cs="Arial"/>
          <w:b w:val="0"/>
          <w:color w:val="auto"/>
          <w:sz w:val="24"/>
          <w:szCs w:val="24"/>
        </w:rPr>
        <w:t xml:space="preserve"> (incluyendo la ausencia de emociones negativas tales como el dolor y el miedo crónico) y</w:t>
      </w:r>
    </w:p>
    <w:p w:rsidR="00110968" w:rsidRPr="00107ACC" w:rsidRDefault="00110968" w:rsidP="00110968">
      <w:pPr>
        <w:spacing w:after="200" w:line="360" w:lineRule="auto"/>
        <w:ind w:left="708"/>
        <w:jc w:val="both"/>
        <w:rPr>
          <w:rStyle w:val="A3"/>
          <w:rFonts w:ascii="Arial" w:hAnsi="Arial" w:cs="Arial"/>
          <w:b w:val="0"/>
          <w:color w:val="auto"/>
          <w:sz w:val="24"/>
          <w:szCs w:val="24"/>
        </w:rPr>
      </w:pPr>
      <w:r w:rsidRPr="00107ACC">
        <w:rPr>
          <w:rStyle w:val="A3"/>
          <w:rFonts w:ascii="Arial" w:hAnsi="Arial" w:cs="Arial"/>
          <w:b w:val="0"/>
          <w:color w:val="auto"/>
          <w:sz w:val="24"/>
          <w:szCs w:val="24"/>
          <w:u w:val="single"/>
        </w:rPr>
        <w:t>La posibilidad de expresar algunas conductas normales propias de la especie</w:t>
      </w:r>
      <w:r w:rsidRPr="00107ACC">
        <w:rPr>
          <w:rStyle w:val="A3"/>
          <w:rFonts w:ascii="Arial" w:hAnsi="Arial" w:cs="Arial"/>
          <w:b w:val="0"/>
          <w:color w:val="auto"/>
          <w:sz w:val="24"/>
          <w:szCs w:val="24"/>
        </w:rPr>
        <w:t>. Es importante tener en cuenta que no todas las conductas son igualmente importantes en lo que al bienestar del animal se refiere.</w:t>
      </w:r>
    </w:p>
    <w:p w:rsidR="00110968" w:rsidRPr="004E2701" w:rsidRDefault="00110968" w:rsidP="00110968">
      <w:pPr>
        <w:spacing w:after="200" w:line="360" w:lineRule="auto"/>
        <w:ind w:left="708"/>
        <w:jc w:val="both"/>
        <w:rPr>
          <w:rFonts w:ascii="Arial" w:eastAsia="Calibri" w:hAnsi="Arial" w:cs="Arial"/>
          <w:sz w:val="24"/>
          <w:szCs w:val="24"/>
        </w:rPr>
      </w:pPr>
      <w:r w:rsidRPr="00107ACC">
        <w:rPr>
          <w:rStyle w:val="A3"/>
          <w:rFonts w:ascii="Arial" w:hAnsi="Arial" w:cs="Arial"/>
          <w:b w:val="0"/>
          <w:color w:val="auto"/>
          <w:sz w:val="24"/>
          <w:szCs w:val="24"/>
        </w:rPr>
        <w:t xml:space="preserve"> Desde un punto de vista práctico, la indicación más clara de que una conducta es importante en sí misma es el hecho de que el animal muestra una respuesta de Estrés o manifiesta conductas anormales cuando no puede expresar la conducta en cuestión</w:t>
      </w:r>
      <w:r>
        <w:rPr>
          <w:rStyle w:val="A3"/>
          <w:rFonts w:ascii="Arial" w:hAnsi="Arial" w:cs="Arial"/>
          <w:b w:val="0"/>
          <w:color w:val="auto"/>
          <w:sz w:val="24"/>
          <w:szCs w:val="24"/>
        </w:rPr>
        <w:t xml:space="preserve">. </w:t>
      </w:r>
      <w:r w:rsidR="00A724FC">
        <w:rPr>
          <w:rStyle w:val="A3"/>
          <w:rFonts w:ascii="Arial" w:hAnsi="Arial" w:cs="Arial"/>
          <w:color w:val="auto"/>
          <w:sz w:val="24"/>
          <w:szCs w:val="24"/>
        </w:rPr>
        <w:t>(</w:t>
      </w:r>
      <w:r w:rsidR="00A724FC" w:rsidRPr="00A724FC">
        <w:rPr>
          <w:rStyle w:val="A3"/>
          <w:rFonts w:ascii="Arial" w:hAnsi="Arial" w:cs="Arial"/>
          <w:b w:val="0"/>
          <w:color w:val="auto"/>
          <w:sz w:val="24"/>
          <w:szCs w:val="24"/>
        </w:rPr>
        <w:t>FAWEC, 1992)</w:t>
      </w:r>
    </w:p>
    <w:p w:rsidR="00110968" w:rsidRPr="00107ACC" w:rsidRDefault="00110968" w:rsidP="00110968">
      <w:pPr>
        <w:spacing w:after="200" w:line="360" w:lineRule="auto"/>
        <w:ind w:left="708"/>
        <w:jc w:val="both"/>
        <w:rPr>
          <w:rFonts w:ascii="Arial" w:eastAsia="Calibri" w:hAnsi="Arial" w:cs="Arial"/>
          <w:b/>
          <w:sz w:val="24"/>
          <w:szCs w:val="24"/>
          <w:u w:val="single"/>
        </w:rPr>
      </w:pPr>
      <w:r w:rsidRPr="00107ACC">
        <w:rPr>
          <w:rFonts w:ascii="Arial" w:eastAsia="Calibri" w:hAnsi="Arial" w:cs="Arial"/>
          <w:b/>
          <w:sz w:val="24"/>
          <w:szCs w:val="24"/>
          <w:u w:val="single"/>
        </w:rPr>
        <w:t>En Salud  Humana.</w:t>
      </w:r>
    </w:p>
    <w:p w:rsidR="00110968" w:rsidRPr="00A724FC"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sz w:val="24"/>
          <w:szCs w:val="24"/>
        </w:rPr>
        <w:t xml:space="preserve">Como resultado de la globalización y del cambio climático, actualmente nos enfrentamos a un crecimiento sin precedentes de la aparición y reaparición de enfermedades animales, muchas de ellas </w:t>
      </w:r>
      <w:r w:rsidRPr="00107ACC">
        <w:rPr>
          <w:rFonts w:ascii="Arial" w:hAnsi="Arial" w:cs="Arial"/>
          <w:bCs/>
          <w:sz w:val="24"/>
          <w:szCs w:val="24"/>
        </w:rPr>
        <w:t xml:space="preserve">zoonósicas </w:t>
      </w:r>
      <w:r w:rsidRPr="00107ACC">
        <w:rPr>
          <w:rFonts w:ascii="Arial" w:hAnsi="Arial" w:cs="Arial"/>
          <w:sz w:val="24"/>
          <w:szCs w:val="24"/>
        </w:rPr>
        <w:t>(enfermedades animales transmisibles al hombre). El control de estas enfermedades, principalmente aquellas que afectan a las especies de interés ganadero, es un</w:t>
      </w:r>
      <w:r>
        <w:rPr>
          <w:rFonts w:ascii="Arial" w:hAnsi="Arial" w:cs="Arial"/>
          <w:sz w:val="24"/>
          <w:szCs w:val="24"/>
        </w:rPr>
        <w:t xml:space="preserve"> o</w:t>
      </w:r>
      <w:r w:rsidRPr="00107ACC">
        <w:rPr>
          <w:rFonts w:ascii="Arial" w:hAnsi="Arial" w:cs="Arial"/>
          <w:sz w:val="24"/>
          <w:szCs w:val="24"/>
        </w:rPr>
        <w:t xml:space="preserve">bjetivo que se justifica plenamente por diferentes motivos: (1) La incidencia de la enfermedad constituye un </w:t>
      </w:r>
      <w:r w:rsidRPr="00107ACC">
        <w:rPr>
          <w:rFonts w:ascii="Arial" w:hAnsi="Arial" w:cs="Arial"/>
          <w:sz w:val="24"/>
          <w:szCs w:val="24"/>
        </w:rPr>
        <w:lastRenderedPageBreak/>
        <w:t xml:space="preserve">verdadero problema </w:t>
      </w:r>
      <w:r w:rsidRPr="00107ACC">
        <w:rPr>
          <w:rFonts w:ascii="Arial" w:hAnsi="Arial" w:cs="Arial"/>
          <w:bCs/>
          <w:sz w:val="24"/>
          <w:szCs w:val="24"/>
        </w:rPr>
        <w:t xml:space="preserve">económico </w:t>
      </w:r>
      <w:r w:rsidRPr="00107ACC">
        <w:rPr>
          <w:rFonts w:ascii="Arial" w:hAnsi="Arial" w:cs="Arial"/>
          <w:sz w:val="24"/>
          <w:szCs w:val="24"/>
        </w:rPr>
        <w:t xml:space="preserve">(los costes de la incidencia de las  en  enfermedades suponen entre un 10% y un 20% del valor total  de la producción animal), con implicaciones </w:t>
      </w:r>
      <w:r w:rsidRPr="00107ACC">
        <w:rPr>
          <w:rFonts w:ascii="Arial" w:hAnsi="Arial" w:cs="Arial"/>
          <w:bCs/>
          <w:sz w:val="24"/>
          <w:szCs w:val="24"/>
        </w:rPr>
        <w:t xml:space="preserve">éticas </w:t>
      </w:r>
      <w:r w:rsidRPr="00107ACC">
        <w:rPr>
          <w:rFonts w:ascii="Arial" w:hAnsi="Arial" w:cs="Arial"/>
          <w:sz w:val="24"/>
          <w:szCs w:val="24"/>
        </w:rPr>
        <w:t xml:space="preserve">a las que los consumidores cada día se muestran más sensibles (sufrimiento de los animales, eliminación masiva de animales en las campañas de erradicación). (2) No sólo se trata de un problema de salud animal, sino que también la </w:t>
      </w:r>
      <w:r w:rsidRPr="00107ACC">
        <w:rPr>
          <w:rFonts w:ascii="Arial" w:hAnsi="Arial" w:cs="Arial"/>
          <w:bCs/>
          <w:sz w:val="24"/>
          <w:szCs w:val="24"/>
        </w:rPr>
        <w:t xml:space="preserve">salud humana </w:t>
      </w:r>
      <w:r w:rsidRPr="00107ACC">
        <w:rPr>
          <w:rFonts w:ascii="Arial" w:hAnsi="Arial" w:cs="Arial"/>
          <w:sz w:val="24"/>
          <w:szCs w:val="24"/>
        </w:rPr>
        <w:t xml:space="preserve">puede estar directa o indirectamente afectada debido al riesgo de contaminación de los alimentos con el propio agente infeccioso o bien con productos químicos y antibióticos empleados en el control de la enfermedad. (3) La salud animal es una expresión del grado de </w:t>
      </w:r>
      <w:r w:rsidRPr="00107ACC">
        <w:rPr>
          <w:rFonts w:ascii="Arial" w:hAnsi="Arial" w:cs="Arial"/>
          <w:bCs/>
          <w:sz w:val="24"/>
          <w:szCs w:val="24"/>
        </w:rPr>
        <w:t xml:space="preserve">bienestar animal </w:t>
      </w:r>
      <w:r w:rsidRPr="00107ACC">
        <w:rPr>
          <w:rFonts w:ascii="Arial" w:hAnsi="Arial" w:cs="Arial"/>
          <w:sz w:val="24"/>
          <w:szCs w:val="24"/>
        </w:rPr>
        <w:t xml:space="preserve">y este a su vez está directamente relacionado con el nivel de productividad, homogeneidad y calidad de los productos derivados hacia el consumo humano. </w:t>
      </w:r>
      <w:r w:rsidR="00A724FC">
        <w:rPr>
          <w:rFonts w:ascii="Arial" w:hAnsi="Arial" w:cs="Arial"/>
          <w:sz w:val="24"/>
          <w:szCs w:val="24"/>
        </w:rPr>
        <w:t>(FAWEC- council</w:t>
      </w:r>
      <w:proofErr w:type="gramStart"/>
      <w:r w:rsidR="00A724FC">
        <w:rPr>
          <w:rFonts w:ascii="Arial" w:hAnsi="Arial" w:cs="Arial"/>
          <w:sz w:val="24"/>
          <w:szCs w:val="24"/>
        </w:rPr>
        <w:t>,1992</w:t>
      </w:r>
      <w:proofErr w:type="gramEnd"/>
      <w:r w:rsidR="00A724FC">
        <w:rPr>
          <w:rFonts w:ascii="Arial" w:hAnsi="Arial" w:cs="Arial"/>
          <w:sz w:val="24"/>
          <w:szCs w:val="24"/>
        </w:rPr>
        <w:t>).</w:t>
      </w:r>
    </w:p>
    <w:p w:rsidR="00110968" w:rsidRPr="00107ACC" w:rsidRDefault="00110968" w:rsidP="00110968">
      <w:pPr>
        <w:autoSpaceDE w:val="0"/>
        <w:autoSpaceDN w:val="0"/>
        <w:adjustRightInd w:val="0"/>
        <w:spacing w:after="0" w:line="360" w:lineRule="auto"/>
        <w:ind w:left="708"/>
        <w:jc w:val="both"/>
        <w:rPr>
          <w:rFonts w:ascii="Arial" w:hAnsi="Arial" w:cs="Arial"/>
          <w:sz w:val="24"/>
          <w:szCs w:val="24"/>
        </w:rPr>
      </w:pPr>
    </w:p>
    <w:p w:rsidR="00110968" w:rsidRPr="00107ACC" w:rsidRDefault="00110968" w:rsidP="00110968">
      <w:pPr>
        <w:autoSpaceDE w:val="0"/>
        <w:autoSpaceDN w:val="0"/>
        <w:adjustRightInd w:val="0"/>
        <w:spacing w:after="0" w:line="360" w:lineRule="auto"/>
        <w:ind w:left="708"/>
        <w:jc w:val="both"/>
        <w:rPr>
          <w:rFonts w:ascii="Arial" w:hAnsi="Arial" w:cs="Arial"/>
          <w:sz w:val="24"/>
          <w:szCs w:val="24"/>
        </w:rPr>
      </w:pPr>
      <w:r w:rsidRPr="00107ACC">
        <w:rPr>
          <w:rFonts w:ascii="Arial" w:hAnsi="Arial" w:cs="Arial"/>
          <w:sz w:val="24"/>
          <w:szCs w:val="24"/>
        </w:rPr>
        <w:t>Las aves productoras de proteína animal, sometidas a estos sistemas de producción con todas sus implicancias, producen bajo condiciones de algún  grado de estrés, exponiendo a la carne a influencia de altos contenidos de corticoides endógenos, toxinas alimentarias de origen animal, así como efectos  de hacinamiento, que produce, mala respiración, pánico, estado nervioso deteriorado de las mismas.</w:t>
      </w:r>
    </w:p>
    <w:p w:rsidR="00110968" w:rsidRPr="00107ACC" w:rsidRDefault="00110968" w:rsidP="00110968">
      <w:pPr>
        <w:autoSpaceDE w:val="0"/>
        <w:autoSpaceDN w:val="0"/>
        <w:adjustRightInd w:val="0"/>
        <w:spacing w:after="0" w:line="360" w:lineRule="auto"/>
        <w:ind w:left="708"/>
        <w:jc w:val="both"/>
        <w:rPr>
          <w:rFonts w:ascii="ArialMT" w:hAnsi="ArialMT" w:cs="ArialMT"/>
          <w:sz w:val="24"/>
          <w:szCs w:val="24"/>
        </w:rPr>
      </w:pPr>
    </w:p>
    <w:p w:rsidR="00110968" w:rsidRPr="00107ACC"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107ACC">
        <w:rPr>
          <w:rFonts w:ascii="Arial" w:eastAsia="Calibri" w:hAnsi="Arial" w:cs="Arial"/>
          <w:sz w:val="24"/>
          <w:szCs w:val="24"/>
        </w:rPr>
        <w:t>El gobierno regional de La Libertad, luego de recibir atribuciones en materia de salud, convirtiéndose en un tema de responsabilidad, para la regulación, vigilancia y control, a través de todos los sectores productivos.- La explotación avícola intensiva, fue puesta en la mira para ser monitoreada, supervisada y controlada en temas de Bioseguridad, y Sistemas de  Producción por lo que, el estado sanitario , inmunológico y zootécnico de las aves de explotación industrial, es una exigencia permanente en la industria.</w:t>
      </w:r>
    </w:p>
    <w:p w:rsidR="00110968" w:rsidRPr="00107ACC" w:rsidRDefault="00110968" w:rsidP="00110968">
      <w:pPr>
        <w:spacing w:after="200" w:line="360" w:lineRule="auto"/>
        <w:ind w:left="708"/>
        <w:jc w:val="both"/>
        <w:rPr>
          <w:rFonts w:ascii="Arial" w:eastAsia="Calibri" w:hAnsi="Arial" w:cs="Arial"/>
          <w:b/>
          <w:sz w:val="24"/>
          <w:szCs w:val="24"/>
          <w:u w:val="single"/>
        </w:rPr>
      </w:pPr>
    </w:p>
    <w:p w:rsidR="00110968" w:rsidRPr="00107ACC" w:rsidRDefault="00110968" w:rsidP="00110968">
      <w:pPr>
        <w:spacing w:after="200" w:line="360" w:lineRule="auto"/>
        <w:ind w:left="708"/>
        <w:jc w:val="both"/>
        <w:rPr>
          <w:rFonts w:ascii="Arial" w:eastAsia="Calibri" w:hAnsi="Arial" w:cs="Arial"/>
          <w:b/>
          <w:sz w:val="36"/>
          <w:szCs w:val="36"/>
        </w:rPr>
      </w:pPr>
      <w:r w:rsidRPr="00107ACC">
        <w:rPr>
          <w:rFonts w:ascii="Arial" w:eastAsia="Calibri" w:hAnsi="Arial" w:cs="Arial"/>
          <w:b/>
          <w:sz w:val="24"/>
          <w:szCs w:val="24"/>
          <w:u w:val="single"/>
        </w:rPr>
        <w:t xml:space="preserve">El Proceso productivo para la producción </w:t>
      </w:r>
      <w:r w:rsidR="00415537" w:rsidRPr="00107ACC">
        <w:rPr>
          <w:rFonts w:ascii="Arial" w:eastAsia="Calibri" w:hAnsi="Arial" w:cs="Arial"/>
          <w:b/>
          <w:sz w:val="24"/>
          <w:szCs w:val="24"/>
          <w:u w:val="single"/>
        </w:rPr>
        <w:t>de proteína</w:t>
      </w:r>
      <w:r w:rsidRPr="00107ACC">
        <w:rPr>
          <w:rFonts w:ascii="Arial" w:eastAsia="Calibri" w:hAnsi="Arial" w:cs="Arial"/>
          <w:b/>
          <w:sz w:val="36"/>
          <w:szCs w:val="36"/>
        </w:rPr>
        <w:t xml:space="preserve"> </w:t>
      </w:r>
      <w:r w:rsidRPr="00107ACC">
        <w:rPr>
          <w:rFonts w:ascii="Arial" w:eastAsia="Calibri" w:hAnsi="Arial" w:cs="Arial"/>
          <w:b/>
          <w:sz w:val="24"/>
          <w:szCs w:val="24"/>
          <w:u w:val="single"/>
        </w:rPr>
        <w:t>animal.</w:t>
      </w:r>
    </w:p>
    <w:p w:rsidR="00110968" w:rsidRPr="00415537" w:rsidRDefault="00110968" w:rsidP="00110968">
      <w:pPr>
        <w:spacing w:after="20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Los sistemas de producción de aves (Intensivo – Semi intensivo) posee características particulares, en las cuales podemos resaltar su configuración como un sistema, integrado por varios sub sistemas. Podemos apreciar los cinco elementos básicos que son: el ave, el alimento, el ambiente, la sanidad y el manejo. Estos elementos interactúan entre sí para poder generar las aves o los huevos y los residuos, que en base a las necesidades de producción con mínimo impacto son claves para la evaluación del sistema. A ninguno podemos indicarlo como más </w:t>
      </w:r>
      <w:r w:rsidRPr="00415537">
        <w:rPr>
          <w:rFonts w:ascii="Arial" w:eastAsia="Calibri" w:hAnsi="Arial" w:cs="Arial"/>
          <w:sz w:val="24"/>
          <w:szCs w:val="24"/>
        </w:rPr>
        <w:lastRenderedPageBreak/>
        <w:t xml:space="preserve">importante ya que cualquiera de los elementos que falle, tendremos igualmente consecuencias nefastas para la producción y eficiencia del sistema. Es importante resaltar que además cada componente del sistema, interactúa entre </w:t>
      </w:r>
      <w:proofErr w:type="spellStart"/>
      <w:r w:rsidRPr="00415537">
        <w:rPr>
          <w:rFonts w:ascii="Arial" w:eastAsia="Calibri" w:hAnsi="Arial" w:cs="Arial"/>
          <w:sz w:val="24"/>
          <w:szCs w:val="24"/>
        </w:rPr>
        <w:t>si</w:t>
      </w:r>
      <w:proofErr w:type="spellEnd"/>
      <w:r w:rsidRPr="00415537">
        <w:rPr>
          <w:rFonts w:ascii="Arial" w:eastAsia="Calibri" w:hAnsi="Arial" w:cs="Arial"/>
          <w:sz w:val="24"/>
          <w:szCs w:val="24"/>
        </w:rPr>
        <w:t xml:space="preserve"> o sea, que no solo el tipo de ave determina el manejo, las instalaciones y la alimentación requerida, si no que la alimentación la sanidad, el manejo y el ambiente afectan el ave.</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El sector productivo está integrado por las granjas de producción de pollos en el caso de las líneas pesadas de carne y el de productor de pollonas (cría de o semanas hasta 16 semanas) y de ponedoras de la línea liviana para producción de huevos. El sector agroindustrial, a pesar de no estar directamente involucrado en la cría, es fundamental para aportar insumos básicos, como alimentos y medicinas o para prestar servicios de sacrificio o comercialización de pollos o huevos para llevar al mercado. En algunos casos el aspecto agroindustrial se extiende incluso hasta el comercio mayorista o detallista, como en el caso de algunos expendios de pollos. Todo este sistema funciona como una integración, donde a pesar de tener localizaciones diferentes, nombres diferentes y dueños diferentes, luego confluyen en lo que llamamos una integración, desde la cual los principales accionistas son los dueños de los componentes específicos, solo en el componente productivo es donde se localiza algún tipo de producción asociada al sistema o a través de contratos productivos</w:t>
      </w:r>
      <w:r w:rsidR="00A724FC" w:rsidRPr="00415537">
        <w:rPr>
          <w:rFonts w:ascii="Arial" w:eastAsia="Calibri" w:hAnsi="Arial" w:cs="Arial"/>
          <w:sz w:val="24"/>
          <w:szCs w:val="24"/>
        </w:rPr>
        <w:t xml:space="preserve"> (FAO</w:t>
      </w:r>
      <w:proofErr w:type="gramStart"/>
      <w:r w:rsidR="00A724FC" w:rsidRPr="00415537">
        <w:rPr>
          <w:rFonts w:ascii="Arial" w:eastAsia="Calibri" w:hAnsi="Arial" w:cs="Arial"/>
          <w:sz w:val="24"/>
          <w:szCs w:val="24"/>
        </w:rPr>
        <w:t>,2007</w:t>
      </w:r>
      <w:proofErr w:type="gramEnd"/>
      <w:r w:rsidR="00A724FC" w:rsidRPr="00415537">
        <w:rPr>
          <w:rFonts w:ascii="Arial" w:eastAsia="Calibri" w:hAnsi="Arial" w:cs="Arial"/>
          <w:sz w:val="24"/>
          <w:szCs w:val="24"/>
        </w:rPr>
        <w:t>).</w:t>
      </w:r>
    </w:p>
    <w:p w:rsidR="00A724FC" w:rsidRPr="00415537" w:rsidRDefault="00A724FC" w:rsidP="00110968">
      <w:pPr>
        <w:autoSpaceDE w:val="0"/>
        <w:autoSpaceDN w:val="0"/>
        <w:adjustRightInd w:val="0"/>
        <w:spacing w:after="0" w:line="360" w:lineRule="auto"/>
        <w:ind w:left="708"/>
        <w:jc w:val="both"/>
        <w:rPr>
          <w:rFonts w:ascii="Arial" w:eastAsia="Calibri" w:hAnsi="Arial" w:cs="Arial"/>
          <w:sz w:val="24"/>
          <w:szCs w:val="24"/>
        </w:rPr>
      </w:pP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El sistema avícola se caracteriza por ser: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1. Intensivos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2. Al</w:t>
      </w:r>
      <w:r w:rsidR="00415537">
        <w:rPr>
          <w:rFonts w:ascii="Arial" w:eastAsia="Calibri" w:hAnsi="Arial" w:cs="Arial"/>
          <w:sz w:val="24"/>
          <w:szCs w:val="24"/>
        </w:rPr>
        <w:t>ta dependencia de importaciones:</w:t>
      </w:r>
      <w:r w:rsidRPr="00415537">
        <w:rPr>
          <w:rFonts w:ascii="Arial" w:eastAsia="Calibri" w:hAnsi="Arial" w:cs="Arial"/>
          <w:sz w:val="24"/>
          <w:szCs w:val="24"/>
        </w:rPr>
        <w:t xml:space="preserve"> alimento: 75-50</w:t>
      </w:r>
      <w:proofErr w:type="gramStart"/>
      <w:r w:rsidRPr="00415537">
        <w:rPr>
          <w:rFonts w:ascii="Arial" w:eastAsia="Calibri" w:hAnsi="Arial" w:cs="Arial"/>
          <w:sz w:val="24"/>
          <w:szCs w:val="24"/>
        </w:rPr>
        <w:t xml:space="preserve">% </w:t>
      </w:r>
      <w:r w:rsidR="00415537">
        <w:rPr>
          <w:rFonts w:ascii="Arial" w:eastAsia="Calibri" w:hAnsi="Arial" w:cs="Arial"/>
          <w:sz w:val="24"/>
          <w:szCs w:val="24"/>
        </w:rPr>
        <w:t>;</w:t>
      </w:r>
      <w:proofErr w:type="gramEnd"/>
      <w:r w:rsidRPr="00415537">
        <w:rPr>
          <w:rFonts w:ascii="Arial" w:eastAsia="Calibri" w:hAnsi="Arial" w:cs="Arial"/>
          <w:sz w:val="24"/>
          <w:szCs w:val="24"/>
        </w:rPr>
        <w:t xml:space="preserve"> ave: 100% </w:t>
      </w:r>
      <w:r w:rsidR="00415537">
        <w:rPr>
          <w:rFonts w:ascii="Arial" w:eastAsia="Calibri" w:hAnsi="Arial" w:cs="Arial"/>
          <w:sz w:val="24"/>
          <w:szCs w:val="24"/>
        </w:rPr>
        <w:t>;</w:t>
      </w:r>
      <w:r w:rsidRPr="00415537">
        <w:rPr>
          <w:rFonts w:ascii="Arial" w:eastAsia="Calibri" w:hAnsi="Arial" w:cs="Arial"/>
          <w:sz w:val="24"/>
          <w:szCs w:val="24"/>
        </w:rPr>
        <w:t xml:space="preserve"> medicina: 90%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3. Alta intensidad </w:t>
      </w:r>
      <w:r w:rsidR="00415537" w:rsidRPr="00415537">
        <w:rPr>
          <w:rFonts w:ascii="Arial" w:eastAsia="Calibri" w:hAnsi="Arial" w:cs="Arial"/>
          <w:sz w:val="24"/>
          <w:szCs w:val="24"/>
        </w:rPr>
        <w:t>productiva 50000</w:t>
      </w:r>
      <w:r w:rsidRPr="00415537">
        <w:rPr>
          <w:rFonts w:ascii="Arial" w:eastAsia="Calibri" w:hAnsi="Arial" w:cs="Arial"/>
          <w:sz w:val="24"/>
          <w:szCs w:val="24"/>
        </w:rPr>
        <w:t xml:space="preserve"> aves/ha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4. Movilización rápida del capital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5. Pocas necesidades de tierras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6. Pocos efectos ambientales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7. Alta tecnología de producción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8. Fuerte dependencia del mercado internacional </w:t>
      </w:r>
    </w:p>
    <w:p w:rsidR="00110968" w:rsidRPr="00415537"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9. Integración vertical </w:t>
      </w:r>
    </w:p>
    <w:p w:rsidR="00110968" w:rsidRDefault="00110968" w:rsidP="00110968">
      <w:pPr>
        <w:autoSpaceDE w:val="0"/>
        <w:autoSpaceDN w:val="0"/>
        <w:adjustRightInd w:val="0"/>
        <w:spacing w:after="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10. Regulación Estatal </w:t>
      </w:r>
    </w:p>
    <w:p w:rsidR="00415537" w:rsidRPr="00415537" w:rsidRDefault="00415537" w:rsidP="00110968">
      <w:pPr>
        <w:autoSpaceDE w:val="0"/>
        <w:autoSpaceDN w:val="0"/>
        <w:adjustRightInd w:val="0"/>
        <w:spacing w:after="0" w:line="360" w:lineRule="auto"/>
        <w:ind w:left="708"/>
        <w:jc w:val="both"/>
        <w:rPr>
          <w:rFonts w:ascii="Arial" w:eastAsia="Calibri" w:hAnsi="Arial" w:cs="Arial"/>
          <w:sz w:val="24"/>
          <w:szCs w:val="24"/>
        </w:rPr>
      </w:pPr>
    </w:p>
    <w:p w:rsidR="00110968" w:rsidRPr="00415537" w:rsidRDefault="00110968" w:rsidP="00110968">
      <w:pPr>
        <w:spacing w:after="200" w:line="360" w:lineRule="auto"/>
        <w:ind w:left="708"/>
        <w:jc w:val="both"/>
        <w:rPr>
          <w:rFonts w:ascii="Arial" w:eastAsia="Calibri" w:hAnsi="Arial" w:cs="Arial"/>
          <w:sz w:val="24"/>
          <w:szCs w:val="24"/>
        </w:rPr>
      </w:pPr>
      <w:r w:rsidRPr="00415537">
        <w:rPr>
          <w:rFonts w:ascii="Arial" w:eastAsia="Calibri" w:hAnsi="Arial" w:cs="Arial"/>
          <w:sz w:val="24"/>
          <w:szCs w:val="24"/>
        </w:rPr>
        <w:t xml:space="preserve">Estas características básicas son las que hacen del sistema un sistema dinámico, que puede crecer a ritmos muy superiores a otros sistemas productivos como la ganadería. Pero tienen una gran limitante, que es la poca flexibilidad al momento de </w:t>
      </w:r>
      <w:r w:rsidRPr="00415537">
        <w:rPr>
          <w:rFonts w:ascii="Arial" w:eastAsia="Calibri" w:hAnsi="Arial" w:cs="Arial"/>
          <w:sz w:val="24"/>
          <w:szCs w:val="24"/>
        </w:rPr>
        <w:lastRenderedPageBreak/>
        <w:t>problemas, como en el caso de falta de alimento, 2 o 3 días en una granja de pollos será suficiente para que se produzcan mortalidades importantes, igualmente la falla en el sistema de sacrificio y la permanencia de los pollos 2 a 3 días más en los galpones, puede significar no solo la perdida económico importante sino el fracaso económico del lote productivo</w:t>
      </w:r>
      <w:r w:rsidR="00A724FC" w:rsidRPr="00415537">
        <w:rPr>
          <w:rFonts w:ascii="Arial" w:eastAsia="Calibri" w:hAnsi="Arial" w:cs="Arial"/>
          <w:sz w:val="24"/>
          <w:szCs w:val="24"/>
        </w:rPr>
        <w:t xml:space="preserve"> (Ortizt</w:t>
      </w:r>
      <w:proofErr w:type="gramStart"/>
      <w:r w:rsidR="00A724FC" w:rsidRPr="00415537">
        <w:rPr>
          <w:rFonts w:ascii="Arial" w:eastAsia="Calibri" w:hAnsi="Arial" w:cs="Arial"/>
          <w:sz w:val="24"/>
          <w:szCs w:val="24"/>
        </w:rPr>
        <w:t>,2014</w:t>
      </w:r>
      <w:proofErr w:type="gramEnd"/>
      <w:r w:rsidR="00A724FC" w:rsidRPr="00415537">
        <w:rPr>
          <w:rFonts w:ascii="Arial" w:eastAsia="Calibri" w:hAnsi="Arial" w:cs="Arial"/>
          <w:sz w:val="24"/>
          <w:szCs w:val="24"/>
        </w:rPr>
        <w:t>).</w:t>
      </w:r>
    </w:p>
    <w:p w:rsidR="00110968" w:rsidRPr="00415537" w:rsidRDefault="00110968" w:rsidP="00107ACC">
      <w:pPr>
        <w:spacing w:after="200" w:line="276" w:lineRule="auto"/>
        <w:ind w:left="708"/>
        <w:rPr>
          <w:rFonts w:ascii="Arial" w:eastAsia="Calibri" w:hAnsi="Arial" w:cs="Arial"/>
          <w:sz w:val="24"/>
          <w:szCs w:val="24"/>
        </w:rPr>
      </w:pPr>
    </w:p>
    <w:p w:rsidR="0065441E" w:rsidRPr="00F23EFD" w:rsidRDefault="00110968"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t xml:space="preserve">III.- </w:t>
      </w:r>
      <w:r w:rsidR="0065441E" w:rsidRPr="00F23EFD">
        <w:rPr>
          <w:rFonts w:ascii="Arial Black" w:eastAsia="Calibri" w:hAnsi="Arial Black" w:cs="Arial"/>
          <w:b/>
          <w:color w:val="000000" w:themeColor="text1"/>
          <w:sz w:val="24"/>
          <w:szCs w:val="24"/>
          <w:u w:val="single"/>
        </w:rPr>
        <w:t>JUSTIFICACION DEL PROYECTO.</w:t>
      </w:r>
    </w:p>
    <w:p w:rsidR="00110968" w:rsidRDefault="00110968" w:rsidP="00110968">
      <w:pPr>
        <w:spacing w:after="200" w:line="360" w:lineRule="auto"/>
        <w:ind w:left="708"/>
        <w:rPr>
          <w:rFonts w:ascii="Arial" w:eastAsia="Calibri" w:hAnsi="Arial" w:cs="Arial"/>
          <w:b/>
          <w:sz w:val="24"/>
          <w:szCs w:val="24"/>
          <w:u w:val="single"/>
        </w:rPr>
      </w:pPr>
      <w:r w:rsidRPr="00107ACC">
        <w:rPr>
          <w:rFonts w:ascii="Arial" w:eastAsia="Calibri" w:hAnsi="Arial" w:cs="Arial"/>
          <w:b/>
          <w:sz w:val="24"/>
          <w:szCs w:val="24"/>
          <w:u w:val="single"/>
        </w:rPr>
        <w:t>IMPORTANCIA.</w:t>
      </w:r>
    </w:p>
    <w:p w:rsidR="002560A9" w:rsidRDefault="002560A9" w:rsidP="007C5293">
      <w:pPr>
        <w:pStyle w:val="Prrafodelista"/>
        <w:numPr>
          <w:ilvl w:val="0"/>
          <w:numId w:val="32"/>
        </w:numPr>
        <w:spacing w:after="200" w:line="360" w:lineRule="auto"/>
        <w:jc w:val="both"/>
        <w:rPr>
          <w:rFonts w:ascii="Arial" w:eastAsia="Calibri" w:hAnsi="Arial" w:cs="Arial"/>
          <w:sz w:val="24"/>
          <w:szCs w:val="24"/>
        </w:rPr>
      </w:pPr>
      <w:r w:rsidRPr="007C5293">
        <w:rPr>
          <w:rFonts w:ascii="Arial" w:eastAsia="Calibri" w:hAnsi="Arial" w:cs="Arial"/>
          <w:sz w:val="24"/>
          <w:szCs w:val="24"/>
        </w:rPr>
        <w:t>Esta investigación se lleva a cabo porque  contribuirá al Plan Mundial de Salubridad Alimentaria, en la prevención y control de carnes de origen animal con influencia en la salud y alimentación humana: Propuesta por la  OMS, a través del Departamento de Inocuidad de los alimentos, zoonosis, y enfermedades de transmisión alimentaria, vigente desde el año 2001.</w:t>
      </w:r>
    </w:p>
    <w:p w:rsidR="007C5293" w:rsidRPr="007C5293" w:rsidRDefault="007C5293" w:rsidP="007C5293">
      <w:pPr>
        <w:pStyle w:val="Prrafodelista"/>
        <w:spacing w:after="200" w:line="360" w:lineRule="auto"/>
        <w:jc w:val="both"/>
        <w:rPr>
          <w:rFonts w:ascii="Arial" w:eastAsia="Calibri" w:hAnsi="Arial" w:cs="Arial"/>
          <w:sz w:val="24"/>
          <w:szCs w:val="24"/>
        </w:rPr>
      </w:pPr>
    </w:p>
    <w:p w:rsidR="002560A9" w:rsidRPr="0061705E" w:rsidRDefault="002560A9" w:rsidP="007C5293">
      <w:pPr>
        <w:pStyle w:val="Prrafodelista"/>
        <w:numPr>
          <w:ilvl w:val="0"/>
          <w:numId w:val="32"/>
        </w:numPr>
        <w:spacing w:after="200" w:line="360" w:lineRule="auto"/>
        <w:jc w:val="both"/>
        <w:rPr>
          <w:rFonts w:ascii="Arial" w:eastAsia="Calibri" w:hAnsi="Arial" w:cs="Arial"/>
          <w:b/>
          <w:sz w:val="24"/>
          <w:szCs w:val="24"/>
        </w:rPr>
      </w:pPr>
      <w:r w:rsidRPr="007C5293">
        <w:rPr>
          <w:rFonts w:ascii="Arial" w:eastAsia="Calibri" w:hAnsi="Arial" w:cs="Arial"/>
          <w:sz w:val="24"/>
          <w:szCs w:val="24"/>
        </w:rPr>
        <w:t>S</w:t>
      </w:r>
      <w:r w:rsidR="002D2516" w:rsidRPr="007C5293">
        <w:rPr>
          <w:rFonts w:ascii="Arial" w:eastAsia="Calibri" w:hAnsi="Arial" w:cs="Arial"/>
          <w:sz w:val="24"/>
          <w:szCs w:val="24"/>
        </w:rPr>
        <w:t>u</w:t>
      </w:r>
      <w:r w:rsidRPr="007C5293">
        <w:rPr>
          <w:rFonts w:ascii="Arial" w:eastAsia="Calibri" w:hAnsi="Arial" w:cs="Arial"/>
          <w:sz w:val="24"/>
          <w:szCs w:val="24"/>
        </w:rPr>
        <w:t xml:space="preserve"> contribución tiene que ver con la determinación de</w:t>
      </w:r>
      <w:r w:rsidR="002D2516" w:rsidRPr="007C5293">
        <w:rPr>
          <w:rFonts w:ascii="Arial" w:eastAsia="Calibri" w:hAnsi="Arial" w:cs="Arial"/>
          <w:sz w:val="24"/>
          <w:szCs w:val="24"/>
        </w:rPr>
        <w:t xml:space="preserve"> los efectos de la falta de Bienestar animal </w:t>
      </w:r>
      <w:r w:rsidR="0061705E" w:rsidRPr="007C5293">
        <w:rPr>
          <w:rFonts w:ascii="Arial" w:eastAsia="Calibri" w:hAnsi="Arial" w:cs="Arial"/>
          <w:sz w:val="24"/>
          <w:szCs w:val="24"/>
        </w:rPr>
        <w:t>en la</w:t>
      </w:r>
      <w:r w:rsidRPr="007C5293">
        <w:rPr>
          <w:rFonts w:ascii="Arial" w:eastAsia="Calibri" w:hAnsi="Arial" w:cs="Arial"/>
          <w:sz w:val="24"/>
          <w:szCs w:val="24"/>
        </w:rPr>
        <w:t xml:space="preserve"> Calidad de la Carne</w:t>
      </w:r>
      <w:r w:rsidR="002D2516" w:rsidRPr="007C5293">
        <w:rPr>
          <w:rFonts w:ascii="Arial" w:eastAsia="Calibri" w:hAnsi="Arial" w:cs="Arial"/>
          <w:sz w:val="24"/>
          <w:szCs w:val="24"/>
        </w:rPr>
        <w:t>, en relación a sus aspectos químicos y organolépticos (Analizando la Proteína, principales</w:t>
      </w:r>
      <w:r w:rsidRPr="007C5293">
        <w:rPr>
          <w:rFonts w:ascii="Arial" w:eastAsia="Calibri" w:hAnsi="Arial" w:cs="Arial"/>
          <w:sz w:val="24"/>
          <w:szCs w:val="24"/>
        </w:rPr>
        <w:t xml:space="preserve"> aminoácidos, Med</w:t>
      </w:r>
      <w:r w:rsidR="002D2516" w:rsidRPr="007C5293">
        <w:rPr>
          <w:rFonts w:ascii="Arial" w:eastAsia="Calibri" w:hAnsi="Arial" w:cs="Arial"/>
          <w:sz w:val="24"/>
          <w:szCs w:val="24"/>
        </w:rPr>
        <w:t>ición sensorial y Palatabilidad)</w:t>
      </w:r>
      <w:r w:rsidR="0061705E">
        <w:rPr>
          <w:rFonts w:ascii="Arial" w:eastAsia="Calibri" w:hAnsi="Arial" w:cs="Arial"/>
          <w:sz w:val="24"/>
          <w:szCs w:val="24"/>
        </w:rPr>
        <w:t xml:space="preserve">.- </w:t>
      </w:r>
      <w:r w:rsidR="0061705E" w:rsidRPr="0061705E">
        <w:rPr>
          <w:rFonts w:ascii="Arial" w:eastAsia="Calibri" w:hAnsi="Arial" w:cs="Arial"/>
          <w:b/>
          <w:sz w:val="24"/>
          <w:szCs w:val="24"/>
        </w:rPr>
        <w:t xml:space="preserve">Actualmente hay escasa implementación del Bienestar animal, en las Explotaciones Avícolas Intensivas, a la fecha se han implementado en Sudamérica hasta un 10%, y es en aves Gallinas de Posturas, y no en </w:t>
      </w:r>
      <w:proofErr w:type="spellStart"/>
      <w:r w:rsidR="0061705E" w:rsidRPr="0061705E">
        <w:rPr>
          <w:rFonts w:ascii="Arial" w:eastAsia="Calibri" w:hAnsi="Arial" w:cs="Arial"/>
          <w:b/>
          <w:sz w:val="24"/>
          <w:szCs w:val="24"/>
        </w:rPr>
        <w:t>broiler</w:t>
      </w:r>
      <w:proofErr w:type="spellEnd"/>
      <w:r w:rsidR="006C07D3">
        <w:rPr>
          <w:rFonts w:ascii="Arial" w:eastAsia="Calibri" w:hAnsi="Arial" w:cs="Arial"/>
          <w:b/>
          <w:sz w:val="24"/>
          <w:szCs w:val="24"/>
        </w:rPr>
        <w:t>.</w:t>
      </w:r>
      <w:r w:rsidR="0061705E" w:rsidRPr="0061705E">
        <w:rPr>
          <w:rFonts w:ascii="Arial" w:eastAsia="Calibri" w:hAnsi="Arial" w:cs="Arial"/>
          <w:b/>
          <w:sz w:val="24"/>
          <w:szCs w:val="24"/>
        </w:rPr>
        <w:t xml:space="preserve"> (Pollos de aptitud Cárnica) </w:t>
      </w:r>
    </w:p>
    <w:p w:rsidR="007C5293" w:rsidRPr="0061705E" w:rsidRDefault="007C5293" w:rsidP="007C5293">
      <w:pPr>
        <w:pStyle w:val="Prrafodelista"/>
        <w:rPr>
          <w:rFonts w:ascii="Arial" w:eastAsia="Calibri" w:hAnsi="Arial" w:cs="Arial"/>
          <w:b/>
          <w:sz w:val="24"/>
          <w:szCs w:val="24"/>
        </w:rPr>
      </w:pPr>
    </w:p>
    <w:p w:rsidR="00110968" w:rsidRPr="009548EB" w:rsidRDefault="00110968" w:rsidP="007C5293">
      <w:pPr>
        <w:pStyle w:val="Prrafodelista"/>
        <w:numPr>
          <w:ilvl w:val="0"/>
          <w:numId w:val="32"/>
        </w:numPr>
        <w:spacing w:after="200" w:line="360" w:lineRule="auto"/>
        <w:jc w:val="both"/>
        <w:rPr>
          <w:rStyle w:val="A5"/>
          <w:rFonts w:ascii="Arial" w:eastAsia="Calibri" w:hAnsi="Arial" w:cs="Arial"/>
          <w:color w:val="auto"/>
          <w:sz w:val="24"/>
          <w:szCs w:val="24"/>
        </w:rPr>
      </w:pPr>
      <w:r w:rsidRPr="007C5293">
        <w:rPr>
          <w:rFonts w:ascii="Arial" w:eastAsia="Calibri" w:hAnsi="Arial" w:cs="Arial"/>
          <w:sz w:val="24"/>
          <w:szCs w:val="24"/>
        </w:rPr>
        <w:t>Promover</w:t>
      </w:r>
      <w:r w:rsidR="007C5293" w:rsidRPr="007C5293">
        <w:rPr>
          <w:rFonts w:ascii="Arial" w:eastAsia="Calibri" w:hAnsi="Arial" w:cs="Arial"/>
          <w:sz w:val="24"/>
          <w:szCs w:val="24"/>
        </w:rPr>
        <w:t>á</w:t>
      </w:r>
      <w:r w:rsidRPr="007C5293">
        <w:rPr>
          <w:rFonts w:ascii="Arial" w:eastAsia="Calibri" w:hAnsi="Arial" w:cs="Arial"/>
          <w:sz w:val="24"/>
          <w:szCs w:val="24"/>
        </w:rPr>
        <w:t xml:space="preserve"> la Crianza de pollos de  carne</w:t>
      </w:r>
      <w:r w:rsidR="007C5293" w:rsidRPr="007C5293">
        <w:rPr>
          <w:rFonts w:ascii="Arial" w:eastAsia="Calibri" w:hAnsi="Arial" w:cs="Arial"/>
          <w:sz w:val="24"/>
          <w:szCs w:val="24"/>
        </w:rPr>
        <w:t xml:space="preserve"> (Broiler)</w:t>
      </w:r>
      <w:r w:rsidRPr="007C5293">
        <w:rPr>
          <w:rFonts w:ascii="Arial" w:eastAsia="Calibri" w:hAnsi="Arial" w:cs="Arial"/>
          <w:sz w:val="24"/>
          <w:szCs w:val="24"/>
        </w:rPr>
        <w:t xml:space="preserve">, en Sistemas </w:t>
      </w:r>
      <w:r w:rsidR="007C5293" w:rsidRPr="007C5293">
        <w:rPr>
          <w:rFonts w:ascii="Arial" w:eastAsia="Calibri" w:hAnsi="Arial" w:cs="Arial"/>
          <w:sz w:val="24"/>
          <w:szCs w:val="24"/>
        </w:rPr>
        <w:t>con Bienestar animal</w:t>
      </w:r>
      <w:r w:rsidRPr="007C5293">
        <w:rPr>
          <w:rFonts w:ascii="Arial" w:eastAsia="Calibri" w:hAnsi="Arial" w:cs="Arial"/>
          <w:sz w:val="24"/>
          <w:szCs w:val="24"/>
        </w:rPr>
        <w:t>,</w:t>
      </w:r>
      <w:r w:rsidR="007C5293" w:rsidRPr="007C5293">
        <w:rPr>
          <w:rFonts w:ascii="Arial" w:eastAsia="Calibri" w:hAnsi="Arial" w:cs="Arial"/>
          <w:sz w:val="24"/>
          <w:szCs w:val="24"/>
        </w:rPr>
        <w:t xml:space="preserve"> </w:t>
      </w:r>
      <w:r w:rsidR="007C5293">
        <w:rPr>
          <w:rFonts w:ascii="Arial" w:eastAsia="Calibri" w:hAnsi="Arial" w:cs="Arial"/>
          <w:sz w:val="24"/>
          <w:szCs w:val="24"/>
        </w:rPr>
        <w:t>generando</w:t>
      </w:r>
      <w:r w:rsidRPr="007C5293">
        <w:rPr>
          <w:rFonts w:ascii="Arial" w:eastAsia="Calibri" w:hAnsi="Arial" w:cs="Arial"/>
          <w:sz w:val="24"/>
          <w:szCs w:val="24"/>
        </w:rPr>
        <w:t xml:space="preserve"> conciencia social en la explotación de animales de producción,</w:t>
      </w:r>
      <w:r w:rsidR="007C5293" w:rsidRPr="007C5293">
        <w:rPr>
          <w:rStyle w:val="A5"/>
          <w:rFonts w:ascii="Arial" w:hAnsi="Arial" w:cs="Arial"/>
          <w:color w:val="auto"/>
          <w:sz w:val="24"/>
          <w:szCs w:val="24"/>
        </w:rPr>
        <w:t xml:space="preserve"> que incluyen medidas basadas en el animal y no solamente en el ambiente y así corresponder a las exigencias internaciones de Explotación de animales para la Producción de carne.</w:t>
      </w:r>
    </w:p>
    <w:p w:rsidR="009548EB" w:rsidRPr="009548EB" w:rsidRDefault="009548EB" w:rsidP="009548EB">
      <w:pPr>
        <w:pStyle w:val="Prrafodelista"/>
        <w:rPr>
          <w:rFonts w:ascii="Arial" w:eastAsia="Calibri" w:hAnsi="Arial" w:cs="Arial"/>
          <w:sz w:val="24"/>
          <w:szCs w:val="24"/>
        </w:rPr>
      </w:pPr>
    </w:p>
    <w:p w:rsidR="009548EB" w:rsidRPr="009548EB" w:rsidRDefault="009548EB" w:rsidP="009548EB">
      <w:pPr>
        <w:pStyle w:val="Prrafodelista"/>
        <w:spacing w:after="200" w:line="360" w:lineRule="auto"/>
        <w:jc w:val="both"/>
        <w:rPr>
          <w:rFonts w:ascii="Arial" w:eastAsia="Calibri" w:hAnsi="Arial" w:cs="Arial"/>
          <w:sz w:val="10"/>
          <w:szCs w:val="24"/>
        </w:rPr>
      </w:pPr>
    </w:p>
    <w:p w:rsidR="00110968" w:rsidRDefault="00110968" w:rsidP="007C5293">
      <w:pPr>
        <w:pStyle w:val="Prrafodelista"/>
        <w:numPr>
          <w:ilvl w:val="0"/>
          <w:numId w:val="32"/>
        </w:numPr>
        <w:spacing w:after="200" w:line="360" w:lineRule="auto"/>
        <w:jc w:val="both"/>
        <w:rPr>
          <w:rFonts w:ascii="Arial" w:eastAsia="Calibri" w:hAnsi="Arial" w:cs="Arial"/>
          <w:sz w:val="24"/>
          <w:szCs w:val="24"/>
        </w:rPr>
      </w:pPr>
      <w:r w:rsidRPr="007C5293">
        <w:rPr>
          <w:rFonts w:ascii="Arial" w:eastAsia="Calibri" w:hAnsi="Arial" w:cs="Arial"/>
          <w:sz w:val="24"/>
          <w:szCs w:val="24"/>
        </w:rPr>
        <w:t>Reducir</w:t>
      </w:r>
      <w:r w:rsidR="007C5293" w:rsidRPr="007C5293">
        <w:rPr>
          <w:rFonts w:ascii="Arial" w:eastAsia="Calibri" w:hAnsi="Arial" w:cs="Arial"/>
          <w:sz w:val="24"/>
          <w:szCs w:val="24"/>
        </w:rPr>
        <w:t>á</w:t>
      </w:r>
      <w:r w:rsidRPr="007C5293">
        <w:rPr>
          <w:rFonts w:ascii="Arial" w:eastAsia="Calibri" w:hAnsi="Arial" w:cs="Arial"/>
          <w:sz w:val="24"/>
          <w:szCs w:val="24"/>
        </w:rPr>
        <w:t xml:space="preserve"> la  mala sensación en el consumo de pollo, al determinar los factores inadecuados para el consumo humano: Tóxicos, dioxinas, corticoides, antibióticos, etc.</w:t>
      </w:r>
    </w:p>
    <w:p w:rsidR="006C07D3" w:rsidRPr="007C5293" w:rsidRDefault="006C07D3" w:rsidP="006C07D3">
      <w:pPr>
        <w:pStyle w:val="Prrafodelista"/>
        <w:spacing w:after="200" w:line="360" w:lineRule="auto"/>
        <w:jc w:val="both"/>
        <w:rPr>
          <w:rFonts w:ascii="Arial" w:eastAsia="Calibri" w:hAnsi="Arial" w:cs="Arial"/>
          <w:sz w:val="24"/>
          <w:szCs w:val="24"/>
        </w:rPr>
      </w:pPr>
    </w:p>
    <w:p w:rsidR="00110968" w:rsidRDefault="00110968" w:rsidP="007C5293">
      <w:pPr>
        <w:pStyle w:val="Prrafodelista"/>
        <w:numPr>
          <w:ilvl w:val="0"/>
          <w:numId w:val="32"/>
        </w:numPr>
        <w:spacing w:after="200" w:line="360" w:lineRule="auto"/>
        <w:jc w:val="both"/>
        <w:rPr>
          <w:rFonts w:ascii="Arial" w:eastAsia="Calibri" w:hAnsi="Arial" w:cs="Arial"/>
          <w:sz w:val="24"/>
          <w:szCs w:val="24"/>
        </w:rPr>
      </w:pPr>
      <w:r w:rsidRPr="007C5293">
        <w:rPr>
          <w:rFonts w:ascii="Arial" w:eastAsia="Calibri" w:hAnsi="Arial" w:cs="Arial"/>
          <w:sz w:val="24"/>
          <w:szCs w:val="24"/>
        </w:rPr>
        <w:t>Fomentará Crianzas alternativas en la producción de Proteína animal a</w:t>
      </w:r>
      <w:r w:rsidR="007C5293" w:rsidRPr="007C5293">
        <w:rPr>
          <w:rFonts w:ascii="Arial" w:eastAsia="Calibri" w:hAnsi="Arial" w:cs="Arial"/>
          <w:sz w:val="24"/>
          <w:szCs w:val="24"/>
        </w:rPr>
        <w:t xml:space="preserve"> través de la crianza de pollos</w:t>
      </w:r>
      <w:r w:rsidRPr="007C5293">
        <w:rPr>
          <w:rFonts w:ascii="Arial" w:eastAsia="Calibri" w:hAnsi="Arial" w:cs="Arial"/>
          <w:sz w:val="24"/>
          <w:szCs w:val="24"/>
        </w:rPr>
        <w:t xml:space="preserve"> en el proceso enseñanza – aprendizaje en el alumno de Medicina </w:t>
      </w:r>
      <w:r w:rsidRPr="007C5293">
        <w:rPr>
          <w:rFonts w:ascii="Arial" w:eastAsia="Calibri" w:hAnsi="Arial" w:cs="Arial"/>
          <w:sz w:val="24"/>
          <w:szCs w:val="24"/>
        </w:rPr>
        <w:lastRenderedPageBreak/>
        <w:t xml:space="preserve">veterinaria y zootecnia, al confrontar aspectos sanitarios y </w:t>
      </w:r>
      <w:r w:rsidR="00345B3F" w:rsidRPr="007C5293">
        <w:rPr>
          <w:rFonts w:ascii="Arial" w:eastAsia="Calibri" w:hAnsi="Arial" w:cs="Arial"/>
          <w:sz w:val="24"/>
          <w:szCs w:val="24"/>
        </w:rPr>
        <w:t>productivos en</w:t>
      </w:r>
      <w:r w:rsidRPr="007C5293">
        <w:rPr>
          <w:rFonts w:ascii="Arial" w:eastAsia="Calibri" w:hAnsi="Arial" w:cs="Arial"/>
          <w:sz w:val="24"/>
          <w:szCs w:val="24"/>
        </w:rPr>
        <w:t xml:space="preserve"> la Industria Avícola.</w:t>
      </w:r>
    </w:p>
    <w:p w:rsidR="00345B3F" w:rsidRPr="00345B3F" w:rsidRDefault="00345B3F" w:rsidP="00345B3F">
      <w:pPr>
        <w:pStyle w:val="Prrafodelista"/>
        <w:rPr>
          <w:rFonts w:ascii="Arial" w:eastAsia="Calibri" w:hAnsi="Arial" w:cs="Arial"/>
          <w:sz w:val="24"/>
          <w:szCs w:val="24"/>
        </w:rPr>
      </w:pPr>
    </w:p>
    <w:p w:rsidR="00345B3F" w:rsidRPr="007C5293" w:rsidRDefault="00345B3F" w:rsidP="00345B3F">
      <w:pPr>
        <w:pStyle w:val="Prrafodelista"/>
        <w:spacing w:after="200" w:line="360" w:lineRule="auto"/>
        <w:jc w:val="both"/>
        <w:rPr>
          <w:rFonts w:ascii="Arial" w:eastAsia="Calibri" w:hAnsi="Arial" w:cs="Arial"/>
          <w:sz w:val="24"/>
          <w:szCs w:val="24"/>
        </w:rPr>
      </w:pPr>
    </w:p>
    <w:p w:rsidR="00110968" w:rsidRDefault="002560A9" w:rsidP="00110968">
      <w:pPr>
        <w:spacing w:after="200" w:line="360" w:lineRule="auto"/>
        <w:ind w:left="708"/>
        <w:rPr>
          <w:rFonts w:ascii="Arial" w:eastAsia="Calibri" w:hAnsi="Arial" w:cs="Arial"/>
          <w:b/>
          <w:sz w:val="24"/>
          <w:szCs w:val="24"/>
          <w:u w:val="single"/>
        </w:rPr>
      </w:pPr>
      <w:r>
        <w:rPr>
          <w:rFonts w:ascii="Arial" w:eastAsia="Calibri" w:hAnsi="Arial" w:cs="Arial"/>
          <w:b/>
          <w:sz w:val="24"/>
          <w:szCs w:val="24"/>
          <w:u w:val="single"/>
        </w:rPr>
        <w:t>APORTES, BENEFICIOS Y RELEVANCIA.</w:t>
      </w:r>
    </w:p>
    <w:p w:rsidR="009D5EFC" w:rsidRPr="00107ACC" w:rsidRDefault="009D5EFC" w:rsidP="009D5EFC">
      <w:pPr>
        <w:numPr>
          <w:ilvl w:val="0"/>
          <w:numId w:val="5"/>
        </w:numPr>
        <w:spacing w:after="200" w:line="360" w:lineRule="auto"/>
        <w:ind w:left="1418" w:hanging="284"/>
        <w:contextualSpacing/>
        <w:jc w:val="both"/>
        <w:rPr>
          <w:rFonts w:ascii="Arial" w:eastAsia="Calibri" w:hAnsi="Arial" w:cs="Arial"/>
          <w:sz w:val="24"/>
          <w:szCs w:val="24"/>
        </w:rPr>
      </w:pPr>
      <w:r w:rsidRPr="002560A9">
        <w:rPr>
          <w:rFonts w:ascii="Arial" w:eastAsia="Calibri" w:hAnsi="Arial" w:cs="Arial"/>
          <w:sz w:val="24"/>
          <w:szCs w:val="24"/>
        </w:rPr>
        <w:t>Se fomentar</w:t>
      </w:r>
      <w:r>
        <w:rPr>
          <w:rFonts w:ascii="Arial" w:eastAsia="Calibri" w:hAnsi="Arial" w:cs="Arial"/>
          <w:sz w:val="24"/>
          <w:szCs w:val="24"/>
        </w:rPr>
        <w:t>á</w:t>
      </w:r>
      <w:r w:rsidRPr="002560A9">
        <w:rPr>
          <w:rFonts w:ascii="Arial" w:eastAsia="Calibri" w:hAnsi="Arial" w:cs="Arial"/>
          <w:sz w:val="24"/>
          <w:szCs w:val="24"/>
        </w:rPr>
        <w:t xml:space="preserve"> la participación interdisciplinaria con otras áreas de la Universidad Privada Antenor Orrego, como el Laboratorio de Investigación Multidisciplinaria (LABINM- UPAO), </w:t>
      </w:r>
      <w:r>
        <w:rPr>
          <w:rFonts w:ascii="Arial" w:eastAsia="Calibri" w:hAnsi="Arial" w:cs="Arial"/>
          <w:sz w:val="24"/>
          <w:szCs w:val="24"/>
        </w:rPr>
        <w:t>ya que se Determinará la Calidad de Proteína en Carne y principales aminoácidos, usando el Método Colorimétrico de Bradford, y otras áreas para los análisis de Serología Sanguínea, Medición sensorial y Palatabilidad.</w:t>
      </w:r>
    </w:p>
    <w:p w:rsidR="009D5EFC" w:rsidRPr="00107ACC" w:rsidRDefault="009D5EFC" w:rsidP="00110968">
      <w:pPr>
        <w:spacing w:after="200" w:line="360" w:lineRule="auto"/>
        <w:ind w:left="708"/>
        <w:rPr>
          <w:rFonts w:ascii="Arial" w:eastAsia="Calibri" w:hAnsi="Arial" w:cs="Arial"/>
          <w:b/>
          <w:sz w:val="24"/>
          <w:szCs w:val="24"/>
          <w:u w:val="single"/>
        </w:rPr>
      </w:pPr>
    </w:p>
    <w:p w:rsidR="00F4171B" w:rsidRPr="00107ACC" w:rsidRDefault="00F4171B" w:rsidP="00F4171B">
      <w:pPr>
        <w:numPr>
          <w:ilvl w:val="0"/>
          <w:numId w:val="5"/>
        </w:numPr>
        <w:spacing w:after="200" w:line="360" w:lineRule="auto"/>
        <w:ind w:left="1428"/>
        <w:contextualSpacing/>
        <w:jc w:val="both"/>
        <w:rPr>
          <w:rFonts w:ascii="Arial" w:eastAsia="Calibri" w:hAnsi="Arial" w:cs="Arial"/>
          <w:sz w:val="24"/>
          <w:szCs w:val="24"/>
        </w:rPr>
      </w:pPr>
      <w:r w:rsidRPr="00107ACC">
        <w:rPr>
          <w:rFonts w:ascii="Arial" w:eastAsia="Calibri" w:hAnsi="Arial" w:cs="Arial"/>
          <w:sz w:val="24"/>
          <w:szCs w:val="24"/>
        </w:rPr>
        <w:t>La Escuela de Medicina Veterinaria y Zootecnia, fomentando la  Investigación, en el Área de Producción Animal, Sub área: Manejo animal.</w:t>
      </w:r>
    </w:p>
    <w:p w:rsidR="00F4171B" w:rsidRPr="00107ACC" w:rsidRDefault="00F4171B" w:rsidP="00F4171B">
      <w:pPr>
        <w:spacing w:after="200" w:line="360" w:lineRule="auto"/>
        <w:ind w:left="1428"/>
        <w:contextualSpacing/>
        <w:jc w:val="both"/>
        <w:rPr>
          <w:rFonts w:ascii="Arial" w:eastAsia="Calibri" w:hAnsi="Arial" w:cs="Arial"/>
          <w:sz w:val="24"/>
          <w:szCs w:val="24"/>
        </w:rPr>
      </w:pPr>
    </w:p>
    <w:p w:rsidR="00F4171B" w:rsidRDefault="00F4171B" w:rsidP="00F4171B">
      <w:pPr>
        <w:numPr>
          <w:ilvl w:val="0"/>
          <w:numId w:val="5"/>
        </w:numPr>
        <w:spacing w:after="200" w:line="360" w:lineRule="auto"/>
        <w:ind w:left="1428"/>
        <w:contextualSpacing/>
        <w:jc w:val="both"/>
        <w:rPr>
          <w:rFonts w:ascii="Arial" w:eastAsia="Calibri" w:hAnsi="Arial" w:cs="Arial"/>
          <w:sz w:val="24"/>
          <w:szCs w:val="24"/>
        </w:rPr>
      </w:pPr>
      <w:r w:rsidRPr="00107ACC">
        <w:rPr>
          <w:rFonts w:ascii="Arial" w:eastAsia="Calibri" w:hAnsi="Arial" w:cs="Arial"/>
          <w:sz w:val="24"/>
          <w:szCs w:val="24"/>
        </w:rPr>
        <w:t xml:space="preserve">Se fomentará la participación en la Investigación del  Binomio  Docente – Alumno, al contar con nuevas herramientas y recursos de producción  en la Explotación  avícola. </w:t>
      </w:r>
    </w:p>
    <w:p w:rsidR="002D2516" w:rsidRPr="002560A9" w:rsidRDefault="002D2516" w:rsidP="002D2516">
      <w:pPr>
        <w:spacing w:after="200" w:line="360" w:lineRule="auto"/>
        <w:ind w:left="709"/>
        <w:jc w:val="both"/>
        <w:rPr>
          <w:rFonts w:ascii="Arial" w:eastAsia="Calibri" w:hAnsi="Arial" w:cs="Arial"/>
          <w:sz w:val="24"/>
          <w:szCs w:val="24"/>
        </w:rPr>
      </w:pPr>
    </w:p>
    <w:p w:rsidR="00F4171B" w:rsidRDefault="00F4171B" w:rsidP="00F4171B">
      <w:pPr>
        <w:spacing w:after="200" w:line="360" w:lineRule="auto"/>
        <w:ind w:left="1560" w:hanging="492"/>
        <w:jc w:val="both"/>
        <w:rPr>
          <w:rFonts w:ascii="Arial" w:eastAsia="Calibri" w:hAnsi="Arial" w:cs="Arial"/>
          <w:sz w:val="24"/>
          <w:szCs w:val="24"/>
        </w:rPr>
      </w:pPr>
      <w:r>
        <w:rPr>
          <w:rFonts w:ascii="Arial" w:eastAsia="Calibri" w:hAnsi="Arial" w:cs="Arial"/>
          <w:sz w:val="24"/>
          <w:szCs w:val="24"/>
        </w:rPr>
        <w:t>4</w:t>
      </w:r>
      <w:r w:rsidRPr="00107ACC">
        <w:rPr>
          <w:rFonts w:ascii="Arial" w:eastAsia="Calibri" w:hAnsi="Arial" w:cs="Arial"/>
          <w:sz w:val="24"/>
          <w:szCs w:val="24"/>
        </w:rPr>
        <w:t>.- Los resultados  y herramientas empleadas, serán puestos al servicio de la Facultad de Medicina veterinaria y zootecnia y el alumno contará, con la información necesaria para mejorar la calidad en la explotación Pecuaria en problemas productivos y de manejo en la generación de proteína animal para el consumo humano.</w:t>
      </w:r>
    </w:p>
    <w:p w:rsidR="00F4171B" w:rsidRPr="009D5EFC" w:rsidRDefault="00F4171B" w:rsidP="00F4171B">
      <w:pPr>
        <w:spacing w:after="200" w:line="360" w:lineRule="auto"/>
        <w:ind w:left="1560" w:hanging="492"/>
        <w:jc w:val="both"/>
        <w:rPr>
          <w:rFonts w:ascii="Arial" w:eastAsia="Calibri" w:hAnsi="Arial" w:cs="Arial"/>
          <w:sz w:val="2"/>
          <w:szCs w:val="24"/>
        </w:rPr>
      </w:pPr>
    </w:p>
    <w:p w:rsidR="00F4171B" w:rsidRDefault="00F4171B" w:rsidP="00F4171B">
      <w:pPr>
        <w:spacing w:after="200" w:line="360" w:lineRule="auto"/>
        <w:ind w:left="1560" w:hanging="492"/>
        <w:jc w:val="both"/>
        <w:rPr>
          <w:rFonts w:ascii="Arial" w:eastAsia="Calibri" w:hAnsi="Arial" w:cs="Arial"/>
          <w:sz w:val="24"/>
          <w:szCs w:val="24"/>
        </w:rPr>
      </w:pPr>
      <w:r w:rsidRPr="00107ACC">
        <w:rPr>
          <w:rFonts w:ascii="Arial" w:eastAsia="Calibri" w:hAnsi="Arial" w:cs="Arial"/>
          <w:sz w:val="24"/>
          <w:szCs w:val="24"/>
        </w:rPr>
        <w:t>6.- La Empresa Avícola se beneficiara:</w:t>
      </w:r>
      <w:r>
        <w:rPr>
          <w:rFonts w:ascii="Arial" w:eastAsia="Calibri" w:hAnsi="Arial" w:cs="Arial"/>
          <w:sz w:val="24"/>
          <w:szCs w:val="24"/>
        </w:rPr>
        <w:t xml:space="preserve"> </w:t>
      </w:r>
      <w:r w:rsidRPr="00107ACC">
        <w:rPr>
          <w:rFonts w:ascii="Arial" w:eastAsia="Calibri" w:hAnsi="Arial" w:cs="Arial"/>
          <w:sz w:val="24"/>
          <w:szCs w:val="24"/>
        </w:rPr>
        <w:t>Al contar con un nuevo Sistema de Producción en la crianza de los pollos, para la producción de proteína animal de alta calidad, con mayor aceptación en el mercado.</w:t>
      </w:r>
    </w:p>
    <w:p w:rsidR="009D5EFC" w:rsidRDefault="009D5EFC" w:rsidP="00F4171B">
      <w:pPr>
        <w:spacing w:after="200" w:line="360" w:lineRule="auto"/>
        <w:ind w:left="1560" w:hanging="492"/>
        <w:jc w:val="both"/>
        <w:rPr>
          <w:rFonts w:ascii="Arial" w:eastAsia="Calibri" w:hAnsi="Arial" w:cs="Arial"/>
          <w:sz w:val="24"/>
          <w:szCs w:val="24"/>
        </w:rPr>
      </w:pPr>
    </w:p>
    <w:p w:rsidR="00F4171B" w:rsidRDefault="00F4171B" w:rsidP="00F4171B">
      <w:pPr>
        <w:pStyle w:val="Prrafodelista"/>
        <w:spacing w:after="200" w:line="360" w:lineRule="auto"/>
        <w:ind w:left="1560" w:hanging="492"/>
        <w:jc w:val="both"/>
        <w:rPr>
          <w:rFonts w:ascii="Arial" w:eastAsia="Calibri" w:hAnsi="Arial" w:cs="Arial"/>
          <w:sz w:val="24"/>
          <w:szCs w:val="24"/>
        </w:rPr>
      </w:pPr>
      <w:r>
        <w:rPr>
          <w:rFonts w:ascii="Arial" w:eastAsia="Calibri" w:hAnsi="Arial" w:cs="Arial"/>
          <w:sz w:val="24"/>
          <w:szCs w:val="24"/>
        </w:rPr>
        <w:t xml:space="preserve">7.- </w:t>
      </w:r>
      <w:r w:rsidRPr="00E33A88">
        <w:rPr>
          <w:rFonts w:ascii="Arial" w:eastAsia="Calibri" w:hAnsi="Arial" w:cs="Arial"/>
          <w:sz w:val="24"/>
          <w:szCs w:val="24"/>
        </w:rPr>
        <w:t>Se fomentar</w:t>
      </w:r>
      <w:r>
        <w:rPr>
          <w:rFonts w:ascii="Arial" w:eastAsia="Calibri" w:hAnsi="Arial" w:cs="Arial"/>
          <w:sz w:val="24"/>
          <w:szCs w:val="24"/>
        </w:rPr>
        <w:t>á</w:t>
      </w:r>
      <w:r w:rsidRPr="00E33A88">
        <w:rPr>
          <w:rFonts w:ascii="Arial" w:eastAsia="Calibri" w:hAnsi="Arial" w:cs="Arial"/>
          <w:sz w:val="24"/>
          <w:szCs w:val="24"/>
        </w:rPr>
        <w:t xml:space="preserve"> esta crianza en zonas costeras, valles y algunas altitudes </w:t>
      </w:r>
      <w:r>
        <w:rPr>
          <w:rFonts w:ascii="Arial" w:eastAsia="Calibri" w:hAnsi="Arial" w:cs="Arial"/>
          <w:sz w:val="24"/>
          <w:szCs w:val="24"/>
        </w:rPr>
        <w:t>permitidas de la región, dado a las mayores posibilidades de contar con ambientes naturales.</w:t>
      </w:r>
    </w:p>
    <w:p w:rsidR="00F4171B" w:rsidRDefault="00F4171B" w:rsidP="00F4171B">
      <w:pPr>
        <w:pStyle w:val="Prrafodelista"/>
        <w:spacing w:after="200" w:line="360" w:lineRule="auto"/>
        <w:ind w:left="1560" w:hanging="492"/>
        <w:jc w:val="both"/>
        <w:rPr>
          <w:rFonts w:ascii="Arial" w:eastAsia="Calibri" w:hAnsi="Arial" w:cs="Arial"/>
          <w:sz w:val="24"/>
          <w:szCs w:val="24"/>
        </w:rPr>
      </w:pPr>
    </w:p>
    <w:p w:rsidR="00F4171B" w:rsidRDefault="00F4171B" w:rsidP="00F4171B">
      <w:pPr>
        <w:pStyle w:val="Prrafodelista"/>
        <w:spacing w:after="200" w:line="360" w:lineRule="auto"/>
        <w:ind w:left="1560" w:hanging="492"/>
        <w:jc w:val="both"/>
        <w:rPr>
          <w:rFonts w:ascii="Arial" w:eastAsia="Calibri" w:hAnsi="Arial" w:cs="Arial"/>
          <w:sz w:val="24"/>
          <w:szCs w:val="24"/>
        </w:rPr>
      </w:pPr>
      <w:r>
        <w:rPr>
          <w:rFonts w:ascii="Arial" w:eastAsia="Calibri" w:hAnsi="Arial" w:cs="Arial"/>
          <w:sz w:val="24"/>
          <w:szCs w:val="24"/>
        </w:rPr>
        <w:lastRenderedPageBreak/>
        <w:t xml:space="preserve">8.- </w:t>
      </w:r>
      <w:r w:rsidRPr="00E33A88">
        <w:rPr>
          <w:rFonts w:ascii="Arial" w:eastAsia="Calibri" w:hAnsi="Arial" w:cs="Arial"/>
          <w:sz w:val="24"/>
          <w:szCs w:val="24"/>
        </w:rPr>
        <w:t xml:space="preserve">Se fomentara su difusión pública, </w:t>
      </w:r>
      <w:r>
        <w:rPr>
          <w:rFonts w:ascii="Arial" w:eastAsia="Calibri" w:hAnsi="Arial" w:cs="Arial"/>
          <w:sz w:val="24"/>
          <w:szCs w:val="24"/>
        </w:rPr>
        <w:t xml:space="preserve">a través de Radio Estación UPAO </w:t>
      </w:r>
      <w:r w:rsidRPr="00E33A88">
        <w:rPr>
          <w:rFonts w:ascii="Arial" w:eastAsia="Calibri" w:hAnsi="Arial" w:cs="Arial"/>
          <w:sz w:val="24"/>
          <w:szCs w:val="24"/>
        </w:rPr>
        <w:t xml:space="preserve">como </w:t>
      </w:r>
      <w:r>
        <w:rPr>
          <w:rFonts w:ascii="Arial" w:eastAsia="Calibri" w:hAnsi="Arial" w:cs="Arial"/>
          <w:sz w:val="24"/>
          <w:szCs w:val="24"/>
        </w:rPr>
        <w:t xml:space="preserve">nuevo método en la </w:t>
      </w:r>
      <w:r w:rsidRPr="00E33A88">
        <w:rPr>
          <w:rFonts w:ascii="Arial" w:eastAsia="Calibri" w:hAnsi="Arial" w:cs="Arial"/>
          <w:sz w:val="24"/>
          <w:szCs w:val="24"/>
        </w:rPr>
        <w:t xml:space="preserve">crianza de aves </w:t>
      </w:r>
      <w:r>
        <w:rPr>
          <w:rFonts w:ascii="Arial" w:eastAsia="Calibri" w:hAnsi="Arial" w:cs="Arial"/>
          <w:sz w:val="24"/>
          <w:szCs w:val="24"/>
        </w:rPr>
        <w:t>mejoradas</w:t>
      </w:r>
      <w:r w:rsidRPr="00E33A88">
        <w:rPr>
          <w:rFonts w:ascii="Arial" w:eastAsia="Calibri" w:hAnsi="Arial" w:cs="Arial"/>
          <w:sz w:val="24"/>
          <w:szCs w:val="24"/>
        </w:rPr>
        <w:t xml:space="preserve"> </w:t>
      </w:r>
      <w:r>
        <w:rPr>
          <w:rFonts w:ascii="Arial" w:eastAsia="Calibri" w:hAnsi="Arial" w:cs="Arial"/>
          <w:sz w:val="24"/>
          <w:szCs w:val="24"/>
        </w:rPr>
        <w:t>para</w:t>
      </w:r>
      <w:r w:rsidRPr="00E33A88">
        <w:rPr>
          <w:rFonts w:ascii="Arial" w:eastAsia="Calibri" w:hAnsi="Arial" w:cs="Arial"/>
          <w:sz w:val="24"/>
          <w:szCs w:val="24"/>
        </w:rPr>
        <w:t xml:space="preserve"> diferentes lugares de la región y del país</w:t>
      </w:r>
      <w:r w:rsidR="009D5EFC">
        <w:rPr>
          <w:rFonts w:ascii="Arial" w:eastAsia="Calibri" w:hAnsi="Arial" w:cs="Arial"/>
          <w:sz w:val="24"/>
          <w:szCs w:val="24"/>
        </w:rPr>
        <w:t>.</w:t>
      </w:r>
    </w:p>
    <w:p w:rsidR="009D5EFC" w:rsidRDefault="009D5EFC" w:rsidP="00F4171B">
      <w:pPr>
        <w:pStyle w:val="Prrafodelista"/>
        <w:spacing w:after="200" w:line="360" w:lineRule="auto"/>
        <w:ind w:left="1560" w:hanging="492"/>
        <w:jc w:val="both"/>
        <w:rPr>
          <w:rFonts w:ascii="Arial" w:eastAsia="Calibri" w:hAnsi="Arial" w:cs="Arial"/>
          <w:sz w:val="24"/>
          <w:szCs w:val="24"/>
        </w:rPr>
      </w:pPr>
    </w:p>
    <w:p w:rsidR="00415537" w:rsidRDefault="00415537" w:rsidP="00F4171B">
      <w:pPr>
        <w:pStyle w:val="Prrafodelista"/>
        <w:spacing w:after="200" w:line="360" w:lineRule="auto"/>
        <w:ind w:left="1560" w:hanging="492"/>
        <w:jc w:val="both"/>
        <w:rPr>
          <w:rFonts w:ascii="Arial" w:eastAsia="Calibri" w:hAnsi="Arial" w:cs="Arial"/>
          <w:sz w:val="24"/>
          <w:szCs w:val="24"/>
        </w:rPr>
      </w:pPr>
    </w:p>
    <w:p w:rsidR="00110968" w:rsidRDefault="00415537" w:rsidP="00110968">
      <w:pPr>
        <w:spacing w:after="200" w:line="360" w:lineRule="auto"/>
        <w:ind w:left="708"/>
        <w:jc w:val="both"/>
        <w:rPr>
          <w:rFonts w:ascii="Arial" w:hAnsi="Arial" w:cs="Arial"/>
          <w:b/>
          <w:sz w:val="24"/>
          <w:szCs w:val="24"/>
          <w:u w:val="single"/>
        </w:rPr>
      </w:pPr>
      <w:r w:rsidRPr="00415537">
        <w:rPr>
          <w:rFonts w:ascii="Arial" w:hAnsi="Arial" w:cs="Arial"/>
          <w:b/>
          <w:sz w:val="24"/>
          <w:szCs w:val="24"/>
          <w:u w:val="single"/>
        </w:rPr>
        <w:t>RESULTADOS ESPERADOS</w:t>
      </w:r>
      <w:r w:rsidR="00110968" w:rsidRPr="00415537">
        <w:rPr>
          <w:rFonts w:ascii="Arial" w:hAnsi="Arial" w:cs="Arial"/>
          <w:b/>
          <w:sz w:val="24"/>
          <w:szCs w:val="24"/>
          <w:u w:val="single"/>
        </w:rPr>
        <w:t>.</w:t>
      </w:r>
    </w:p>
    <w:p w:rsidR="00DF22E9" w:rsidRDefault="00DF22E9" w:rsidP="00DF22E9">
      <w:pPr>
        <w:spacing w:after="200" w:line="360" w:lineRule="auto"/>
        <w:ind w:left="709"/>
        <w:jc w:val="both"/>
        <w:rPr>
          <w:rFonts w:ascii="Arial" w:hAnsi="Arial" w:cs="Arial"/>
          <w:sz w:val="24"/>
          <w:szCs w:val="24"/>
        </w:rPr>
      </w:pPr>
      <w:r>
        <w:rPr>
          <w:rFonts w:ascii="Arial" w:hAnsi="Arial" w:cs="Arial"/>
          <w:sz w:val="24"/>
          <w:szCs w:val="24"/>
        </w:rPr>
        <w:t>Los resultados que se pretende obtener sustentara la Calidad de la Carne del pollo broiler producido en sistemas semiintensivos donde se aplica protocolos de Bienestar animal para su explotación, en comparación a las explotaciones avícolas Industriales actuales, que no considera protocolos de Bienestar animal para su explotación.</w:t>
      </w:r>
    </w:p>
    <w:p w:rsidR="00110968" w:rsidRPr="00415537" w:rsidRDefault="00110968" w:rsidP="00110968">
      <w:pPr>
        <w:spacing w:after="200" w:line="360" w:lineRule="auto"/>
        <w:ind w:left="708"/>
        <w:jc w:val="both"/>
        <w:rPr>
          <w:rFonts w:ascii="Arial" w:hAnsi="Arial" w:cs="Arial"/>
          <w:sz w:val="24"/>
          <w:szCs w:val="24"/>
        </w:rPr>
      </w:pPr>
      <w:r w:rsidRPr="00415537">
        <w:rPr>
          <w:rFonts w:ascii="Arial" w:hAnsi="Arial" w:cs="Arial"/>
          <w:sz w:val="24"/>
          <w:szCs w:val="24"/>
        </w:rPr>
        <w:t xml:space="preserve">Los </w:t>
      </w:r>
      <w:r w:rsidR="00415537" w:rsidRPr="00415537">
        <w:rPr>
          <w:rFonts w:ascii="Arial" w:hAnsi="Arial" w:cs="Arial"/>
          <w:sz w:val="24"/>
          <w:szCs w:val="24"/>
        </w:rPr>
        <w:t>resultados esperados</w:t>
      </w:r>
      <w:r w:rsidRPr="00415537">
        <w:rPr>
          <w:rFonts w:ascii="Arial" w:hAnsi="Arial" w:cs="Arial"/>
          <w:sz w:val="24"/>
          <w:szCs w:val="24"/>
        </w:rPr>
        <w:t xml:space="preserve"> están relacionados con:</w:t>
      </w:r>
    </w:p>
    <w:p w:rsidR="00110968" w:rsidRPr="00415537" w:rsidRDefault="00415537"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Determinar la</w:t>
      </w:r>
      <w:r w:rsidR="00110968" w:rsidRPr="00415537">
        <w:rPr>
          <w:rFonts w:ascii="Arial" w:hAnsi="Arial" w:cs="Arial"/>
          <w:sz w:val="24"/>
          <w:szCs w:val="24"/>
        </w:rPr>
        <w:t xml:space="preserve"> calidad de la carne de pollo </w:t>
      </w:r>
      <w:r>
        <w:rPr>
          <w:rFonts w:ascii="Arial" w:hAnsi="Arial" w:cs="Arial"/>
          <w:sz w:val="24"/>
          <w:szCs w:val="24"/>
        </w:rPr>
        <w:t xml:space="preserve">al medir </w:t>
      </w:r>
      <w:r w:rsidR="00DF22E9">
        <w:rPr>
          <w:rFonts w:ascii="Arial" w:hAnsi="Arial" w:cs="Arial"/>
          <w:sz w:val="24"/>
          <w:szCs w:val="24"/>
        </w:rPr>
        <w:t xml:space="preserve">la calidad proteica, organoléptica y sensorial al </w:t>
      </w:r>
      <w:r w:rsidR="00110968" w:rsidRPr="00415537">
        <w:rPr>
          <w:rFonts w:ascii="Arial" w:hAnsi="Arial" w:cs="Arial"/>
          <w:sz w:val="24"/>
          <w:szCs w:val="24"/>
        </w:rPr>
        <w:t>criar pollos en condiciones de bienestar animal.</w:t>
      </w:r>
    </w:p>
    <w:p w:rsidR="00110968" w:rsidRPr="00415537" w:rsidRDefault="00B521EE" w:rsidP="002557BE">
      <w:pPr>
        <w:pStyle w:val="Default"/>
        <w:numPr>
          <w:ilvl w:val="0"/>
          <w:numId w:val="29"/>
        </w:numPr>
        <w:spacing w:line="360" w:lineRule="auto"/>
        <w:jc w:val="both"/>
        <w:rPr>
          <w:rStyle w:val="A5"/>
          <w:rFonts w:ascii="Arial" w:hAnsi="Arial" w:cs="Arial"/>
          <w:color w:val="auto"/>
          <w:sz w:val="24"/>
          <w:szCs w:val="24"/>
        </w:rPr>
      </w:pPr>
      <w:r w:rsidRPr="00415537">
        <w:rPr>
          <w:rFonts w:ascii="Arial" w:hAnsi="Arial" w:cs="Arial"/>
          <w:color w:val="auto"/>
        </w:rPr>
        <w:t>Valorar el</w:t>
      </w:r>
      <w:r w:rsidR="00110968" w:rsidRPr="00415537">
        <w:rPr>
          <w:rFonts w:ascii="Arial" w:hAnsi="Arial" w:cs="Arial"/>
          <w:color w:val="auto"/>
        </w:rPr>
        <w:t xml:space="preserve"> estado de Bienestar animal a través del Principio de las cinco libertades del Bienestar animal. (Protocolo</w:t>
      </w:r>
      <w:r w:rsidR="00110968" w:rsidRPr="00415537">
        <w:rPr>
          <w:rStyle w:val="A5"/>
          <w:rFonts w:ascii="Arial" w:hAnsi="Arial" w:cs="Arial"/>
          <w:color w:val="auto"/>
          <w:sz w:val="24"/>
          <w:szCs w:val="24"/>
        </w:rPr>
        <w:t xml:space="preserve"> Welfare Quality®)</w:t>
      </w:r>
      <w:r w:rsidR="0022061E" w:rsidRPr="00415537">
        <w:rPr>
          <w:rStyle w:val="A5"/>
          <w:rFonts w:ascii="Arial" w:hAnsi="Arial" w:cs="Arial"/>
          <w:color w:val="auto"/>
          <w:sz w:val="24"/>
          <w:szCs w:val="24"/>
        </w:rPr>
        <w:t>.</w:t>
      </w:r>
    </w:p>
    <w:p w:rsidR="0022061E" w:rsidRPr="00415537" w:rsidRDefault="0022061E" w:rsidP="002557BE">
      <w:pPr>
        <w:pStyle w:val="Default"/>
        <w:spacing w:line="360" w:lineRule="auto"/>
        <w:ind w:left="1428"/>
        <w:jc w:val="both"/>
        <w:rPr>
          <w:rStyle w:val="A5"/>
          <w:rFonts w:ascii="Arial" w:hAnsi="Arial" w:cs="Arial"/>
          <w:color w:val="auto"/>
          <w:sz w:val="24"/>
          <w:szCs w:val="24"/>
        </w:rPr>
      </w:pPr>
    </w:p>
    <w:p w:rsidR="0022061E" w:rsidRPr="00415537" w:rsidRDefault="0022061E"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Evaluar el Rendimiento Productivo de las aves sometidas a Explotaciones Avícolas bajo protocolos de Bienestar animal, a través de la Medición de los Parámetros Productivos Semanales: Peso corporal, Mortalidad, Conversión Alimenticio.</w:t>
      </w:r>
    </w:p>
    <w:p w:rsidR="002557BE" w:rsidRPr="00415537" w:rsidRDefault="002557BE" w:rsidP="002557BE">
      <w:pPr>
        <w:pStyle w:val="Prrafodelista"/>
        <w:jc w:val="both"/>
        <w:rPr>
          <w:rFonts w:ascii="Arial" w:hAnsi="Arial" w:cs="Arial"/>
          <w:sz w:val="24"/>
          <w:szCs w:val="24"/>
        </w:rPr>
      </w:pPr>
    </w:p>
    <w:p w:rsidR="002557BE" w:rsidRPr="00415537" w:rsidRDefault="002557BE" w:rsidP="002557BE">
      <w:pPr>
        <w:pStyle w:val="Default"/>
        <w:numPr>
          <w:ilvl w:val="0"/>
          <w:numId w:val="29"/>
        </w:numPr>
        <w:spacing w:line="360" w:lineRule="auto"/>
        <w:jc w:val="both"/>
        <w:rPr>
          <w:rStyle w:val="A5"/>
          <w:rFonts w:ascii="Arial" w:hAnsi="Arial" w:cs="Arial"/>
          <w:color w:val="auto"/>
          <w:sz w:val="24"/>
          <w:szCs w:val="24"/>
        </w:rPr>
      </w:pPr>
      <w:r w:rsidRPr="00415537">
        <w:rPr>
          <w:rStyle w:val="A5"/>
          <w:rFonts w:ascii="Arial" w:hAnsi="Arial" w:cs="Arial"/>
          <w:color w:val="auto"/>
          <w:sz w:val="24"/>
          <w:szCs w:val="24"/>
        </w:rPr>
        <w:t>Determinar la Calidad Proteica en carne: Proteína Total e Identificación de aminoácidos importantes.</w:t>
      </w:r>
    </w:p>
    <w:p w:rsidR="0022061E" w:rsidRPr="00415537" w:rsidRDefault="0022061E" w:rsidP="002557BE">
      <w:pPr>
        <w:pStyle w:val="Prrafodelista"/>
        <w:jc w:val="both"/>
        <w:rPr>
          <w:rFonts w:ascii="Arial" w:hAnsi="Arial" w:cs="Arial"/>
          <w:sz w:val="24"/>
          <w:szCs w:val="24"/>
        </w:rPr>
      </w:pPr>
    </w:p>
    <w:p w:rsidR="00110968" w:rsidRPr="00415537" w:rsidRDefault="0022061E"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Evaluar el Nivel de Estrés a través de la m</w:t>
      </w:r>
      <w:r w:rsidR="00110968" w:rsidRPr="00415537">
        <w:rPr>
          <w:rFonts w:ascii="Arial" w:hAnsi="Arial" w:cs="Arial"/>
          <w:sz w:val="24"/>
          <w:szCs w:val="24"/>
        </w:rPr>
        <w:t xml:space="preserve">edición del </w:t>
      </w:r>
      <w:r w:rsidR="00415537" w:rsidRPr="00415537">
        <w:rPr>
          <w:rFonts w:ascii="Arial" w:hAnsi="Arial" w:cs="Arial"/>
          <w:sz w:val="24"/>
          <w:szCs w:val="24"/>
        </w:rPr>
        <w:t>Perfil de</w:t>
      </w:r>
      <w:r w:rsidRPr="00415537">
        <w:rPr>
          <w:rFonts w:ascii="Arial" w:hAnsi="Arial" w:cs="Arial"/>
          <w:sz w:val="24"/>
          <w:szCs w:val="24"/>
        </w:rPr>
        <w:t xml:space="preserve"> cortisol en las aves.</w:t>
      </w:r>
    </w:p>
    <w:p w:rsidR="0022061E" w:rsidRPr="00415537" w:rsidRDefault="0022061E" w:rsidP="002557BE">
      <w:pPr>
        <w:pStyle w:val="Prrafodelista"/>
        <w:jc w:val="both"/>
        <w:rPr>
          <w:rFonts w:ascii="Arial" w:hAnsi="Arial" w:cs="Arial"/>
          <w:sz w:val="24"/>
          <w:szCs w:val="24"/>
        </w:rPr>
      </w:pPr>
    </w:p>
    <w:p w:rsidR="00110968" w:rsidRPr="00415537" w:rsidRDefault="00B521EE"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Medir la Calidad</w:t>
      </w:r>
      <w:r w:rsidR="00110968" w:rsidRPr="00415537">
        <w:rPr>
          <w:rFonts w:ascii="Arial" w:hAnsi="Arial" w:cs="Arial"/>
          <w:sz w:val="24"/>
          <w:szCs w:val="24"/>
        </w:rPr>
        <w:t xml:space="preserve"> </w:t>
      </w:r>
      <w:r w:rsidR="0022061E" w:rsidRPr="00415537">
        <w:rPr>
          <w:rFonts w:ascii="Arial" w:hAnsi="Arial" w:cs="Arial"/>
          <w:sz w:val="24"/>
          <w:szCs w:val="24"/>
        </w:rPr>
        <w:t xml:space="preserve">sensorial del producto final, evaluando la Palatabilidad a través de la </w:t>
      </w:r>
      <w:r w:rsidR="00110968" w:rsidRPr="00415537">
        <w:rPr>
          <w:rFonts w:ascii="Arial" w:hAnsi="Arial" w:cs="Arial"/>
          <w:sz w:val="24"/>
          <w:szCs w:val="24"/>
        </w:rPr>
        <w:t>degustación del producto</w:t>
      </w:r>
      <w:r w:rsidR="0022061E" w:rsidRPr="00415537">
        <w:rPr>
          <w:rFonts w:ascii="Arial" w:hAnsi="Arial" w:cs="Arial"/>
          <w:sz w:val="24"/>
          <w:szCs w:val="24"/>
        </w:rPr>
        <w:t>.</w:t>
      </w:r>
    </w:p>
    <w:p w:rsidR="00110968" w:rsidRPr="00415537" w:rsidRDefault="00110968" w:rsidP="002557BE">
      <w:pPr>
        <w:pStyle w:val="Prrafodelista"/>
        <w:jc w:val="both"/>
        <w:rPr>
          <w:rFonts w:ascii="Arial" w:hAnsi="Arial" w:cs="Arial"/>
          <w:sz w:val="24"/>
          <w:szCs w:val="24"/>
        </w:rPr>
      </w:pPr>
    </w:p>
    <w:p w:rsidR="00110968" w:rsidRPr="00415537" w:rsidRDefault="00B521EE"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Determinar el</w:t>
      </w:r>
      <w:r w:rsidR="00110968" w:rsidRPr="00415537">
        <w:rPr>
          <w:rFonts w:ascii="Arial" w:hAnsi="Arial" w:cs="Arial"/>
          <w:sz w:val="24"/>
          <w:szCs w:val="24"/>
        </w:rPr>
        <w:t xml:space="preserve"> Costo de Producción por kg</w:t>
      </w:r>
      <w:r w:rsidRPr="00415537">
        <w:rPr>
          <w:rFonts w:ascii="Arial" w:hAnsi="Arial" w:cs="Arial"/>
          <w:sz w:val="24"/>
          <w:szCs w:val="24"/>
        </w:rPr>
        <w:t>. de</w:t>
      </w:r>
      <w:r w:rsidR="00110968" w:rsidRPr="00415537">
        <w:rPr>
          <w:rFonts w:ascii="Arial" w:hAnsi="Arial" w:cs="Arial"/>
          <w:sz w:val="24"/>
          <w:szCs w:val="24"/>
        </w:rPr>
        <w:t xml:space="preserve"> carne de pollo producida.</w:t>
      </w:r>
    </w:p>
    <w:p w:rsidR="00110968" w:rsidRPr="00415537" w:rsidRDefault="00110968" w:rsidP="002557BE">
      <w:pPr>
        <w:pStyle w:val="Prrafodelista"/>
        <w:spacing w:after="200" w:line="360" w:lineRule="auto"/>
        <w:ind w:left="1428"/>
        <w:jc w:val="both"/>
        <w:rPr>
          <w:rFonts w:ascii="Arial" w:hAnsi="Arial" w:cs="Arial"/>
          <w:sz w:val="24"/>
          <w:szCs w:val="24"/>
        </w:rPr>
      </w:pPr>
    </w:p>
    <w:p w:rsidR="00110968" w:rsidRDefault="00B521EE" w:rsidP="002557BE">
      <w:pPr>
        <w:pStyle w:val="Prrafodelista"/>
        <w:numPr>
          <w:ilvl w:val="0"/>
          <w:numId w:val="29"/>
        </w:numPr>
        <w:spacing w:after="200" w:line="360" w:lineRule="auto"/>
        <w:jc w:val="both"/>
        <w:rPr>
          <w:rFonts w:ascii="Arial" w:hAnsi="Arial" w:cs="Arial"/>
          <w:sz w:val="24"/>
          <w:szCs w:val="24"/>
        </w:rPr>
      </w:pPr>
      <w:r w:rsidRPr="00415537">
        <w:rPr>
          <w:rFonts w:ascii="Arial" w:hAnsi="Arial" w:cs="Arial"/>
          <w:sz w:val="24"/>
          <w:szCs w:val="24"/>
        </w:rPr>
        <w:t xml:space="preserve">Evaluar la </w:t>
      </w:r>
      <w:r w:rsidR="00110968" w:rsidRPr="00415537">
        <w:rPr>
          <w:rFonts w:ascii="Arial" w:hAnsi="Arial" w:cs="Arial"/>
          <w:sz w:val="24"/>
          <w:szCs w:val="24"/>
        </w:rPr>
        <w:t>Rentabilidad económica del Lote.</w:t>
      </w:r>
    </w:p>
    <w:p w:rsidR="00415537" w:rsidRPr="00415537" w:rsidRDefault="00415537" w:rsidP="00415537">
      <w:pPr>
        <w:pStyle w:val="Prrafodelista"/>
        <w:rPr>
          <w:rFonts w:ascii="Arial" w:hAnsi="Arial" w:cs="Arial"/>
          <w:sz w:val="24"/>
          <w:szCs w:val="24"/>
        </w:rPr>
      </w:pPr>
    </w:p>
    <w:p w:rsidR="00415537" w:rsidRDefault="00415537" w:rsidP="00415537">
      <w:pPr>
        <w:spacing w:after="200" w:line="360" w:lineRule="auto"/>
        <w:jc w:val="both"/>
        <w:rPr>
          <w:rFonts w:ascii="Arial" w:hAnsi="Arial" w:cs="Arial"/>
          <w:sz w:val="24"/>
          <w:szCs w:val="24"/>
        </w:rPr>
      </w:pPr>
    </w:p>
    <w:p w:rsidR="00415537" w:rsidRDefault="00415537" w:rsidP="00415537">
      <w:pPr>
        <w:spacing w:after="200" w:line="360" w:lineRule="auto"/>
        <w:jc w:val="both"/>
        <w:rPr>
          <w:rFonts w:ascii="Arial" w:hAnsi="Arial" w:cs="Arial"/>
          <w:sz w:val="24"/>
          <w:szCs w:val="24"/>
        </w:rPr>
      </w:pPr>
    </w:p>
    <w:p w:rsidR="00415537" w:rsidRDefault="00415537" w:rsidP="00415537">
      <w:pPr>
        <w:spacing w:after="200" w:line="360" w:lineRule="auto"/>
        <w:jc w:val="both"/>
        <w:rPr>
          <w:rFonts w:ascii="Arial" w:hAnsi="Arial" w:cs="Arial"/>
          <w:sz w:val="24"/>
          <w:szCs w:val="24"/>
        </w:rPr>
      </w:pPr>
    </w:p>
    <w:p w:rsidR="00415537" w:rsidRDefault="00415537" w:rsidP="00415537">
      <w:pPr>
        <w:spacing w:after="200" w:line="360" w:lineRule="auto"/>
        <w:jc w:val="both"/>
        <w:rPr>
          <w:rFonts w:ascii="Arial" w:hAnsi="Arial" w:cs="Arial"/>
          <w:sz w:val="24"/>
          <w:szCs w:val="24"/>
        </w:rPr>
      </w:pPr>
    </w:p>
    <w:p w:rsidR="00352B78" w:rsidRPr="00415537" w:rsidRDefault="00110968" w:rsidP="00F23EFD">
      <w:pPr>
        <w:spacing w:after="200" w:line="276" w:lineRule="auto"/>
        <w:rPr>
          <w:rFonts w:ascii="Arial" w:eastAsia="Calibri" w:hAnsi="Arial" w:cs="Arial"/>
          <w:b/>
          <w:color w:val="000000" w:themeColor="text1"/>
          <w:sz w:val="24"/>
          <w:szCs w:val="24"/>
          <w:u w:val="single"/>
        </w:rPr>
      </w:pPr>
      <w:r w:rsidRPr="00415537">
        <w:rPr>
          <w:rFonts w:ascii="Arial" w:eastAsia="Calibri" w:hAnsi="Arial" w:cs="Arial"/>
          <w:b/>
          <w:color w:val="000000" w:themeColor="text1"/>
          <w:sz w:val="24"/>
          <w:szCs w:val="24"/>
          <w:u w:val="single"/>
        </w:rPr>
        <w:t xml:space="preserve">IV.- </w:t>
      </w:r>
      <w:r w:rsidR="0065441E" w:rsidRPr="00415537">
        <w:rPr>
          <w:rFonts w:ascii="Arial" w:eastAsia="Calibri" w:hAnsi="Arial" w:cs="Arial"/>
          <w:b/>
          <w:color w:val="000000" w:themeColor="text1"/>
          <w:sz w:val="24"/>
          <w:szCs w:val="24"/>
          <w:u w:val="single"/>
        </w:rPr>
        <w:t>OBJETIVOS.</w:t>
      </w:r>
    </w:p>
    <w:p w:rsidR="005C25AF" w:rsidRPr="00415537" w:rsidRDefault="005C25AF" w:rsidP="00107ACC">
      <w:pPr>
        <w:spacing w:after="200" w:line="276" w:lineRule="auto"/>
        <w:ind w:left="708"/>
        <w:jc w:val="both"/>
        <w:rPr>
          <w:rFonts w:ascii="Arial" w:hAnsi="Arial" w:cs="Arial"/>
          <w:b/>
          <w:sz w:val="24"/>
          <w:szCs w:val="24"/>
          <w:u w:val="single"/>
        </w:rPr>
      </w:pPr>
      <w:r w:rsidRPr="00415537">
        <w:rPr>
          <w:rFonts w:ascii="Arial" w:hAnsi="Arial" w:cs="Arial"/>
          <w:b/>
          <w:sz w:val="24"/>
          <w:szCs w:val="24"/>
          <w:u w:val="single"/>
        </w:rPr>
        <w:t>OBJETIVO GENERAL.</w:t>
      </w:r>
    </w:p>
    <w:p w:rsidR="009D5EFC" w:rsidRPr="00415537" w:rsidRDefault="002855DB" w:rsidP="006C07D3">
      <w:pPr>
        <w:spacing w:after="200" w:line="360" w:lineRule="auto"/>
        <w:ind w:left="708"/>
        <w:jc w:val="both"/>
        <w:rPr>
          <w:rFonts w:ascii="Arial" w:hAnsi="Arial" w:cs="Arial"/>
          <w:b/>
          <w:sz w:val="24"/>
          <w:szCs w:val="24"/>
        </w:rPr>
      </w:pPr>
      <w:r w:rsidRPr="00415537">
        <w:rPr>
          <w:rFonts w:ascii="Arial" w:hAnsi="Arial" w:cs="Arial"/>
          <w:b/>
          <w:sz w:val="24"/>
          <w:szCs w:val="24"/>
        </w:rPr>
        <w:t>Mejorar</w:t>
      </w:r>
      <w:r w:rsidR="005C25AF" w:rsidRPr="00415537">
        <w:rPr>
          <w:rFonts w:ascii="Arial" w:hAnsi="Arial" w:cs="Arial"/>
          <w:b/>
          <w:sz w:val="24"/>
          <w:szCs w:val="24"/>
        </w:rPr>
        <w:t xml:space="preserve"> la calidad de la carne de Pollo </w:t>
      </w:r>
      <w:r w:rsidRPr="00415537">
        <w:rPr>
          <w:rFonts w:ascii="Arial" w:hAnsi="Arial" w:cs="Arial"/>
          <w:b/>
          <w:sz w:val="24"/>
          <w:szCs w:val="24"/>
        </w:rPr>
        <w:t>broiler y el rendimiento productivo,</w:t>
      </w:r>
      <w:r w:rsidR="005C25AF" w:rsidRPr="00415537">
        <w:rPr>
          <w:rFonts w:ascii="Arial" w:hAnsi="Arial" w:cs="Arial"/>
          <w:b/>
          <w:sz w:val="24"/>
          <w:szCs w:val="24"/>
        </w:rPr>
        <w:t xml:space="preserve"> </w:t>
      </w:r>
      <w:r w:rsidRPr="00415537">
        <w:rPr>
          <w:rFonts w:ascii="Arial" w:hAnsi="Arial" w:cs="Arial"/>
          <w:b/>
          <w:sz w:val="24"/>
          <w:szCs w:val="24"/>
        </w:rPr>
        <w:t>aplicando e</w:t>
      </w:r>
      <w:r w:rsidR="009D5EFC" w:rsidRPr="00415537">
        <w:rPr>
          <w:rFonts w:ascii="Arial" w:hAnsi="Arial" w:cs="Arial"/>
          <w:b/>
          <w:sz w:val="24"/>
          <w:szCs w:val="24"/>
        </w:rPr>
        <w:t>l protocolo de Bienestar animal.</w:t>
      </w:r>
      <w:r w:rsidRPr="00415537">
        <w:rPr>
          <w:rFonts w:ascii="Arial" w:hAnsi="Arial" w:cs="Arial"/>
          <w:b/>
          <w:sz w:val="24"/>
          <w:szCs w:val="24"/>
        </w:rPr>
        <w:t xml:space="preserve"> </w:t>
      </w:r>
    </w:p>
    <w:p w:rsidR="005C25AF" w:rsidRPr="00415537" w:rsidRDefault="005C25AF" w:rsidP="00107ACC">
      <w:pPr>
        <w:spacing w:after="200" w:line="276" w:lineRule="auto"/>
        <w:ind w:left="708"/>
        <w:jc w:val="both"/>
        <w:rPr>
          <w:rFonts w:ascii="Arial" w:hAnsi="Arial" w:cs="Arial"/>
          <w:b/>
          <w:sz w:val="24"/>
          <w:szCs w:val="24"/>
          <w:u w:val="single"/>
        </w:rPr>
      </w:pPr>
      <w:r w:rsidRPr="00415537">
        <w:rPr>
          <w:rFonts w:ascii="Arial" w:hAnsi="Arial" w:cs="Arial"/>
          <w:b/>
          <w:sz w:val="24"/>
          <w:szCs w:val="24"/>
          <w:u w:val="single"/>
        </w:rPr>
        <w:t>OBJETIVOS ESPECIFICOS.</w:t>
      </w:r>
    </w:p>
    <w:p w:rsidR="002855DB" w:rsidRPr="00415537" w:rsidRDefault="00DF22E9" w:rsidP="00C34A17">
      <w:pPr>
        <w:pStyle w:val="Prrafodelista"/>
        <w:numPr>
          <w:ilvl w:val="0"/>
          <w:numId w:val="33"/>
        </w:numPr>
        <w:spacing w:after="200" w:line="360" w:lineRule="auto"/>
        <w:ind w:left="1418" w:hanging="425"/>
        <w:jc w:val="both"/>
        <w:rPr>
          <w:rFonts w:ascii="Arial" w:hAnsi="Arial" w:cs="Arial"/>
          <w:sz w:val="24"/>
          <w:szCs w:val="24"/>
        </w:rPr>
      </w:pPr>
      <w:r w:rsidRPr="00415537">
        <w:rPr>
          <w:rFonts w:ascii="Arial" w:hAnsi="Arial" w:cs="Arial"/>
          <w:sz w:val="24"/>
          <w:szCs w:val="24"/>
        </w:rPr>
        <w:t>Valorizar el</w:t>
      </w:r>
      <w:r w:rsidR="00352B78" w:rsidRPr="00415537">
        <w:rPr>
          <w:rFonts w:ascii="Arial" w:hAnsi="Arial" w:cs="Arial"/>
          <w:sz w:val="24"/>
          <w:szCs w:val="24"/>
        </w:rPr>
        <w:t xml:space="preserve"> e</w:t>
      </w:r>
      <w:r w:rsidR="002855DB" w:rsidRPr="00415537">
        <w:rPr>
          <w:rFonts w:ascii="Arial" w:hAnsi="Arial" w:cs="Arial"/>
          <w:sz w:val="24"/>
          <w:szCs w:val="24"/>
        </w:rPr>
        <w:t xml:space="preserve">fecto del Bienestar animal en las explotaciones avícolas </w:t>
      </w:r>
      <w:r w:rsidR="002C5894" w:rsidRPr="00415537">
        <w:rPr>
          <w:rFonts w:ascii="Arial" w:hAnsi="Arial" w:cs="Arial"/>
          <w:sz w:val="24"/>
          <w:szCs w:val="24"/>
        </w:rPr>
        <w:t>en</w:t>
      </w:r>
      <w:r w:rsidR="002855DB" w:rsidRPr="00415537">
        <w:rPr>
          <w:rFonts w:ascii="Arial" w:hAnsi="Arial" w:cs="Arial"/>
          <w:sz w:val="24"/>
          <w:szCs w:val="24"/>
        </w:rPr>
        <w:t xml:space="preserve"> la producción de carne.</w:t>
      </w:r>
    </w:p>
    <w:p w:rsidR="00C34A17" w:rsidRPr="00415537" w:rsidRDefault="00C34A17" w:rsidP="00C34A17">
      <w:pPr>
        <w:pStyle w:val="Prrafodelista"/>
        <w:spacing w:after="200" w:line="360" w:lineRule="auto"/>
        <w:ind w:left="1418"/>
        <w:jc w:val="both"/>
        <w:rPr>
          <w:rFonts w:ascii="Arial" w:hAnsi="Arial" w:cs="Arial"/>
          <w:sz w:val="24"/>
          <w:szCs w:val="24"/>
        </w:rPr>
      </w:pPr>
    </w:p>
    <w:p w:rsidR="00C34A17" w:rsidRPr="00415537" w:rsidRDefault="00C34A17" w:rsidP="00C34A17">
      <w:pPr>
        <w:pStyle w:val="Prrafodelista"/>
        <w:numPr>
          <w:ilvl w:val="0"/>
          <w:numId w:val="33"/>
        </w:numPr>
        <w:spacing w:after="200" w:line="360" w:lineRule="auto"/>
        <w:ind w:left="1418" w:hanging="425"/>
        <w:jc w:val="both"/>
        <w:rPr>
          <w:rFonts w:ascii="Arial" w:hAnsi="Arial" w:cs="Arial"/>
          <w:sz w:val="24"/>
          <w:szCs w:val="24"/>
        </w:rPr>
      </w:pPr>
      <w:r w:rsidRPr="00415537">
        <w:rPr>
          <w:rFonts w:ascii="Arial" w:hAnsi="Arial" w:cs="Arial"/>
          <w:sz w:val="24"/>
          <w:szCs w:val="24"/>
        </w:rPr>
        <w:t>Evaluar el nivel de estrés de las aves sometidas a Sistemas de Explotación Avícola diferentes (Análisis Sanguíneo; Valoración de lesiones).</w:t>
      </w:r>
    </w:p>
    <w:p w:rsidR="00C34A17" w:rsidRPr="00415537" w:rsidRDefault="00C34A17" w:rsidP="00C34A17">
      <w:pPr>
        <w:spacing w:after="200" w:line="360" w:lineRule="auto"/>
        <w:jc w:val="both"/>
        <w:rPr>
          <w:rFonts w:ascii="Arial" w:hAnsi="Arial" w:cs="Arial"/>
          <w:sz w:val="24"/>
          <w:szCs w:val="24"/>
        </w:rPr>
      </w:pPr>
    </w:p>
    <w:p w:rsidR="00352B78" w:rsidRPr="00415537" w:rsidRDefault="005100FD" w:rsidP="00C34A17">
      <w:pPr>
        <w:pStyle w:val="Prrafodelista"/>
        <w:numPr>
          <w:ilvl w:val="0"/>
          <w:numId w:val="33"/>
        </w:numPr>
        <w:spacing w:after="200" w:line="360" w:lineRule="auto"/>
        <w:ind w:left="1418" w:hanging="425"/>
        <w:jc w:val="both"/>
        <w:rPr>
          <w:rFonts w:ascii="Arial" w:hAnsi="Arial" w:cs="Arial"/>
          <w:sz w:val="24"/>
          <w:szCs w:val="24"/>
        </w:rPr>
      </w:pPr>
      <w:r w:rsidRPr="00415537">
        <w:rPr>
          <w:rFonts w:ascii="Arial" w:hAnsi="Arial" w:cs="Arial"/>
          <w:sz w:val="24"/>
          <w:szCs w:val="24"/>
        </w:rPr>
        <w:t>E</w:t>
      </w:r>
      <w:r w:rsidR="00352B78" w:rsidRPr="00415537">
        <w:rPr>
          <w:rFonts w:ascii="Arial" w:hAnsi="Arial" w:cs="Arial"/>
          <w:sz w:val="24"/>
          <w:szCs w:val="24"/>
        </w:rPr>
        <w:t xml:space="preserve">valuar </w:t>
      </w:r>
      <w:r w:rsidRPr="00415537">
        <w:rPr>
          <w:rFonts w:ascii="Arial" w:hAnsi="Arial" w:cs="Arial"/>
          <w:sz w:val="24"/>
          <w:szCs w:val="24"/>
        </w:rPr>
        <w:t xml:space="preserve">el efecto </w:t>
      </w:r>
      <w:r w:rsidR="00352B78" w:rsidRPr="00415537">
        <w:rPr>
          <w:rFonts w:ascii="Arial" w:hAnsi="Arial" w:cs="Arial"/>
          <w:sz w:val="24"/>
          <w:szCs w:val="24"/>
        </w:rPr>
        <w:t>sensorial al degustar el producto final.</w:t>
      </w:r>
    </w:p>
    <w:p w:rsidR="00C34A17" w:rsidRPr="00415537" w:rsidRDefault="00C34A17" w:rsidP="00C34A17">
      <w:pPr>
        <w:pStyle w:val="Prrafodelista"/>
        <w:rPr>
          <w:rFonts w:ascii="Arial" w:hAnsi="Arial" w:cs="Arial"/>
          <w:sz w:val="24"/>
          <w:szCs w:val="24"/>
        </w:rPr>
      </w:pPr>
    </w:p>
    <w:p w:rsidR="00352B78" w:rsidRDefault="00352B78" w:rsidP="00C34A17">
      <w:pPr>
        <w:pStyle w:val="Prrafodelista"/>
        <w:numPr>
          <w:ilvl w:val="0"/>
          <w:numId w:val="33"/>
        </w:numPr>
        <w:spacing w:after="200" w:line="360" w:lineRule="auto"/>
        <w:ind w:left="1418" w:hanging="425"/>
        <w:jc w:val="both"/>
        <w:rPr>
          <w:rFonts w:ascii="Arial" w:hAnsi="Arial" w:cs="Arial"/>
          <w:sz w:val="24"/>
          <w:szCs w:val="24"/>
        </w:rPr>
      </w:pPr>
      <w:r w:rsidRPr="00415537">
        <w:rPr>
          <w:rFonts w:ascii="Arial" w:hAnsi="Arial" w:cs="Arial"/>
          <w:sz w:val="24"/>
          <w:szCs w:val="24"/>
        </w:rPr>
        <w:t>Determinar la rentabilidad del lote de aves, al aplicar la crianza de pollos de engorde en condiciones de bienestar animal.</w:t>
      </w:r>
    </w:p>
    <w:p w:rsidR="00DF22E9" w:rsidRPr="00DF22E9" w:rsidRDefault="00DF22E9" w:rsidP="00DF22E9">
      <w:pPr>
        <w:pStyle w:val="Prrafodelista"/>
        <w:rPr>
          <w:rFonts w:ascii="Arial" w:hAnsi="Arial" w:cs="Arial"/>
          <w:sz w:val="24"/>
          <w:szCs w:val="24"/>
        </w:rPr>
      </w:pPr>
    </w:p>
    <w:p w:rsidR="00DF22E9" w:rsidRDefault="00DF22E9"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Default="006C07D3" w:rsidP="00DF22E9">
      <w:pPr>
        <w:pStyle w:val="Prrafodelista"/>
        <w:spacing w:after="200" w:line="360" w:lineRule="auto"/>
        <w:ind w:left="1418"/>
        <w:jc w:val="both"/>
        <w:rPr>
          <w:rFonts w:ascii="Arial" w:hAnsi="Arial" w:cs="Arial"/>
          <w:sz w:val="24"/>
          <w:szCs w:val="24"/>
        </w:rPr>
      </w:pPr>
    </w:p>
    <w:p w:rsidR="006C07D3" w:rsidRPr="00415537" w:rsidRDefault="006C07D3" w:rsidP="00DF22E9">
      <w:pPr>
        <w:pStyle w:val="Prrafodelista"/>
        <w:spacing w:after="200" w:line="360" w:lineRule="auto"/>
        <w:ind w:left="1418"/>
        <w:jc w:val="both"/>
        <w:rPr>
          <w:rFonts w:ascii="Arial" w:hAnsi="Arial" w:cs="Arial"/>
          <w:sz w:val="24"/>
          <w:szCs w:val="24"/>
        </w:rPr>
      </w:pPr>
    </w:p>
    <w:p w:rsidR="00CD3C3A" w:rsidRPr="00F23EFD" w:rsidRDefault="00110968"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lastRenderedPageBreak/>
        <w:t xml:space="preserve">V.- </w:t>
      </w:r>
      <w:r w:rsidR="009D5060" w:rsidRPr="00F23EFD">
        <w:rPr>
          <w:rFonts w:ascii="Arial Black" w:eastAsia="Calibri" w:hAnsi="Arial Black" w:cs="Arial"/>
          <w:b/>
          <w:color w:val="000000" w:themeColor="text1"/>
          <w:sz w:val="24"/>
          <w:szCs w:val="24"/>
          <w:u w:val="single"/>
        </w:rPr>
        <w:t xml:space="preserve">  MARCO   TEORICO.</w:t>
      </w:r>
    </w:p>
    <w:p w:rsidR="00110968" w:rsidRPr="0019150F" w:rsidRDefault="00110968"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BASES  TEORICAS.</w:t>
      </w:r>
    </w:p>
    <w:p w:rsidR="008426E8" w:rsidRPr="0019150F" w:rsidRDefault="00E606AA"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1</w:t>
      </w:r>
      <w:r w:rsidR="00110968" w:rsidRPr="0019150F">
        <w:rPr>
          <w:rFonts w:ascii="Arial" w:hAnsi="Arial" w:cs="Arial"/>
          <w:b/>
          <w:color w:val="000000" w:themeColor="text1"/>
          <w:sz w:val="24"/>
          <w:szCs w:val="24"/>
          <w:u w:val="single"/>
        </w:rPr>
        <w:t xml:space="preserve">.- </w:t>
      </w:r>
      <w:r w:rsidR="00C030F6" w:rsidRPr="0019150F">
        <w:rPr>
          <w:rFonts w:ascii="Arial" w:hAnsi="Arial" w:cs="Arial"/>
          <w:b/>
          <w:color w:val="000000" w:themeColor="text1"/>
          <w:sz w:val="24"/>
          <w:szCs w:val="24"/>
          <w:u w:val="single"/>
        </w:rPr>
        <w:t xml:space="preserve">ASPECTOS  </w:t>
      </w:r>
      <w:r w:rsidR="008426E8" w:rsidRPr="0019150F">
        <w:rPr>
          <w:rFonts w:ascii="Arial" w:hAnsi="Arial" w:cs="Arial"/>
          <w:b/>
          <w:color w:val="000000" w:themeColor="text1"/>
          <w:sz w:val="24"/>
          <w:szCs w:val="24"/>
          <w:u w:val="single"/>
        </w:rPr>
        <w:t xml:space="preserve">PRODUCTIVOS </w:t>
      </w:r>
      <w:r w:rsidR="00C030F6" w:rsidRPr="0019150F">
        <w:rPr>
          <w:rFonts w:ascii="Arial" w:hAnsi="Arial" w:cs="Arial"/>
          <w:b/>
          <w:color w:val="000000" w:themeColor="text1"/>
          <w:sz w:val="24"/>
          <w:szCs w:val="24"/>
          <w:u w:val="single"/>
        </w:rPr>
        <w:t xml:space="preserve"> EN </w:t>
      </w:r>
      <w:r w:rsidR="008426E8" w:rsidRPr="0019150F">
        <w:rPr>
          <w:rFonts w:ascii="Arial" w:hAnsi="Arial" w:cs="Arial"/>
          <w:b/>
          <w:color w:val="000000" w:themeColor="text1"/>
          <w:sz w:val="24"/>
          <w:szCs w:val="24"/>
          <w:u w:val="single"/>
        </w:rPr>
        <w:t xml:space="preserve">  LA</w:t>
      </w:r>
      <w:r w:rsidR="00C030F6" w:rsidRPr="0019150F">
        <w:rPr>
          <w:rFonts w:ascii="Arial" w:hAnsi="Arial" w:cs="Arial"/>
          <w:b/>
          <w:color w:val="000000" w:themeColor="text1"/>
          <w:sz w:val="24"/>
          <w:szCs w:val="24"/>
          <w:u w:val="single"/>
        </w:rPr>
        <w:t xml:space="preserve">  CRIANZA </w:t>
      </w:r>
      <w:r w:rsidR="008426E8" w:rsidRPr="0019150F">
        <w:rPr>
          <w:rFonts w:ascii="Arial" w:hAnsi="Arial" w:cs="Arial"/>
          <w:b/>
          <w:color w:val="000000" w:themeColor="text1"/>
          <w:sz w:val="24"/>
          <w:szCs w:val="24"/>
          <w:u w:val="single"/>
        </w:rPr>
        <w:t>DE  AVES.</w:t>
      </w: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Debido al aumento de la demanda de productos avícolas, incluyendo carne de pollos y huevos, como fuente de proteínas, la Avicultura está enfrentando nuevos desafíos. La nutrición, en general, juega un rol muy importante, y en particular el uso de aditivos en la alimentación de monogástricos ha despertado el interés de varios investigadores en los últimos años. Estos aditivos son usados, en la industria avícola, para distintos propósitos, por ejemplo, aumentar la performance productiva y disminuir el rango de mortalidad de los animales. Entre esos agregados están incluidos los antibióticos, los prebióticos, los coccidiostáticos, las Enzimas, los prebióticos, etc. Estos últimos son sustancias que permiten un control y establecimiento de una microflora beneficiosa en los animales y una disminución paulatina de la potencialmente enteropatógena. De este modo, estos aditivos permiten alcanzar las metas deseadas, mejorando la producción sin dejar residuos en la canal </w:t>
      </w:r>
      <w:r w:rsidR="00A724FC" w:rsidRPr="0019150F">
        <w:rPr>
          <w:rFonts w:ascii="Arial" w:hAnsi="Arial" w:cs="Arial"/>
          <w:color w:val="000000" w:themeColor="text1"/>
          <w:sz w:val="24"/>
          <w:szCs w:val="24"/>
        </w:rPr>
        <w:t>(Olaya, et al.</w:t>
      </w:r>
      <w:proofErr w:type="gramStart"/>
      <w:r w:rsidR="00A724FC" w:rsidRPr="0019150F">
        <w:rPr>
          <w:rFonts w:ascii="Arial" w:hAnsi="Arial" w:cs="Arial"/>
          <w:color w:val="000000" w:themeColor="text1"/>
          <w:sz w:val="24"/>
          <w:szCs w:val="24"/>
        </w:rPr>
        <w:t>,2010</w:t>
      </w:r>
      <w:proofErr w:type="gramEnd"/>
      <w:r w:rsidR="00A724FC" w:rsidRPr="0019150F">
        <w:rPr>
          <w:rFonts w:ascii="Arial" w:hAnsi="Arial" w:cs="Arial"/>
          <w:color w:val="000000" w:themeColor="text1"/>
          <w:sz w:val="24"/>
          <w:szCs w:val="24"/>
        </w:rPr>
        <w:t>).</w:t>
      </w:r>
    </w:p>
    <w:p w:rsidR="00C030F6" w:rsidRPr="0019150F" w:rsidRDefault="00C030F6" w:rsidP="0019150F">
      <w:pPr>
        <w:spacing w:after="200" w:line="360" w:lineRule="auto"/>
        <w:ind w:left="708"/>
        <w:jc w:val="both"/>
        <w:rPr>
          <w:rFonts w:ascii="Arial" w:hAnsi="Arial" w:cs="Arial"/>
          <w:color w:val="000000" w:themeColor="text1"/>
          <w:sz w:val="24"/>
          <w:szCs w:val="24"/>
        </w:rPr>
      </w:pPr>
    </w:p>
    <w:p w:rsidR="00C030F6" w:rsidRPr="0019150F" w:rsidRDefault="00E606AA"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2</w:t>
      </w:r>
      <w:r w:rsidR="00110968" w:rsidRPr="0019150F">
        <w:rPr>
          <w:rFonts w:ascii="Arial" w:hAnsi="Arial" w:cs="Arial"/>
          <w:b/>
          <w:color w:val="000000" w:themeColor="text1"/>
          <w:sz w:val="24"/>
          <w:szCs w:val="24"/>
          <w:u w:val="single"/>
        </w:rPr>
        <w:t xml:space="preserve">.- </w:t>
      </w:r>
      <w:r w:rsidR="00C030F6" w:rsidRPr="0019150F">
        <w:rPr>
          <w:rFonts w:ascii="Arial" w:hAnsi="Arial" w:cs="Arial"/>
          <w:b/>
          <w:color w:val="000000" w:themeColor="text1"/>
          <w:sz w:val="24"/>
          <w:szCs w:val="24"/>
          <w:u w:val="single"/>
        </w:rPr>
        <w:t>INDICADORES PRODUCTIVOS EN LA EXPLOTACION AVICOLA.</w:t>
      </w: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Una de las actividades económicas que ha experimentado un explosivo crecimiento y desarrollo, en los últimos años es la actividad avícola, que incluye la producción de carne de aves (pollo, pato, pavo, gallina) y la producción de huevos para consumo (gallina y codorniz).</w:t>
      </w: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En la actualidad se constituye en la actividad más importante del sub-sector agropecuario representando más del 50% del PBI pecuario, 20% del PBI agropecuario y 1.8% del PBI Nacional</w:t>
      </w:r>
      <w:r w:rsidR="005B1145" w:rsidRPr="0019150F">
        <w:rPr>
          <w:rFonts w:ascii="Arial" w:hAnsi="Arial" w:cs="Arial"/>
          <w:color w:val="000000" w:themeColor="text1"/>
          <w:sz w:val="24"/>
          <w:szCs w:val="24"/>
        </w:rPr>
        <w:t xml:space="preserve"> </w:t>
      </w:r>
      <w:r w:rsidR="00A724FC" w:rsidRPr="0019150F">
        <w:rPr>
          <w:rFonts w:ascii="Arial" w:hAnsi="Arial" w:cs="Arial"/>
          <w:color w:val="000000" w:themeColor="text1"/>
          <w:sz w:val="24"/>
          <w:szCs w:val="24"/>
        </w:rPr>
        <w:t>(MINAGRI</w:t>
      </w:r>
      <w:proofErr w:type="gramStart"/>
      <w:r w:rsidR="00A724FC" w:rsidRPr="0019150F">
        <w:rPr>
          <w:rFonts w:ascii="Arial" w:hAnsi="Arial" w:cs="Arial"/>
          <w:color w:val="000000" w:themeColor="text1"/>
          <w:sz w:val="24"/>
          <w:szCs w:val="24"/>
        </w:rPr>
        <w:t>,2014</w:t>
      </w:r>
      <w:proofErr w:type="gramEnd"/>
      <w:r w:rsidR="00A724FC" w:rsidRPr="0019150F">
        <w:rPr>
          <w:rFonts w:ascii="Arial" w:hAnsi="Arial" w:cs="Arial"/>
          <w:color w:val="000000" w:themeColor="text1"/>
          <w:sz w:val="24"/>
          <w:szCs w:val="24"/>
        </w:rPr>
        <w:t>).</w:t>
      </w:r>
      <w:r w:rsidRPr="0019150F">
        <w:rPr>
          <w:rFonts w:ascii="Arial" w:hAnsi="Arial" w:cs="Arial"/>
          <w:color w:val="000000" w:themeColor="text1"/>
          <w:sz w:val="24"/>
          <w:szCs w:val="24"/>
        </w:rPr>
        <w:t xml:space="preserve"> Además de ser generadora de empleo tiene también alta incidencia en el desarrollo de otras actividades agrícolas o industriales conexas de gran impacto económico para el país. </w:t>
      </w: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La importancia de la actividad avícola y a diferencia de otros productos pecuarios es su alto nivel de desarrollo tecnológico, con continuos avances y mejoras en los indicadores productivos (genética, equipos y alimentación) mostrando un crecimiento sostenido en los últimos 10 años, llegando en el caso de la carne de pollo a duplicar su producción. (Más de 600 mil toneladas en el 2003)</w:t>
      </w:r>
      <w:r w:rsidR="00A724FC" w:rsidRPr="0019150F">
        <w:rPr>
          <w:rFonts w:ascii="Arial" w:hAnsi="Arial" w:cs="Arial"/>
          <w:color w:val="000000" w:themeColor="text1"/>
          <w:sz w:val="24"/>
          <w:szCs w:val="24"/>
        </w:rPr>
        <w:t xml:space="preserve">.- </w:t>
      </w:r>
      <w:r w:rsidRPr="0019150F">
        <w:rPr>
          <w:rFonts w:ascii="Arial" w:hAnsi="Arial" w:cs="Arial"/>
          <w:color w:val="000000" w:themeColor="text1"/>
          <w:sz w:val="24"/>
          <w:szCs w:val="24"/>
        </w:rPr>
        <w:t xml:space="preserve">En la actualidad el beneficio de animales en camales bordea el 50% siendo el otro restante vendidos vivos y </w:t>
      </w:r>
      <w:r w:rsidRPr="0019150F">
        <w:rPr>
          <w:rFonts w:ascii="Arial" w:hAnsi="Arial" w:cs="Arial"/>
          <w:color w:val="000000" w:themeColor="text1"/>
          <w:sz w:val="24"/>
          <w:szCs w:val="24"/>
        </w:rPr>
        <w:lastRenderedPageBreak/>
        <w:t>beneficiados informalmente. En los últimos años se busca la alta competitividad atreves de la reducción de costos de producción, uso de economías de escala, mayor volumen de producción por empresa con mayor eficiencia productiva y operativa a fin de poder permanecer en el negocio</w:t>
      </w:r>
      <w:r w:rsidR="00A724FC" w:rsidRPr="0019150F">
        <w:rPr>
          <w:rFonts w:ascii="Arial" w:hAnsi="Arial" w:cs="Arial"/>
          <w:color w:val="000000" w:themeColor="text1"/>
          <w:sz w:val="24"/>
          <w:szCs w:val="24"/>
        </w:rPr>
        <w:t>.-</w:t>
      </w:r>
      <w:r w:rsidRPr="0019150F">
        <w:rPr>
          <w:rFonts w:ascii="Arial" w:hAnsi="Arial" w:cs="Arial"/>
          <w:color w:val="000000" w:themeColor="text1"/>
          <w:sz w:val="24"/>
          <w:szCs w:val="24"/>
        </w:rPr>
        <w:t>Si evaluamos la tendencia de los precios pagados en granja por los pollos vivos de los últimos años (periodo 1998-2003) se puede concluir que la tendencia es decreciente, reduciéndose el promedio anual de 3.44 a 2.77 soles por Kg. de pollo vivo.</w:t>
      </w:r>
      <w:r w:rsidR="005B1145" w:rsidRPr="0019150F">
        <w:rPr>
          <w:rFonts w:ascii="Arial" w:hAnsi="Arial" w:cs="Arial"/>
          <w:color w:val="000000" w:themeColor="text1"/>
          <w:sz w:val="24"/>
          <w:szCs w:val="24"/>
        </w:rPr>
        <w:t xml:space="preserve"> </w:t>
      </w:r>
      <w:r w:rsidR="00A724FC" w:rsidRPr="0019150F">
        <w:rPr>
          <w:rFonts w:ascii="Arial" w:hAnsi="Arial" w:cs="Arial"/>
          <w:color w:val="000000" w:themeColor="text1"/>
          <w:sz w:val="24"/>
          <w:szCs w:val="24"/>
        </w:rPr>
        <w:t>(Ortiz, 2014).</w:t>
      </w: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Los negocios modernos dependen de la medición y del análisis de su desempeño. Las mediciones deben derivar de la estrategia de la compañía y proporcionar datos e información críticos sobre los procesos, las salidas y los resultados dominantes. Los datos y la información necesaria para la medición y la mejoría de desempeño son de muchos tipos, incluyendo: cliente, desempeño del producto y del servicio, operaciones, mercado, comparaciones competitivas, proveedores, relativas al personal, costos y financieros. El análisis exige el uso de data para determinar tendencias, proyecciones, y causas y efectos, cuya fuerza no se hacen evidentes sin análisis. Los datos y el análisis soportan una variedad de propósitos de la compañía, tales como planeamiento, repaso de desempeño de la compañía, mejorar operaciones, y comparar desempeño de la compañía con los competidores o con las “mejores prácticas” pruebas patrones.</w:t>
      </w:r>
    </w:p>
    <w:p w:rsidR="00C030F6" w:rsidRPr="0019150F" w:rsidRDefault="00C030F6" w:rsidP="0019150F">
      <w:pPr>
        <w:spacing w:after="200" w:line="360" w:lineRule="auto"/>
        <w:ind w:left="708"/>
        <w:jc w:val="both"/>
        <w:rPr>
          <w:rFonts w:ascii="Arial" w:hAnsi="Arial" w:cs="Arial"/>
          <w:color w:val="000000" w:themeColor="text1"/>
          <w:sz w:val="24"/>
          <w:szCs w:val="24"/>
        </w:rPr>
      </w:pP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Una consideración importante en la mejora del desempeño implica la creación y el uso de las medidas o de los indicadores de desempeño. Las medidas o los indicadores de desempeño son características mesurables de productos, servicios, procesos, y de las operaciones que la compañía utiliza para seguir su trayectoria y mejorar su desempeño. Las medidas o los indicadores se deben seleccionar para representar lo mejor posible los factores que conducen al desempeño mejorado del cliente, operacional, y financiero.</w:t>
      </w:r>
    </w:p>
    <w:p w:rsidR="00C030F6" w:rsidRPr="0019150F" w:rsidRDefault="00C030F6" w:rsidP="0019150F">
      <w:pPr>
        <w:spacing w:after="200" w:line="360" w:lineRule="auto"/>
        <w:ind w:left="708"/>
        <w:jc w:val="both"/>
        <w:rPr>
          <w:rFonts w:ascii="Arial" w:hAnsi="Arial" w:cs="Arial"/>
          <w:color w:val="000000" w:themeColor="text1"/>
          <w:sz w:val="24"/>
          <w:szCs w:val="24"/>
        </w:rPr>
      </w:pP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A la finalización del lote necesitamos realizar la evaluación del mismo con el objeto de medir el desempeño final de las aves. Las medidas anteriores nos permitirán evaluar el desempeño durante la vida del lote y podremos controlar y tomar decisiones para corregir cualquier desviación dentro de lo programado. </w:t>
      </w:r>
    </w:p>
    <w:p w:rsidR="00C030F6" w:rsidRPr="0019150F" w:rsidRDefault="00C030F6" w:rsidP="0019150F">
      <w:pPr>
        <w:spacing w:after="200" w:line="360" w:lineRule="auto"/>
        <w:ind w:left="708"/>
        <w:jc w:val="both"/>
        <w:rPr>
          <w:rFonts w:ascii="Arial" w:hAnsi="Arial" w:cs="Arial"/>
          <w:color w:val="000000" w:themeColor="text1"/>
          <w:sz w:val="24"/>
          <w:szCs w:val="24"/>
        </w:rPr>
      </w:pPr>
    </w:p>
    <w:p w:rsidR="00C030F6" w:rsidRPr="0019150F" w:rsidRDefault="00C030F6"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lastRenderedPageBreak/>
        <w:t>Para evaluar el resultado final tenemos las siguientes medidas: Peso Promedio (PP), Conversión alimenticia (CA), Edad de sacrificio (Edad), Ganancia diaria de peso (GDP), % de mortalidad (% M), Factor de eficiencia europeo (FEE), Kilos por m2 (kg/ m2), Costo por Kg de carne producida (Costo/K</w:t>
      </w:r>
      <w:r w:rsidR="00A724FC" w:rsidRPr="0019150F">
        <w:rPr>
          <w:rFonts w:ascii="Arial" w:hAnsi="Arial" w:cs="Arial"/>
          <w:color w:val="000000" w:themeColor="text1"/>
          <w:sz w:val="24"/>
          <w:szCs w:val="24"/>
        </w:rPr>
        <w:t>g). (W. Rodríguez</w:t>
      </w:r>
      <w:proofErr w:type="gramStart"/>
      <w:r w:rsidR="00A724FC" w:rsidRPr="0019150F">
        <w:rPr>
          <w:rFonts w:ascii="Arial" w:hAnsi="Arial" w:cs="Arial"/>
          <w:color w:val="000000" w:themeColor="text1"/>
          <w:sz w:val="24"/>
          <w:szCs w:val="24"/>
        </w:rPr>
        <w:t>,</w:t>
      </w:r>
      <w:r w:rsidRPr="0019150F">
        <w:rPr>
          <w:rFonts w:ascii="Arial" w:hAnsi="Arial" w:cs="Arial"/>
          <w:color w:val="000000" w:themeColor="text1"/>
          <w:sz w:val="24"/>
          <w:szCs w:val="24"/>
        </w:rPr>
        <w:t>2007</w:t>
      </w:r>
      <w:proofErr w:type="gramEnd"/>
      <w:r w:rsidRPr="0019150F">
        <w:rPr>
          <w:rFonts w:ascii="Arial" w:hAnsi="Arial" w:cs="Arial"/>
          <w:color w:val="000000" w:themeColor="text1"/>
          <w:sz w:val="24"/>
          <w:szCs w:val="24"/>
        </w:rPr>
        <w:t>)</w:t>
      </w:r>
    </w:p>
    <w:p w:rsidR="00C030F6" w:rsidRPr="0019150F" w:rsidRDefault="00C030F6" w:rsidP="0019150F">
      <w:pPr>
        <w:spacing w:after="200" w:line="360" w:lineRule="auto"/>
        <w:ind w:left="708"/>
        <w:jc w:val="both"/>
        <w:rPr>
          <w:rFonts w:ascii="Arial" w:hAnsi="Arial" w:cs="Arial"/>
          <w:color w:val="000000" w:themeColor="text1"/>
          <w:sz w:val="24"/>
          <w:szCs w:val="24"/>
        </w:rPr>
      </w:pPr>
    </w:p>
    <w:p w:rsidR="00C030F6" w:rsidRPr="0019150F" w:rsidRDefault="00E606AA"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 xml:space="preserve">3.- </w:t>
      </w:r>
      <w:r w:rsidR="00545072" w:rsidRPr="0019150F">
        <w:rPr>
          <w:rFonts w:ascii="Arial" w:hAnsi="Arial" w:cs="Arial"/>
          <w:b/>
          <w:color w:val="000000" w:themeColor="text1"/>
          <w:sz w:val="24"/>
          <w:szCs w:val="24"/>
          <w:u w:val="single"/>
        </w:rPr>
        <w:t>CALIDAD DE LA CARNE DE POLLO</w:t>
      </w:r>
      <w:r w:rsidR="00A724FC" w:rsidRPr="0019150F">
        <w:rPr>
          <w:rFonts w:ascii="Arial" w:hAnsi="Arial" w:cs="Arial"/>
          <w:b/>
          <w:color w:val="000000" w:themeColor="text1"/>
          <w:sz w:val="24"/>
          <w:szCs w:val="24"/>
          <w:u w:val="single"/>
        </w:rPr>
        <w:t>.</w:t>
      </w:r>
    </w:p>
    <w:p w:rsidR="00016CFA" w:rsidRPr="0019150F" w:rsidRDefault="00016CFA"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color w:val="000000" w:themeColor="text1"/>
          <w:sz w:val="24"/>
          <w:szCs w:val="24"/>
        </w:rPr>
        <w:t>En general, la avicultura ha sufrido una importante transformación y fuerte desarrollo e industrialización en las últimas décadas. La necesidad de producir carne de pollo de manera eficientemente económica ha sido una constante y, por tanto, los objetivos de la selección genética se han basado en mejorar la velocidad de crecimiento y el rendimiento de la canal y de sus partes nobles -pechuga y en menor medida cuartos traseros. Estos objetivos de selección han terminado “creando” un animal muy eficiente a la vez que poco rústico. En consecuencia, los broilers actuales necesitarán de unas condiciones ambientales muy cuidadas. Además, el metabolismo del animal, especialmente al final de las crianzas, se encuentra muy al límite y en ocasiones se producen bajas por ascitis, muertes súbitas.</w:t>
      </w:r>
      <w:r w:rsidR="00E606AA" w:rsidRPr="0019150F">
        <w:rPr>
          <w:rFonts w:ascii="Arial" w:hAnsi="Arial" w:cs="Arial"/>
          <w:color w:val="000000" w:themeColor="text1"/>
          <w:sz w:val="24"/>
          <w:szCs w:val="24"/>
        </w:rPr>
        <w:t xml:space="preserve"> Calidad de la carne de pechuga,</w:t>
      </w:r>
      <w:r w:rsidRPr="0019150F">
        <w:rPr>
          <w:rFonts w:ascii="Arial" w:hAnsi="Arial" w:cs="Arial"/>
          <w:color w:val="000000" w:themeColor="text1"/>
          <w:sz w:val="24"/>
          <w:szCs w:val="24"/>
        </w:rPr>
        <w:t xml:space="preserve"> contramuslo</w:t>
      </w:r>
      <w:r w:rsidR="00E606AA" w:rsidRPr="0019150F">
        <w:rPr>
          <w:rFonts w:ascii="Arial" w:hAnsi="Arial" w:cs="Arial"/>
          <w:color w:val="000000" w:themeColor="text1"/>
          <w:sz w:val="24"/>
          <w:szCs w:val="24"/>
        </w:rPr>
        <w:t xml:space="preserve">, Análisis sensorial, </w:t>
      </w:r>
      <w:r w:rsidRPr="0019150F">
        <w:rPr>
          <w:rFonts w:ascii="Arial" w:hAnsi="Arial" w:cs="Arial"/>
          <w:color w:val="000000" w:themeColor="text1"/>
          <w:sz w:val="24"/>
          <w:szCs w:val="24"/>
        </w:rPr>
        <w:t>Olor</w:t>
      </w:r>
      <w:r w:rsidR="00E606AA" w:rsidRPr="0019150F">
        <w:rPr>
          <w:rFonts w:ascii="Arial" w:hAnsi="Arial" w:cs="Arial"/>
          <w:color w:val="000000" w:themeColor="text1"/>
          <w:sz w:val="24"/>
          <w:szCs w:val="24"/>
        </w:rPr>
        <w:t xml:space="preserve">, </w:t>
      </w:r>
      <w:r w:rsidRPr="0019150F">
        <w:rPr>
          <w:rFonts w:ascii="Arial" w:hAnsi="Arial" w:cs="Arial"/>
          <w:color w:val="000000" w:themeColor="text1"/>
          <w:sz w:val="24"/>
          <w:szCs w:val="24"/>
        </w:rPr>
        <w:t>Sabor (intensidad)</w:t>
      </w:r>
      <w:r w:rsidR="00E606AA" w:rsidRPr="0019150F">
        <w:rPr>
          <w:rFonts w:ascii="Arial" w:hAnsi="Arial" w:cs="Arial"/>
          <w:color w:val="000000" w:themeColor="text1"/>
          <w:sz w:val="24"/>
          <w:szCs w:val="24"/>
        </w:rPr>
        <w:t xml:space="preserve">, Ternura, </w:t>
      </w:r>
      <w:r w:rsidRPr="0019150F">
        <w:rPr>
          <w:rFonts w:ascii="Arial" w:hAnsi="Arial" w:cs="Arial"/>
          <w:color w:val="000000" w:themeColor="text1"/>
          <w:sz w:val="24"/>
          <w:szCs w:val="24"/>
        </w:rPr>
        <w:t>Jugosidad</w:t>
      </w:r>
      <w:r w:rsidR="00E606AA" w:rsidRPr="0019150F">
        <w:rPr>
          <w:rFonts w:ascii="Arial" w:hAnsi="Arial" w:cs="Arial"/>
          <w:color w:val="000000" w:themeColor="text1"/>
          <w:sz w:val="24"/>
          <w:szCs w:val="24"/>
        </w:rPr>
        <w:t xml:space="preserve">, y </w:t>
      </w:r>
      <w:proofErr w:type="gramStart"/>
      <w:r w:rsidR="00E606AA" w:rsidRPr="0019150F">
        <w:rPr>
          <w:rFonts w:ascii="Arial" w:hAnsi="Arial" w:cs="Arial"/>
          <w:color w:val="000000" w:themeColor="text1"/>
          <w:sz w:val="24"/>
          <w:szCs w:val="24"/>
        </w:rPr>
        <w:t xml:space="preserve">la </w:t>
      </w:r>
      <w:r w:rsidRPr="0019150F">
        <w:rPr>
          <w:rFonts w:ascii="Arial" w:hAnsi="Arial" w:cs="Arial"/>
          <w:color w:val="000000" w:themeColor="text1"/>
          <w:sz w:val="24"/>
          <w:szCs w:val="24"/>
        </w:rPr>
        <w:t xml:space="preserve"> Apreciación</w:t>
      </w:r>
      <w:proofErr w:type="gramEnd"/>
      <w:r w:rsidRPr="0019150F">
        <w:rPr>
          <w:rFonts w:ascii="Arial" w:hAnsi="Arial" w:cs="Arial"/>
          <w:color w:val="000000" w:themeColor="text1"/>
          <w:sz w:val="24"/>
          <w:szCs w:val="24"/>
        </w:rPr>
        <w:t xml:space="preserve"> </w:t>
      </w:r>
      <w:r w:rsidR="00E606AA" w:rsidRPr="0019150F">
        <w:rPr>
          <w:rFonts w:ascii="Arial" w:hAnsi="Arial" w:cs="Arial"/>
          <w:color w:val="000000" w:themeColor="text1"/>
          <w:sz w:val="24"/>
          <w:szCs w:val="24"/>
        </w:rPr>
        <w:t>general, son las características más resaltantes que determinan la calidad de la carcasa en el pollo broilers</w:t>
      </w:r>
      <w:r w:rsidR="00A724FC" w:rsidRPr="0019150F">
        <w:rPr>
          <w:rFonts w:ascii="Arial" w:hAnsi="Arial" w:cs="Arial"/>
          <w:color w:val="000000" w:themeColor="text1"/>
          <w:sz w:val="24"/>
          <w:szCs w:val="24"/>
        </w:rPr>
        <w:t xml:space="preserve"> (Temprado,2005)</w:t>
      </w:r>
    </w:p>
    <w:p w:rsidR="00545072" w:rsidRPr="0019150F" w:rsidRDefault="00A724FC" w:rsidP="0019150F">
      <w:pPr>
        <w:pStyle w:val="Default"/>
        <w:spacing w:line="360" w:lineRule="auto"/>
        <w:ind w:left="708"/>
        <w:jc w:val="both"/>
        <w:rPr>
          <w:rFonts w:ascii="Arial" w:hAnsi="Arial" w:cs="Arial"/>
          <w:color w:val="000000" w:themeColor="text1"/>
        </w:rPr>
      </w:pPr>
      <w:r w:rsidRPr="0019150F">
        <w:rPr>
          <w:rFonts w:ascii="Arial" w:hAnsi="Arial" w:cs="Arial"/>
          <w:color w:val="000000" w:themeColor="text1"/>
        </w:rPr>
        <w:t xml:space="preserve">a.- </w:t>
      </w:r>
      <w:r w:rsidR="00545072" w:rsidRPr="0019150F">
        <w:rPr>
          <w:rFonts w:ascii="Arial" w:hAnsi="Arial" w:cs="Arial"/>
          <w:color w:val="000000" w:themeColor="text1"/>
        </w:rPr>
        <w:t xml:space="preserve">La calidad y propiedades funcionales de la carne están influenciadas por factores: </w:t>
      </w:r>
    </w:p>
    <w:p w:rsidR="00545072" w:rsidRPr="0019150F" w:rsidRDefault="00545072"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bCs/>
          <w:color w:val="000000" w:themeColor="text1"/>
          <w:sz w:val="24"/>
          <w:szCs w:val="24"/>
        </w:rPr>
        <w:t xml:space="preserve">Genéticos, ambientales, manejo y procesamiento. </w:t>
      </w:r>
    </w:p>
    <w:p w:rsidR="00545072" w:rsidRPr="0019150F" w:rsidRDefault="00545072"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Características de calidad de la carne: </w:t>
      </w:r>
    </w:p>
    <w:p w:rsidR="00545072" w:rsidRPr="0019150F" w:rsidRDefault="00545072" w:rsidP="0019150F">
      <w:pPr>
        <w:autoSpaceDE w:val="0"/>
        <w:autoSpaceDN w:val="0"/>
        <w:adjustRightInd w:val="0"/>
        <w:spacing w:after="0" w:line="360" w:lineRule="auto"/>
        <w:ind w:left="1416"/>
        <w:jc w:val="both"/>
        <w:rPr>
          <w:rFonts w:ascii="Arial" w:hAnsi="Arial" w:cs="Arial"/>
          <w:color w:val="000000" w:themeColor="text1"/>
          <w:sz w:val="24"/>
          <w:szCs w:val="24"/>
        </w:rPr>
      </w:pPr>
      <w:r w:rsidRPr="0019150F">
        <w:rPr>
          <w:rFonts w:ascii="Arial" w:hAnsi="Arial" w:cs="Arial"/>
          <w:bCs/>
          <w:color w:val="000000" w:themeColor="text1"/>
          <w:sz w:val="24"/>
          <w:szCs w:val="24"/>
        </w:rPr>
        <w:t xml:space="preserve">Apariencia </w:t>
      </w:r>
    </w:p>
    <w:p w:rsidR="00545072" w:rsidRPr="0019150F" w:rsidRDefault="00545072" w:rsidP="0019150F">
      <w:pPr>
        <w:autoSpaceDE w:val="0"/>
        <w:autoSpaceDN w:val="0"/>
        <w:adjustRightInd w:val="0"/>
        <w:spacing w:after="0" w:line="360" w:lineRule="auto"/>
        <w:ind w:left="1416"/>
        <w:jc w:val="both"/>
        <w:rPr>
          <w:rFonts w:ascii="Arial" w:hAnsi="Arial" w:cs="Arial"/>
          <w:color w:val="000000" w:themeColor="text1"/>
          <w:sz w:val="24"/>
          <w:szCs w:val="24"/>
        </w:rPr>
      </w:pPr>
      <w:r w:rsidRPr="0019150F">
        <w:rPr>
          <w:rFonts w:ascii="Arial" w:hAnsi="Arial" w:cs="Arial"/>
          <w:bCs/>
          <w:color w:val="000000" w:themeColor="text1"/>
          <w:sz w:val="24"/>
          <w:szCs w:val="24"/>
        </w:rPr>
        <w:t xml:space="preserve">Color </w:t>
      </w:r>
    </w:p>
    <w:p w:rsidR="00545072" w:rsidRPr="0019150F" w:rsidRDefault="00545072" w:rsidP="0019150F">
      <w:pPr>
        <w:autoSpaceDE w:val="0"/>
        <w:autoSpaceDN w:val="0"/>
        <w:adjustRightInd w:val="0"/>
        <w:spacing w:after="0" w:line="360" w:lineRule="auto"/>
        <w:ind w:left="1416"/>
        <w:jc w:val="both"/>
        <w:rPr>
          <w:rFonts w:ascii="Arial" w:hAnsi="Arial" w:cs="Arial"/>
          <w:color w:val="000000" w:themeColor="text1"/>
          <w:sz w:val="24"/>
          <w:szCs w:val="24"/>
        </w:rPr>
      </w:pPr>
      <w:r w:rsidRPr="0019150F">
        <w:rPr>
          <w:rFonts w:ascii="Arial" w:hAnsi="Arial" w:cs="Arial"/>
          <w:bCs/>
          <w:color w:val="000000" w:themeColor="text1"/>
          <w:sz w:val="24"/>
          <w:szCs w:val="24"/>
        </w:rPr>
        <w:t xml:space="preserve">Textura Fisicoquímica </w:t>
      </w:r>
    </w:p>
    <w:p w:rsidR="00545072" w:rsidRPr="0019150F" w:rsidRDefault="00545072" w:rsidP="0019150F">
      <w:pPr>
        <w:autoSpaceDE w:val="0"/>
        <w:autoSpaceDN w:val="0"/>
        <w:adjustRightInd w:val="0"/>
        <w:spacing w:after="0" w:line="360" w:lineRule="auto"/>
        <w:ind w:left="1416"/>
        <w:jc w:val="both"/>
        <w:rPr>
          <w:rFonts w:ascii="Arial" w:hAnsi="Arial" w:cs="Arial"/>
          <w:bCs/>
          <w:color w:val="000000" w:themeColor="text1"/>
          <w:sz w:val="24"/>
          <w:szCs w:val="24"/>
        </w:rPr>
      </w:pPr>
      <w:r w:rsidRPr="0019150F">
        <w:rPr>
          <w:rFonts w:ascii="Arial" w:hAnsi="Arial" w:cs="Arial"/>
          <w:bCs/>
          <w:color w:val="000000" w:themeColor="text1"/>
          <w:sz w:val="24"/>
          <w:szCs w:val="24"/>
        </w:rPr>
        <w:t>Cap. de retención muscular de agua</w:t>
      </w:r>
      <w:r w:rsidR="00463412" w:rsidRPr="0019150F">
        <w:rPr>
          <w:rFonts w:ascii="Arial" w:hAnsi="Arial" w:cs="Arial"/>
          <w:bCs/>
          <w:color w:val="000000" w:themeColor="text1"/>
          <w:sz w:val="24"/>
          <w:szCs w:val="24"/>
        </w:rPr>
        <w:t>.</w:t>
      </w:r>
    </w:p>
    <w:p w:rsidR="00A724FC" w:rsidRPr="0019150F" w:rsidRDefault="00A724FC" w:rsidP="0019150F">
      <w:pPr>
        <w:autoSpaceDE w:val="0"/>
        <w:autoSpaceDN w:val="0"/>
        <w:adjustRightInd w:val="0"/>
        <w:spacing w:after="0" w:line="360" w:lineRule="auto"/>
        <w:ind w:left="1416"/>
        <w:jc w:val="both"/>
        <w:rPr>
          <w:rFonts w:ascii="Arial" w:hAnsi="Arial" w:cs="Arial"/>
          <w:color w:val="000000" w:themeColor="text1"/>
          <w:sz w:val="24"/>
          <w:szCs w:val="24"/>
        </w:rPr>
      </w:pPr>
    </w:p>
    <w:p w:rsidR="002F1F00" w:rsidRPr="0019150F" w:rsidRDefault="00A724FC" w:rsidP="0019150F">
      <w:pPr>
        <w:pStyle w:val="Ttulo1"/>
        <w:spacing w:before="0" w:after="225" w:line="360" w:lineRule="auto"/>
        <w:ind w:left="708"/>
        <w:jc w:val="both"/>
        <w:rPr>
          <w:rFonts w:ascii="Arial" w:eastAsia="Times New Roman" w:hAnsi="Arial" w:cs="Arial"/>
          <w:color w:val="000000" w:themeColor="text1"/>
          <w:kern w:val="36"/>
          <w:sz w:val="24"/>
          <w:szCs w:val="24"/>
          <w:lang w:eastAsia="es-PE"/>
        </w:rPr>
      </w:pPr>
      <w:proofErr w:type="gramStart"/>
      <w:r w:rsidRPr="0019150F">
        <w:rPr>
          <w:rFonts w:ascii="Arial" w:hAnsi="Arial" w:cs="Arial"/>
          <w:b/>
          <w:color w:val="000000" w:themeColor="text1"/>
          <w:sz w:val="24"/>
          <w:szCs w:val="24"/>
        </w:rPr>
        <w:t>b.-</w:t>
      </w:r>
      <w:r w:rsidR="002F1F00" w:rsidRPr="0019150F">
        <w:rPr>
          <w:rFonts w:ascii="Arial" w:hAnsi="Arial" w:cs="Arial"/>
          <w:color w:val="000000" w:themeColor="text1"/>
          <w:sz w:val="24"/>
          <w:szCs w:val="24"/>
        </w:rPr>
        <w:t>-</w:t>
      </w:r>
      <w:proofErr w:type="gramEnd"/>
      <w:r w:rsidR="002F1F00" w:rsidRPr="0019150F">
        <w:rPr>
          <w:rFonts w:ascii="Arial" w:hAnsi="Arial" w:cs="Arial"/>
          <w:color w:val="000000" w:themeColor="text1"/>
          <w:sz w:val="24"/>
          <w:szCs w:val="24"/>
        </w:rPr>
        <w:t xml:space="preserve"> </w:t>
      </w:r>
      <w:r w:rsidR="002F1F00" w:rsidRPr="0019150F">
        <w:rPr>
          <w:rFonts w:ascii="Arial" w:eastAsia="Times New Roman" w:hAnsi="Arial" w:cs="Arial"/>
          <w:color w:val="000000" w:themeColor="text1"/>
          <w:kern w:val="36"/>
          <w:sz w:val="24"/>
          <w:szCs w:val="24"/>
          <w:lang w:eastAsia="es-PE"/>
        </w:rPr>
        <w:t>Calidad de la carne</w:t>
      </w:r>
    </w:p>
    <w:p w:rsidR="002F1F00"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La calidad de la carne se define generalmente en función de su calidad composicional (coeficiente magro-graso) y de factores de palatabilidad tales como su aspecto, olor, firmeza, jugosidad, ternura y sabor. La calidad nutritiva de la carne es objetiva, mientras que la calidad “como producto comestible”, tal y como es percibida por el consumidor, es altamente subjetiva. </w:t>
      </w:r>
    </w:p>
    <w:p w:rsidR="00345B3F" w:rsidRPr="0019150F" w:rsidRDefault="00345B3F" w:rsidP="0019150F">
      <w:pPr>
        <w:spacing w:before="120" w:after="225" w:line="360" w:lineRule="auto"/>
        <w:ind w:left="708"/>
        <w:jc w:val="both"/>
        <w:rPr>
          <w:rFonts w:ascii="Arial" w:eastAsia="Times New Roman" w:hAnsi="Arial" w:cs="Arial"/>
          <w:color w:val="000000" w:themeColor="text1"/>
          <w:sz w:val="24"/>
          <w:szCs w:val="24"/>
          <w:lang w:eastAsia="es-PE"/>
        </w:rPr>
      </w:pP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lastRenderedPageBreak/>
        <w:t>Identificación visual</w:t>
      </w:r>
    </w:p>
    <w:p w:rsidR="002F1F00" w:rsidRPr="0019150F"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La identificación visual de la carne de calidad se basa en su color, veteado y capacidad de retención de agua. El veteado consiste en pequeñas vetas de grasa intramuscular visibles en el corte de carne. El veteado tiene un efecto positivo en la jugosidad y el sabor de la carne. La carne debe presentar un color normal y uniforme a lo largo de todo el corte. Las carnes de vacuno, cordero y cerdo deberían además estar veteadas. </w:t>
      </w: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t>Olor</w:t>
      </w:r>
    </w:p>
    <w:p w:rsidR="002F1F00" w:rsidRPr="0019150F"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Otro factor indicador de calidad es el olor. El producto debe tener un olor normal, que diferirá según la especie (p.ej., vacuno, cerdo, pollo), pero que variará sólo ligeramente de una especie a otra. Deberá evitarse la carne que desprenda cualquier tipo de olor rancio o extraño. </w:t>
      </w: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t>Firmeza</w:t>
      </w:r>
    </w:p>
    <w:p w:rsidR="002F1F00"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La carne debe aparecer más firme que blanda. Cuando se maneja el envase para uso y distribución al por menor, debe tener una consistencia firme pero no dura. Debe ceder a la presión, pero no estar blanda. </w:t>
      </w: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t>Jugosidad</w:t>
      </w:r>
    </w:p>
    <w:p w:rsidR="002F1F00" w:rsidRPr="0019150F"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La jugosidad depende de la cantidad de agua retenida por un producto cárnico cocinado. La jugosidad incrementa el sabor, contribuye a la blandura de la carne haciendo que sea más fácil de masticar, y estimula la producción de saliva. La retención de agua y el contenido de lípidos </w:t>
      </w:r>
      <w:r w:rsidR="00673553" w:rsidRPr="0019150F">
        <w:rPr>
          <w:rFonts w:ascii="Arial" w:eastAsia="Times New Roman" w:hAnsi="Arial" w:cs="Arial"/>
          <w:color w:val="000000" w:themeColor="text1"/>
          <w:sz w:val="24"/>
          <w:szCs w:val="24"/>
          <w:lang w:eastAsia="es-PE"/>
        </w:rPr>
        <w:t>determinan</w:t>
      </w:r>
      <w:r w:rsidRPr="0019150F">
        <w:rPr>
          <w:rFonts w:ascii="Arial" w:eastAsia="Times New Roman" w:hAnsi="Arial" w:cs="Arial"/>
          <w:color w:val="000000" w:themeColor="text1"/>
          <w:sz w:val="24"/>
          <w:szCs w:val="24"/>
          <w:lang w:eastAsia="es-PE"/>
        </w:rPr>
        <w:t xml:space="preserve"> la jugosidad. El veteado y la grasa presente en los bordes </w:t>
      </w:r>
      <w:r w:rsidR="00673553" w:rsidRPr="0019150F">
        <w:rPr>
          <w:rFonts w:ascii="Arial" w:eastAsia="Times New Roman" w:hAnsi="Arial" w:cs="Arial"/>
          <w:color w:val="000000" w:themeColor="text1"/>
          <w:sz w:val="24"/>
          <w:szCs w:val="24"/>
          <w:lang w:eastAsia="es-PE"/>
        </w:rPr>
        <w:t>ayudan</w:t>
      </w:r>
      <w:r w:rsidRPr="0019150F">
        <w:rPr>
          <w:rFonts w:ascii="Arial" w:eastAsia="Times New Roman" w:hAnsi="Arial" w:cs="Arial"/>
          <w:color w:val="000000" w:themeColor="text1"/>
          <w:sz w:val="24"/>
          <w:szCs w:val="24"/>
          <w:lang w:eastAsia="es-PE"/>
        </w:rPr>
        <w:t xml:space="preserve"> a retener el agua. Las pérdidas de agua se deben a la evaporación y goteo. El envejecimiento </w:t>
      </w:r>
      <w:r w:rsidRPr="0019150F">
        <w:rPr>
          <w:rFonts w:ascii="Arial" w:eastAsia="Times New Roman" w:hAnsi="Arial" w:cs="Arial"/>
          <w:i/>
          <w:iCs/>
          <w:color w:val="000000" w:themeColor="text1"/>
          <w:sz w:val="24"/>
          <w:szCs w:val="24"/>
          <w:lang w:eastAsia="es-PE"/>
        </w:rPr>
        <w:t xml:space="preserve">post-mortem </w:t>
      </w:r>
      <w:r w:rsidRPr="0019150F">
        <w:rPr>
          <w:rFonts w:ascii="Arial" w:eastAsia="Times New Roman" w:hAnsi="Arial" w:cs="Arial"/>
          <w:color w:val="000000" w:themeColor="text1"/>
          <w:sz w:val="24"/>
          <w:szCs w:val="24"/>
          <w:lang w:eastAsia="es-PE"/>
        </w:rPr>
        <w:t xml:space="preserve">de la carne puede incrementar la retención de agua y, en consecuencia, aumentar la jugosidad. </w:t>
      </w: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t>Ternura</w:t>
      </w:r>
    </w:p>
    <w:p w:rsidR="002F1F00" w:rsidRPr="0019150F" w:rsidRDefault="002F1F00" w:rsidP="0019150F">
      <w:pPr>
        <w:spacing w:before="120" w:after="225"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Está relacionada con diversos factores como la edad y el sexo del animal o la posición de los músculos. Un factor que incide positivamente en la ternura de la carne es el envejecimiento </w:t>
      </w:r>
      <w:r w:rsidRPr="0019150F">
        <w:rPr>
          <w:rFonts w:ascii="Arial" w:eastAsia="Times New Roman" w:hAnsi="Arial" w:cs="Arial"/>
          <w:i/>
          <w:iCs/>
          <w:color w:val="000000" w:themeColor="text1"/>
          <w:sz w:val="24"/>
          <w:szCs w:val="24"/>
          <w:lang w:eastAsia="es-PE"/>
        </w:rPr>
        <w:t>post-mortem</w:t>
      </w:r>
      <w:r w:rsidRPr="0019150F">
        <w:rPr>
          <w:rFonts w:ascii="Arial" w:eastAsia="Times New Roman" w:hAnsi="Arial" w:cs="Arial"/>
          <w:color w:val="000000" w:themeColor="text1"/>
          <w:sz w:val="24"/>
          <w:szCs w:val="24"/>
          <w:lang w:eastAsia="es-PE"/>
        </w:rPr>
        <w:t xml:space="preserve">. Las canales se envejecen almacenándolas a temperaturas de refrigeración durante un cierto período de tiempo después de la matanza y el enfriamiento inicial. </w:t>
      </w:r>
    </w:p>
    <w:p w:rsidR="002F1F00" w:rsidRPr="0019150F" w:rsidRDefault="002F1F00" w:rsidP="0019150F">
      <w:pPr>
        <w:spacing w:after="0" w:line="360" w:lineRule="auto"/>
        <w:ind w:left="708"/>
        <w:jc w:val="both"/>
        <w:outlineLvl w:val="2"/>
        <w:rPr>
          <w:rFonts w:ascii="Arial" w:eastAsia="Times New Roman" w:hAnsi="Arial" w:cs="Arial"/>
          <w:b/>
          <w:bCs/>
          <w:color w:val="000000" w:themeColor="text1"/>
          <w:sz w:val="24"/>
          <w:szCs w:val="24"/>
          <w:lang w:eastAsia="es-PE"/>
        </w:rPr>
      </w:pPr>
      <w:r w:rsidRPr="0019150F">
        <w:rPr>
          <w:rFonts w:ascii="Arial" w:eastAsia="Times New Roman" w:hAnsi="Arial" w:cs="Arial"/>
          <w:b/>
          <w:bCs/>
          <w:color w:val="000000" w:themeColor="text1"/>
          <w:sz w:val="24"/>
          <w:szCs w:val="24"/>
          <w:lang w:eastAsia="es-PE"/>
        </w:rPr>
        <w:t>Sabor</w:t>
      </w:r>
    </w:p>
    <w:p w:rsidR="00C030F6" w:rsidRPr="0019150F" w:rsidRDefault="002F1F00" w:rsidP="0019150F">
      <w:pPr>
        <w:spacing w:after="200" w:line="360" w:lineRule="auto"/>
        <w:ind w:left="708"/>
        <w:jc w:val="both"/>
        <w:rPr>
          <w:rFonts w:ascii="Arial" w:eastAsia="Times New Roman" w:hAnsi="Arial" w:cs="Arial"/>
          <w:color w:val="000000" w:themeColor="text1"/>
          <w:sz w:val="24"/>
          <w:szCs w:val="24"/>
          <w:lang w:eastAsia="es-PE"/>
        </w:rPr>
      </w:pPr>
      <w:r w:rsidRPr="0019150F">
        <w:rPr>
          <w:rFonts w:ascii="Arial" w:eastAsia="Times New Roman" w:hAnsi="Arial" w:cs="Arial"/>
          <w:color w:val="000000" w:themeColor="text1"/>
          <w:sz w:val="24"/>
          <w:szCs w:val="24"/>
          <w:lang w:eastAsia="es-PE"/>
        </w:rPr>
        <w:t xml:space="preserve">El sabor y el aroma se conjugan para producir la sensación que el consumidor experimenta al comer. Esta sensación proviene del olor que penetra a través de la </w:t>
      </w:r>
      <w:r w:rsidRPr="0019150F">
        <w:rPr>
          <w:rFonts w:ascii="Arial" w:eastAsia="Times New Roman" w:hAnsi="Arial" w:cs="Arial"/>
          <w:color w:val="000000" w:themeColor="text1"/>
          <w:sz w:val="24"/>
          <w:szCs w:val="24"/>
          <w:lang w:eastAsia="es-PE"/>
        </w:rPr>
        <w:lastRenderedPageBreak/>
        <w:t>nariz y del gusto salado, dulce, agrio y amargo que se percibe en la boca. En el sabor de la carne incide el tipo de especie animal, dieta, método de cocción y método de preservación (p.ej., ahumado o curado). (</w:t>
      </w:r>
      <w:r w:rsidRPr="0019150F">
        <w:rPr>
          <w:rFonts w:ascii="Arial" w:eastAsia="Times New Roman" w:hAnsi="Arial" w:cs="Arial"/>
          <w:b/>
          <w:color w:val="000000" w:themeColor="text1"/>
          <w:sz w:val="24"/>
          <w:szCs w:val="24"/>
          <w:lang w:eastAsia="es-PE"/>
        </w:rPr>
        <w:t xml:space="preserve">ONU- </w:t>
      </w:r>
      <w:proofErr w:type="gramStart"/>
      <w:r w:rsidRPr="0019150F">
        <w:rPr>
          <w:rFonts w:ascii="Arial" w:eastAsia="Times New Roman" w:hAnsi="Arial" w:cs="Arial"/>
          <w:b/>
          <w:color w:val="000000" w:themeColor="text1"/>
          <w:sz w:val="24"/>
          <w:szCs w:val="24"/>
          <w:lang w:eastAsia="es-PE"/>
        </w:rPr>
        <w:t>FAO</w:t>
      </w:r>
      <w:r w:rsidRPr="0019150F">
        <w:rPr>
          <w:rFonts w:ascii="Arial" w:eastAsia="Times New Roman" w:hAnsi="Arial" w:cs="Arial"/>
          <w:color w:val="000000" w:themeColor="text1"/>
          <w:sz w:val="24"/>
          <w:szCs w:val="24"/>
          <w:lang w:eastAsia="es-PE"/>
        </w:rPr>
        <w:t xml:space="preserve"> )</w:t>
      </w:r>
      <w:proofErr w:type="gramEnd"/>
      <w:r w:rsidRPr="0019150F">
        <w:rPr>
          <w:rFonts w:ascii="Arial" w:eastAsia="Times New Roman" w:hAnsi="Arial" w:cs="Arial"/>
          <w:color w:val="000000" w:themeColor="text1"/>
          <w:sz w:val="24"/>
          <w:szCs w:val="24"/>
          <w:lang w:eastAsia="es-PE"/>
        </w:rPr>
        <w:t xml:space="preserve">      </w:t>
      </w:r>
    </w:p>
    <w:p w:rsidR="00C030F6" w:rsidRPr="0019150F" w:rsidRDefault="001A206A"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4</w:t>
      </w:r>
      <w:r w:rsidR="00110968" w:rsidRPr="0019150F">
        <w:rPr>
          <w:rFonts w:ascii="Arial" w:hAnsi="Arial" w:cs="Arial"/>
          <w:b/>
          <w:color w:val="000000" w:themeColor="text1"/>
          <w:sz w:val="24"/>
          <w:szCs w:val="24"/>
          <w:u w:val="single"/>
        </w:rPr>
        <w:t xml:space="preserve">.- </w:t>
      </w:r>
      <w:r w:rsidR="001502E5" w:rsidRPr="0019150F">
        <w:rPr>
          <w:rFonts w:ascii="Arial" w:hAnsi="Arial" w:cs="Arial"/>
          <w:b/>
          <w:color w:val="000000" w:themeColor="text1"/>
          <w:sz w:val="24"/>
          <w:szCs w:val="24"/>
          <w:u w:val="single"/>
        </w:rPr>
        <w:t>BIENESTAR ANIMAL</w:t>
      </w:r>
      <w:r w:rsidR="002F1F00" w:rsidRPr="0019150F">
        <w:rPr>
          <w:rFonts w:ascii="Arial" w:hAnsi="Arial" w:cs="Arial"/>
          <w:b/>
          <w:color w:val="000000" w:themeColor="text1"/>
          <w:sz w:val="24"/>
          <w:szCs w:val="24"/>
          <w:u w:val="single"/>
        </w:rPr>
        <w:t>.</w:t>
      </w:r>
    </w:p>
    <w:p w:rsidR="00C030F6" w:rsidRPr="0019150F" w:rsidRDefault="002F1F00" w:rsidP="0019150F">
      <w:pPr>
        <w:spacing w:after="200" w:line="360" w:lineRule="auto"/>
        <w:ind w:left="708"/>
        <w:jc w:val="both"/>
        <w:rPr>
          <w:rFonts w:ascii="Arial" w:hAnsi="Arial" w:cs="Arial"/>
          <w:b/>
          <w:color w:val="000000" w:themeColor="text1"/>
          <w:sz w:val="24"/>
          <w:szCs w:val="24"/>
        </w:rPr>
      </w:pPr>
      <w:r w:rsidRPr="0019150F">
        <w:rPr>
          <w:rFonts w:ascii="Arial" w:hAnsi="Arial" w:cs="Arial"/>
          <w:b/>
          <w:color w:val="000000" w:themeColor="text1"/>
          <w:sz w:val="24"/>
          <w:szCs w:val="24"/>
        </w:rPr>
        <w:t xml:space="preserve"> </w:t>
      </w:r>
      <w:r w:rsidRPr="0019150F">
        <w:rPr>
          <w:rStyle w:val="A3"/>
          <w:rFonts w:ascii="Arial" w:hAnsi="Arial" w:cs="Arial"/>
          <w:b w:val="0"/>
          <w:color w:val="000000" w:themeColor="text1"/>
          <w:sz w:val="24"/>
          <w:szCs w:val="24"/>
        </w:rPr>
        <w:t>El concepto de bienestar animal incluye tres elementos: el funcionamiento adecuado del organismo (lo que entre otras cosas supone que los animales estén sanos y bien alimentados), el estado emocional del animal (incluyendo la ausencia de emociones negativas tales como el dolor y el miedo crónico) y la posibilidad de expresar algunas conductas normales propias de la especie (Fraser et al., 1997). Es importante tener en cuenta que no todas las conductas son igualmente importantes en lo que al bienestar del animal se refiere. Desde un punto de vista práctico, la indicación más clara de que una conducta es importante en sí misma es el hecho de que el animal muestra una respuesta de estrés o manifiesta conductas anormales cuando no puede expresar la conducta en cuestión. La conducta de nidificación de la cerda antes del parto o la conducta de hozar de los cerdos son ejemplos de estas conductas importantes. Estos tres principios no son necesaria</w:t>
      </w:r>
      <w:r w:rsidRPr="0019150F">
        <w:rPr>
          <w:rStyle w:val="A3"/>
          <w:rFonts w:ascii="Arial" w:hAnsi="Arial" w:cs="Arial"/>
          <w:b w:val="0"/>
          <w:color w:val="000000" w:themeColor="text1"/>
          <w:sz w:val="24"/>
          <w:szCs w:val="24"/>
        </w:rPr>
        <w:softHyphen/>
        <w:t>mente contradictorios, sino que en muchas ocasiones son complementarios (Mend</w:t>
      </w:r>
      <w:r w:rsidR="00673553" w:rsidRPr="0019150F">
        <w:rPr>
          <w:rStyle w:val="A3"/>
          <w:rFonts w:ascii="Arial" w:hAnsi="Arial" w:cs="Arial"/>
          <w:b w:val="0"/>
          <w:color w:val="000000" w:themeColor="text1"/>
          <w:sz w:val="24"/>
          <w:szCs w:val="24"/>
        </w:rPr>
        <w:t>e</w:t>
      </w:r>
      <w:r w:rsidRPr="0019150F">
        <w:rPr>
          <w:rStyle w:val="A3"/>
          <w:rFonts w:ascii="Arial" w:hAnsi="Arial" w:cs="Arial"/>
          <w:b w:val="0"/>
          <w:color w:val="000000" w:themeColor="text1"/>
          <w:sz w:val="24"/>
          <w:szCs w:val="24"/>
        </w:rPr>
        <w:t>l, 2001).</w:t>
      </w:r>
    </w:p>
    <w:p w:rsidR="002F1F00" w:rsidRPr="001502E5" w:rsidRDefault="002F1F00" w:rsidP="0019150F">
      <w:pPr>
        <w:autoSpaceDE w:val="0"/>
        <w:autoSpaceDN w:val="0"/>
        <w:adjustRightInd w:val="0"/>
        <w:spacing w:after="0" w:line="360" w:lineRule="auto"/>
        <w:ind w:left="708"/>
        <w:jc w:val="both"/>
        <w:rPr>
          <w:rFonts w:ascii="Arial" w:hAnsi="Arial" w:cs="Arial"/>
          <w:color w:val="000000" w:themeColor="text1"/>
          <w:sz w:val="24"/>
          <w:szCs w:val="24"/>
          <w:u w:val="single"/>
        </w:rPr>
      </w:pPr>
    </w:p>
    <w:p w:rsidR="002F1F00" w:rsidRPr="001502E5" w:rsidRDefault="002F1F00" w:rsidP="0019150F">
      <w:pPr>
        <w:autoSpaceDE w:val="0"/>
        <w:autoSpaceDN w:val="0"/>
        <w:adjustRightInd w:val="0"/>
        <w:spacing w:after="0" w:line="360" w:lineRule="auto"/>
        <w:ind w:left="708"/>
        <w:jc w:val="both"/>
        <w:rPr>
          <w:rFonts w:ascii="Arial" w:hAnsi="Arial" w:cs="Arial"/>
          <w:color w:val="000000" w:themeColor="text1"/>
          <w:sz w:val="24"/>
          <w:szCs w:val="24"/>
          <w:u w:val="single"/>
        </w:rPr>
      </w:pPr>
      <w:r w:rsidRPr="001502E5">
        <w:rPr>
          <w:rFonts w:ascii="Arial" w:hAnsi="Arial" w:cs="Arial"/>
          <w:color w:val="000000" w:themeColor="text1"/>
          <w:sz w:val="24"/>
          <w:szCs w:val="24"/>
          <w:u w:val="single"/>
        </w:rPr>
        <w:t xml:space="preserve"> </w:t>
      </w:r>
      <w:r w:rsidRPr="001502E5">
        <w:rPr>
          <w:rFonts w:ascii="Arial" w:hAnsi="Arial" w:cs="Arial"/>
          <w:b/>
          <w:bCs/>
          <w:color w:val="000000" w:themeColor="text1"/>
          <w:sz w:val="24"/>
          <w:szCs w:val="24"/>
          <w:u w:val="single"/>
        </w:rPr>
        <w:t xml:space="preserve">EL BIENESTAR ANIMAL UTILIZA </w:t>
      </w:r>
      <w:r w:rsidR="00731F5B" w:rsidRPr="001502E5">
        <w:rPr>
          <w:rFonts w:ascii="Arial" w:hAnsi="Arial" w:cs="Arial"/>
          <w:b/>
          <w:bCs/>
          <w:color w:val="000000" w:themeColor="text1"/>
          <w:sz w:val="24"/>
          <w:szCs w:val="24"/>
          <w:u w:val="single"/>
        </w:rPr>
        <w:t xml:space="preserve"> </w:t>
      </w:r>
      <w:r w:rsidRPr="001502E5">
        <w:rPr>
          <w:rFonts w:ascii="Arial" w:hAnsi="Arial" w:cs="Arial"/>
          <w:b/>
          <w:bCs/>
          <w:color w:val="000000" w:themeColor="text1"/>
          <w:sz w:val="24"/>
          <w:szCs w:val="24"/>
          <w:u w:val="single"/>
        </w:rPr>
        <w:t>UN ENFOQUE MULTIDIMENSIONAL</w:t>
      </w:r>
      <w:r w:rsidR="00731F5B" w:rsidRPr="001502E5">
        <w:rPr>
          <w:rFonts w:ascii="Arial" w:hAnsi="Arial" w:cs="Arial"/>
          <w:b/>
          <w:bCs/>
          <w:color w:val="000000" w:themeColor="text1"/>
          <w:sz w:val="24"/>
          <w:szCs w:val="24"/>
          <w:u w:val="single"/>
        </w:rPr>
        <w:t>.</w:t>
      </w:r>
      <w:r w:rsidRPr="001502E5">
        <w:rPr>
          <w:rFonts w:ascii="Arial" w:hAnsi="Arial" w:cs="Arial"/>
          <w:b/>
          <w:bCs/>
          <w:color w:val="000000" w:themeColor="text1"/>
          <w:sz w:val="24"/>
          <w:szCs w:val="24"/>
          <w:u w:val="single"/>
        </w:rPr>
        <w:t xml:space="preserve"> </w:t>
      </w:r>
    </w:p>
    <w:p w:rsidR="002F1F00" w:rsidRPr="0019150F" w:rsidRDefault="002F1F00"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Los tres principios comentados antes aparecen recogidos en varias definiciones “oficiales” de bienestar animal. Así, por ejemplo, la Organización Mundial de la Salud Animal considera que un animal se encuentra en un estado satisfactorio de bienestar cuando está sano, confortable y bien alimentado, puede expresar su comportamiento innato, y no sufre dolor, miedo o </w:t>
      </w:r>
      <w:r w:rsidR="00673553" w:rsidRPr="0019150F">
        <w:rPr>
          <w:rFonts w:ascii="Arial" w:hAnsi="Arial" w:cs="Arial"/>
          <w:color w:val="000000" w:themeColor="text1"/>
          <w:sz w:val="24"/>
          <w:szCs w:val="24"/>
        </w:rPr>
        <w:t>e</w:t>
      </w:r>
      <w:r w:rsidRPr="0019150F">
        <w:rPr>
          <w:rFonts w:ascii="Arial" w:hAnsi="Arial" w:cs="Arial"/>
          <w:color w:val="000000" w:themeColor="text1"/>
          <w:sz w:val="24"/>
          <w:szCs w:val="24"/>
        </w:rPr>
        <w:t xml:space="preserve">strés (WOAH, 2008). </w:t>
      </w:r>
    </w:p>
    <w:p w:rsidR="00C030F6" w:rsidRPr="0019150F" w:rsidRDefault="002F1F00"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De acuerdo con el denominado principio de las cinco libertades, el bienestar de un animal queda garantizado cuando se cumplen los cinco requisitos siguientes (FAWC, 1992; 1993):</w:t>
      </w:r>
    </w:p>
    <w:p w:rsidR="002F1F00" w:rsidRPr="0019150F" w:rsidRDefault="002F1F00" w:rsidP="0019150F">
      <w:pPr>
        <w:autoSpaceDE w:val="0"/>
        <w:autoSpaceDN w:val="0"/>
        <w:adjustRightInd w:val="0"/>
        <w:spacing w:after="0" w:line="360" w:lineRule="auto"/>
        <w:ind w:left="708"/>
        <w:jc w:val="both"/>
        <w:rPr>
          <w:rFonts w:ascii="Arial" w:hAnsi="Arial" w:cs="Arial"/>
          <w:color w:val="000000" w:themeColor="text1"/>
          <w:sz w:val="24"/>
          <w:szCs w:val="24"/>
        </w:rPr>
      </w:pPr>
    </w:p>
    <w:p w:rsidR="002F1F00" w:rsidRPr="0019150F" w:rsidRDefault="002F1F00"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w:t>
      </w:r>
      <w:r w:rsidRPr="0019150F">
        <w:rPr>
          <w:rFonts w:ascii="Arial" w:hAnsi="Arial" w:cs="Arial"/>
          <w:b/>
          <w:bCs/>
          <w:color w:val="000000" w:themeColor="text1"/>
          <w:sz w:val="24"/>
          <w:szCs w:val="24"/>
        </w:rPr>
        <w:t xml:space="preserve">LAS CINCO LIBERTADES </w:t>
      </w:r>
    </w:p>
    <w:p w:rsidR="002F1F00" w:rsidRPr="0019150F" w:rsidRDefault="002F1F00" w:rsidP="009A6175">
      <w:pPr>
        <w:autoSpaceDE w:val="0"/>
        <w:autoSpaceDN w:val="0"/>
        <w:adjustRightInd w:val="0"/>
        <w:spacing w:after="0" w:line="360" w:lineRule="auto"/>
        <w:ind w:left="851" w:hanging="143"/>
        <w:jc w:val="both"/>
        <w:rPr>
          <w:rFonts w:ascii="Arial" w:hAnsi="Arial" w:cs="Arial"/>
          <w:color w:val="000000" w:themeColor="text1"/>
          <w:sz w:val="24"/>
          <w:szCs w:val="24"/>
        </w:rPr>
      </w:pPr>
      <w:r w:rsidRPr="0019150F">
        <w:rPr>
          <w:rFonts w:ascii="Arial" w:hAnsi="Arial" w:cs="Arial"/>
          <w:color w:val="000000" w:themeColor="text1"/>
          <w:sz w:val="24"/>
          <w:szCs w:val="24"/>
        </w:rPr>
        <w:t>• El animal no sufre sed, hambre ni malnutrición, porque tiene acceso a agua de bebida y se le suministra una dieta adecuada a sus nece</w:t>
      </w:r>
      <w:r w:rsidRPr="0019150F">
        <w:rPr>
          <w:rFonts w:ascii="Arial" w:hAnsi="Arial" w:cs="Arial"/>
          <w:color w:val="000000" w:themeColor="text1"/>
          <w:sz w:val="24"/>
          <w:szCs w:val="24"/>
        </w:rPr>
        <w:softHyphen/>
        <w:t xml:space="preserve">sidades. </w:t>
      </w:r>
    </w:p>
    <w:p w:rsidR="002F1F00" w:rsidRPr="0019150F" w:rsidRDefault="002F1F00" w:rsidP="009A6175">
      <w:pPr>
        <w:autoSpaceDE w:val="0"/>
        <w:autoSpaceDN w:val="0"/>
        <w:adjustRightInd w:val="0"/>
        <w:spacing w:after="0" w:line="360" w:lineRule="auto"/>
        <w:ind w:left="851" w:hanging="143"/>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El animal no sufre estrés físico ni térmico, porque se le proporciona un ambiente adecuado, incluyendo refugio frente a las inclemencias climáticas y un área de descanso cómoda. </w:t>
      </w:r>
    </w:p>
    <w:p w:rsidR="002F1F00" w:rsidRPr="0019150F" w:rsidRDefault="002F1F00" w:rsidP="009A6175">
      <w:pPr>
        <w:autoSpaceDE w:val="0"/>
        <w:autoSpaceDN w:val="0"/>
        <w:adjustRightInd w:val="0"/>
        <w:spacing w:after="0" w:line="360" w:lineRule="auto"/>
        <w:ind w:left="851" w:hanging="143"/>
        <w:jc w:val="both"/>
        <w:rPr>
          <w:rFonts w:ascii="Arial" w:hAnsi="Arial" w:cs="Arial"/>
          <w:color w:val="000000" w:themeColor="text1"/>
          <w:sz w:val="24"/>
          <w:szCs w:val="24"/>
        </w:rPr>
      </w:pPr>
      <w:r w:rsidRPr="0019150F">
        <w:rPr>
          <w:rFonts w:ascii="Arial" w:hAnsi="Arial" w:cs="Arial"/>
          <w:color w:val="000000" w:themeColor="text1"/>
          <w:sz w:val="24"/>
          <w:szCs w:val="24"/>
        </w:rPr>
        <w:lastRenderedPageBreak/>
        <w:t xml:space="preserve">• El animal no sufre dolor, lesiones ni enfermedades, gracias a una prevención adecuada y/o a un diagnóstico y tratamiento rápidos. </w:t>
      </w:r>
    </w:p>
    <w:p w:rsidR="002F1F00" w:rsidRPr="0019150F" w:rsidRDefault="002F1F00" w:rsidP="009A6175">
      <w:pPr>
        <w:autoSpaceDE w:val="0"/>
        <w:autoSpaceDN w:val="0"/>
        <w:adjustRightInd w:val="0"/>
        <w:spacing w:after="0" w:line="360" w:lineRule="auto"/>
        <w:ind w:left="851" w:hanging="143"/>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El animal es capaz de mostrar la mayoría de sus patrones normales de conducta, porque se le proporciona el espacio necesario y las instalaciones adecuadas, y se aloja en compañía de otros individuos de su especie. </w:t>
      </w:r>
    </w:p>
    <w:p w:rsidR="00C030F6" w:rsidRPr="0019150F" w:rsidRDefault="002F1F00" w:rsidP="009A6175">
      <w:pPr>
        <w:spacing w:after="200" w:line="360" w:lineRule="auto"/>
        <w:ind w:left="851" w:hanging="143"/>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El </w:t>
      </w:r>
      <w:r w:rsidR="009B3A8D" w:rsidRPr="0019150F">
        <w:rPr>
          <w:rFonts w:ascii="Arial" w:hAnsi="Arial" w:cs="Arial"/>
          <w:color w:val="000000" w:themeColor="text1"/>
          <w:sz w:val="24"/>
          <w:szCs w:val="24"/>
        </w:rPr>
        <w:t>animal no experimenta miedo ni e</w:t>
      </w:r>
      <w:r w:rsidRPr="0019150F">
        <w:rPr>
          <w:rFonts w:ascii="Arial" w:hAnsi="Arial" w:cs="Arial"/>
          <w:color w:val="000000" w:themeColor="text1"/>
          <w:sz w:val="24"/>
          <w:szCs w:val="24"/>
        </w:rPr>
        <w:t>strés, porque se garantizan las condiciones necesarias para evitar el sufrimiento mental.</w:t>
      </w:r>
    </w:p>
    <w:p w:rsidR="006D6C49" w:rsidRPr="0019150F" w:rsidRDefault="006D6C49" w:rsidP="0019150F">
      <w:pPr>
        <w:pStyle w:val="Default"/>
        <w:spacing w:line="360" w:lineRule="auto"/>
        <w:ind w:left="708"/>
        <w:jc w:val="both"/>
        <w:rPr>
          <w:rFonts w:ascii="Arial" w:hAnsi="Arial" w:cs="Arial"/>
          <w:color w:val="000000" w:themeColor="text1"/>
        </w:rPr>
      </w:pPr>
    </w:p>
    <w:p w:rsidR="006D6C49" w:rsidRPr="0019150F" w:rsidRDefault="006D6C49"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w:t>
      </w:r>
      <w:r w:rsidRPr="0019150F">
        <w:rPr>
          <w:rStyle w:val="A5"/>
          <w:rFonts w:ascii="Arial" w:hAnsi="Arial" w:cs="Arial"/>
          <w:color w:val="000000" w:themeColor="text1"/>
          <w:sz w:val="24"/>
          <w:szCs w:val="24"/>
        </w:rPr>
        <w:t>El principio de las cinco libertades constituye una aproximación práctica muy útil al estudio del bienestar y especialmente a su valoración en las explotaciones ganaderas y durante el transporte y sacrificio de los animales de granja. Además, este principio ha constituido la base de muchas de las leyes de protección de los animales en la Unión Europea y en otras partes del mundo. A pesar de su indudable utilidad, el principio de las cinco libertades presenta dos problemas. En primer lugar, resulta en ocasiones excesivamente genérico. Además, algunas de las cinco libertades se superponen entre ellas</w:t>
      </w:r>
      <w:proofErr w:type="gramStart"/>
      <w:r w:rsidRPr="0019150F">
        <w:rPr>
          <w:rStyle w:val="A5"/>
          <w:rFonts w:ascii="Arial" w:hAnsi="Arial" w:cs="Arial"/>
          <w:color w:val="000000" w:themeColor="text1"/>
          <w:sz w:val="24"/>
          <w:szCs w:val="24"/>
        </w:rPr>
        <w:t>.</w:t>
      </w:r>
      <w:r w:rsidR="009B3A8D" w:rsidRPr="0019150F">
        <w:rPr>
          <w:rStyle w:val="A5"/>
          <w:rFonts w:ascii="Arial" w:hAnsi="Arial" w:cs="Arial"/>
          <w:color w:val="000000" w:themeColor="text1"/>
          <w:sz w:val="24"/>
          <w:szCs w:val="24"/>
        </w:rPr>
        <w:t>(</w:t>
      </w:r>
      <w:proofErr w:type="gramEnd"/>
      <w:r w:rsidR="006834F6" w:rsidRPr="0019150F">
        <w:rPr>
          <w:rStyle w:val="A5"/>
          <w:rFonts w:ascii="Arial" w:hAnsi="Arial" w:cs="Arial"/>
          <w:color w:val="000000" w:themeColor="text1"/>
          <w:sz w:val="24"/>
          <w:szCs w:val="24"/>
        </w:rPr>
        <w:t>FAWEC – council 1993)</w:t>
      </w:r>
    </w:p>
    <w:p w:rsidR="006D6C49" w:rsidRPr="0019150F" w:rsidRDefault="006D6C49" w:rsidP="0019150F">
      <w:pPr>
        <w:pStyle w:val="Default"/>
        <w:spacing w:line="360" w:lineRule="auto"/>
        <w:ind w:left="708"/>
        <w:jc w:val="both"/>
        <w:rPr>
          <w:rFonts w:ascii="Arial" w:hAnsi="Arial" w:cs="Arial"/>
          <w:color w:val="000000" w:themeColor="text1"/>
        </w:rPr>
      </w:pPr>
    </w:p>
    <w:p w:rsidR="00C030F6" w:rsidRPr="0019150F" w:rsidRDefault="006D6C49" w:rsidP="0019150F">
      <w:pPr>
        <w:spacing w:after="200" w:line="360" w:lineRule="auto"/>
        <w:ind w:left="708"/>
        <w:jc w:val="both"/>
        <w:rPr>
          <w:rStyle w:val="A5"/>
          <w:rFonts w:ascii="Arial" w:hAnsi="Arial" w:cs="Arial"/>
          <w:color w:val="000000" w:themeColor="text1"/>
          <w:sz w:val="24"/>
          <w:szCs w:val="24"/>
        </w:rPr>
      </w:pPr>
      <w:r w:rsidRPr="0019150F">
        <w:rPr>
          <w:rFonts w:ascii="Arial" w:hAnsi="Arial" w:cs="Arial"/>
          <w:color w:val="000000" w:themeColor="text1"/>
          <w:sz w:val="24"/>
          <w:szCs w:val="24"/>
        </w:rPr>
        <w:t xml:space="preserve"> </w:t>
      </w:r>
      <w:r w:rsidRPr="0019150F">
        <w:rPr>
          <w:rStyle w:val="A5"/>
          <w:rFonts w:ascii="Arial" w:hAnsi="Arial" w:cs="Arial"/>
          <w:color w:val="000000" w:themeColor="text1"/>
          <w:sz w:val="24"/>
          <w:szCs w:val="24"/>
        </w:rPr>
        <w:t>Como respuesta a estos problemas se han propuesto aproximaciones ligera</w:t>
      </w:r>
      <w:r w:rsidRPr="0019150F">
        <w:rPr>
          <w:rStyle w:val="A5"/>
          <w:rFonts w:ascii="Arial" w:hAnsi="Arial" w:cs="Arial"/>
          <w:color w:val="000000" w:themeColor="text1"/>
          <w:sz w:val="24"/>
          <w:szCs w:val="24"/>
        </w:rPr>
        <w:softHyphen/>
        <w:t>mente diferentes, aunque basadas en los mismos conceptos. En particular, debe tenerse en cuenta la propuesta de valoración del bienestar animal del proyecto Welfare Quality®. El proyecto Welfare Quality® es un proyecto de investigación de la Unión Europea que se inició en mayo del 2004 y tuvo una duración de cinco años. En el proyecto participaron más de 40 instituciones científicas de quince países distintos. Uno de los objetivos del proyecto fue poner a punto un sistema de valoración del bienestar animal que sea acep</w:t>
      </w:r>
      <w:r w:rsidRPr="0019150F">
        <w:rPr>
          <w:rStyle w:val="A5"/>
          <w:rFonts w:ascii="Arial" w:hAnsi="Arial" w:cs="Arial"/>
          <w:color w:val="000000" w:themeColor="text1"/>
          <w:sz w:val="24"/>
          <w:szCs w:val="24"/>
        </w:rPr>
        <w:softHyphen/>
        <w:t>tado por la Unión Europea. Cabe destacar que los protocolos Welfare Quality® incluyen mayoritariamente medidas basadas directamente en los animales, a diferencia de otros protocolos que incluyen básicamente medidas basadas en el ambiente.</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w:t>
      </w:r>
      <w:r w:rsidRPr="0019150F">
        <w:rPr>
          <w:rFonts w:ascii="Arial" w:hAnsi="Arial" w:cs="Arial"/>
          <w:b/>
          <w:bCs/>
          <w:color w:val="000000" w:themeColor="text1"/>
          <w:sz w:val="24"/>
          <w:szCs w:val="24"/>
        </w:rPr>
        <w:t xml:space="preserve">VALORACIÓN GLOBAL DEL BIENESTAR </w:t>
      </w:r>
      <w:r w:rsidR="00E677F8" w:rsidRPr="0019150F">
        <w:rPr>
          <w:rFonts w:ascii="Arial" w:hAnsi="Arial" w:cs="Arial"/>
          <w:b/>
          <w:bCs/>
          <w:color w:val="000000" w:themeColor="text1"/>
          <w:sz w:val="24"/>
          <w:szCs w:val="24"/>
        </w:rPr>
        <w:t xml:space="preserve">ANIMAL. </w:t>
      </w:r>
    </w:p>
    <w:p w:rsidR="006D6C49" w:rsidRPr="0019150F" w:rsidRDefault="006D6C49" w:rsidP="0019150F">
      <w:pPr>
        <w:pStyle w:val="Prrafodelista"/>
        <w:spacing w:line="360" w:lineRule="auto"/>
        <w:jc w:val="both"/>
        <w:rPr>
          <w:rFonts w:ascii="Arial" w:hAnsi="Arial" w:cs="Arial"/>
          <w:color w:val="000000" w:themeColor="text1"/>
          <w:sz w:val="24"/>
          <w:szCs w:val="24"/>
        </w:rPr>
      </w:pPr>
      <w:r w:rsidRPr="0019150F">
        <w:rPr>
          <w:rFonts w:ascii="Arial" w:hAnsi="Arial" w:cs="Arial"/>
          <w:color w:val="000000" w:themeColor="text1"/>
          <w:sz w:val="24"/>
          <w:szCs w:val="24"/>
        </w:rPr>
        <w:t xml:space="preserve">De acuerdo con </w:t>
      </w:r>
      <w:r w:rsidR="006834F6" w:rsidRPr="0019150F">
        <w:rPr>
          <w:rFonts w:ascii="Arial" w:hAnsi="Arial" w:cs="Arial"/>
          <w:bCs/>
          <w:color w:val="000000" w:themeColor="text1"/>
          <w:sz w:val="24"/>
          <w:szCs w:val="24"/>
        </w:rPr>
        <w:t xml:space="preserve">(OIE, 2008).en </w:t>
      </w:r>
      <w:r w:rsidRPr="0019150F">
        <w:rPr>
          <w:rFonts w:ascii="Arial" w:hAnsi="Arial" w:cs="Arial"/>
          <w:color w:val="000000" w:themeColor="text1"/>
          <w:sz w:val="24"/>
          <w:szCs w:val="24"/>
        </w:rPr>
        <w:t xml:space="preserve">los protocolos Welfare Quality®, la valoración del bienestar animal debe tener en cuenta cuatro aspectos: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¿Se alimenta a los animales de forma correcta?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¿Se aloja a los animales de forma adecuada?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¿Es adecuado el estado sanitario de los animales? </w:t>
      </w:r>
    </w:p>
    <w:p w:rsidR="006D6C49" w:rsidRPr="0019150F" w:rsidRDefault="006D6C49" w:rsidP="0019150F">
      <w:pPr>
        <w:spacing w:after="200" w:line="360" w:lineRule="auto"/>
        <w:ind w:left="708"/>
        <w:jc w:val="both"/>
        <w:rPr>
          <w:rStyle w:val="A5"/>
          <w:rFonts w:ascii="Arial" w:hAnsi="Arial" w:cs="Arial"/>
          <w:color w:val="000000" w:themeColor="text1"/>
          <w:sz w:val="24"/>
          <w:szCs w:val="24"/>
        </w:rPr>
      </w:pPr>
      <w:r w:rsidRPr="0019150F">
        <w:rPr>
          <w:rFonts w:ascii="Arial" w:hAnsi="Arial" w:cs="Arial"/>
          <w:color w:val="000000" w:themeColor="text1"/>
          <w:sz w:val="24"/>
          <w:szCs w:val="24"/>
        </w:rPr>
        <w:lastRenderedPageBreak/>
        <w:t>• ¿Refleja el comportamiento de los animales un estado emocional adecuado?</w:t>
      </w:r>
    </w:p>
    <w:p w:rsidR="006D6C49" w:rsidRPr="0019150F" w:rsidRDefault="006D6C49" w:rsidP="0019150F">
      <w:pPr>
        <w:autoSpaceDE w:val="0"/>
        <w:autoSpaceDN w:val="0"/>
        <w:adjustRightInd w:val="0"/>
        <w:spacing w:after="0" w:line="360" w:lineRule="auto"/>
        <w:ind w:left="708"/>
        <w:jc w:val="both"/>
        <w:rPr>
          <w:rFonts w:ascii="Arial" w:hAnsi="Arial" w:cs="Arial"/>
          <w:b/>
          <w:bCs/>
          <w:color w:val="000000" w:themeColor="text1"/>
          <w:sz w:val="24"/>
          <w:szCs w:val="24"/>
        </w:rPr>
      </w:pPr>
      <w:r w:rsidRPr="0019150F">
        <w:rPr>
          <w:rFonts w:ascii="Arial" w:hAnsi="Arial" w:cs="Arial"/>
          <w:b/>
          <w:bCs/>
          <w:color w:val="000000" w:themeColor="text1"/>
          <w:sz w:val="24"/>
          <w:szCs w:val="24"/>
        </w:rPr>
        <w:t xml:space="preserve">PRINCIPIOS Y CRITERIOS EN LOS PROTOCOLOS WELFARE QUALITY® </w:t>
      </w:r>
    </w:p>
    <w:p w:rsidR="00731F5B" w:rsidRPr="0019150F" w:rsidRDefault="00731F5B" w:rsidP="0019150F">
      <w:pPr>
        <w:autoSpaceDE w:val="0"/>
        <w:autoSpaceDN w:val="0"/>
        <w:adjustRightInd w:val="0"/>
        <w:spacing w:after="0" w:line="360" w:lineRule="auto"/>
        <w:ind w:left="708"/>
        <w:jc w:val="both"/>
        <w:rPr>
          <w:rFonts w:ascii="Arial" w:hAnsi="Arial" w:cs="Arial"/>
          <w:color w:val="000000" w:themeColor="text1"/>
          <w:sz w:val="24"/>
          <w:szCs w:val="24"/>
        </w:rPr>
      </w:pP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b/>
          <w:bCs/>
          <w:color w:val="000000" w:themeColor="text1"/>
          <w:sz w:val="24"/>
          <w:szCs w:val="24"/>
        </w:rPr>
        <w:t xml:space="preserve">Alimentación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1 - Ausencia de hambre prolongada. </w:t>
      </w:r>
    </w:p>
    <w:p w:rsidR="006D6C49"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2 - Ausencia de sed prolongada. </w:t>
      </w:r>
    </w:p>
    <w:p w:rsidR="009A6175" w:rsidRPr="0019150F" w:rsidRDefault="009A6175" w:rsidP="0019150F">
      <w:pPr>
        <w:autoSpaceDE w:val="0"/>
        <w:autoSpaceDN w:val="0"/>
        <w:adjustRightInd w:val="0"/>
        <w:spacing w:after="0" w:line="360" w:lineRule="auto"/>
        <w:ind w:left="708"/>
        <w:jc w:val="both"/>
        <w:rPr>
          <w:rFonts w:ascii="Arial" w:hAnsi="Arial" w:cs="Arial"/>
          <w:color w:val="000000" w:themeColor="text1"/>
          <w:sz w:val="24"/>
          <w:szCs w:val="24"/>
        </w:rPr>
      </w:pP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b/>
          <w:bCs/>
          <w:color w:val="000000" w:themeColor="text1"/>
          <w:sz w:val="24"/>
          <w:szCs w:val="24"/>
        </w:rPr>
        <w:t xml:space="preserve">Alojamiento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3 - Confort en relación al descanso.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4 - Confort térmico. </w:t>
      </w:r>
    </w:p>
    <w:p w:rsidR="006D6C49"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5 - Facilidad de movimiento. </w:t>
      </w:r>
    </w:p>
    <w:p w:rsidR="009A6175" w:rsidRPr="0019150F" w:rsidRDefault="009A6175" w:rsidP="0019150F">
      <w:pPr>
        <w:autoSpaceDE w:val="0"/>
        <w:autoSpaceDN w:val="0"/>
        <w:adjustRightInd w:val="0"/>
        <w:spacing w:after="0" w:line="360" w:lineRule="auto"/>
        <w:ind w:left="708"/>
        <w:jc w:val="both"/>
        <w:rPr>
          <w:rFonts w:ascii="Arial" w:hAnsi="Arial" w:cs="Arial"/>
          <w:color w:val="000000" w:themeColor="text1"/>
          <w:sz w:val="24"/>
          <w:szCs w:val="24"/>
        </w:rPr>
      </w:pP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b/>
          <w:bCs/>
          <w:color w:val="000000" w:themeColor="text1"/>
          <w:sz w:val="24"/>
          <w:szCs w:val="24"/>
        </w:rPr>
        <w:t xml:space="preserve">Estado sanitario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6 - Ausencia de lesiones.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7 - Ausencia de enfermedad.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8 - Ausencia de dolor causado por prácticas de manejo tales como la castración, el corte de cola, el descornado, etc. </w:t>
      </w:r>
    </w:p>
    <w:p w:rsidR="006D6C49" w:rsidRPr="0019150F" w:rsidRDefault="006D6C49"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b/>
          <w:bCs/>
          <w:color w:val="000000" w:themeColor="text1"/>
          <w:sz w:val="24"/>
          <w:szCs w:val="24"/>
        </w:rPr>
        <w:t xml:space="preserve">Comportamiento </w:t>
      </w:r>
    </w:p>
    <w:p w:rsidR="006D6C49" w:rsidRPr="0019150F" w:rsidRDefault="006D6C49" w:rsidP="009A6175">
      <w:pPr>
        <w:autoSpaceDE w:val="0"/>
        <w:autoSpaceDN w:val="0"/>
        <w:adjustRightInd w:val="0"/>
        <w:spacing w:after="0" w:line="360" w:lineRule="auto"/>
        <w:ind w:left="1134" w:hanging="426"/>
        <w:jc w:val="both"/>
        <w:rPr>
          <w:rFonts w:ascii="Arial" w:hAnsi="Arial" w:cs="Arial"/>
          <w:color w:val="000000" w:themeColor="text1"/>
          <w:sz w:val="24"/>
          <w:szCs w:val="24"/>
        </w:rPr>
      </w:pPr>
      <w:r w:rsidRPr="0019150F">
        <w:rPr>
          <w:rFonts w:ascii="Arial" w:hAnsi="Arial" w:cs="Arial"/>
          <w:color w:val="000000" w:themeColor="text1"/>
          <w:sz w:val="24"/>
          <w:szCs w:val="24"/>
        </w:rPr>
        <w:t xml:space="preserve">9 - Expresión de un comportamiento social adecuado, de forma que exista un equilibrio entre los aspectos negativos (agresividad, por ejemplo) y los positivos. </w:t>
      </w:r>
    </w:p>
    <w:p w:rsidR="006D6C49" w:rsidRPr="0019150F" w:rsidRDefault="006D6C49" w:rsidP="009A6175">
      <w:pPr>
        <w:autoSpaceDE w:val="0"/>
        <w:autoSpaceDN w:val="0"/>
        <w:adjustRightInd w:val="0"/>
        <w:spacing w:after="0" w:line="360" w:lineRule="auto"/>
        <w:ind w:left="1134" w:hanging="426"/>
        <w:jc w:val="both"/>
        <w:rPr>
          <w:rFonts w:ascii="Arial" w:hAnsi="Arial" w:cs="Arial"/>
          <w:color w:val="000000" w:themeColor="text1"/>
          <w:sz w:val="24"/>
          <w:szCs w:val="24"/>
        </w:rPr>
      </w:pPr>
      <w:r w:rsidRPr="0019150F">
        <w:rPr>
          <w:rFonts w:ascii="Arial" w:hAnsi="Arial" w:cs="Arial"/>
          <w:color w:val="000000" w:themeColor="text1"/>
          <w:sz w:val="24"/>
          <w:szCs w:val="24"/>
        </w:rPr>
        <w:t xml:space="preserve">10 - Expresión adecuada de otras conductas, de forma que exista un equilibrio adecuado entre los aspectos negativos (estereotipias, por ejemplo) y los positivos. </w:t>
      </w:r>
    </w:p>
    <w:p w:rsidR="006D6C49" w:rsidRPr="0019150F" w:rsidRDefault="006D6C49" w:rsidP="009A6175">
      <w:pPr>
        <w:autoSpaceDE w:val="0"/>
        <w:autoSpaceDN w:val="0"/>
        <w:adjustRightInd w:val="0"/>
        <w:spacing w:after="0" w:line="360" w:lineRule="auto"/>
        <w:ind w:left="1134" w:hanging="426"/>
        <w:jc w:val="both"/>
        <w:rPr>
          <w:rFonts w:ascii="Arial" w:hAnsi="Arial" w:cs="Arial"/>
          <w:color w:val="000000" w:themeColor="text1"/>
          <w:sz w:val="24"/>
          <w:szCs w:val="24"/>
        </w:rPr>
      </w:pPr>
      <w:r w:rsidRPr="0019150F">
        <w:rPr>
          <w:rFonts w:ascii="Arial" w:hAnsi="Arial" w:cs="Arial"/>
          <w:color w:val="000000" w:themeColor="text1"/>
          <w:sz w:val="24"/>
          <w:szCs w:val="24"/>
        </w:rPr>
        <w:t xml:space="preserve">11 - Interacción adecuada entre los animales y sus cuidadores, de forma que aquéllos no muestren miedo de las personas. </w:t>
      </w:r>
    </w:p>
    <w:p w:rsidR="006D6C49" w:rsidRPr="0019150F" w:rsidRDefault="006D6C49" w:rsidP="009A6175">
      <w:pPr>
        <w:spacing w:after="200" w:line="360" w:lineRule="auto"/>
        <w:ind w:left="1134" w:hanging="426"/>
        <w:jc w:val="both"/>
        <w:rPr>
          <w:rFonts w:ascii="Arial" w:hAnsi="Arial" w:cs="Arial"/>
          <w:color w:val="000000" w:themeColor="text1"/>
          <w:sz w:val="24"/>
          <w:szCs w:val="24"/>
        </w:rPr>
      </w:pPr>
      <w:r w:rsidRPr="0019150F">
        <w:rPr>
          <w:rFonts w:ascii="Arial" w:hAnsi="Arial" w:cs="Arial"/>
          <w:color w:val="000000" w:themeColor="text1"/>
          <w:sz w:val="24"/>
          <w:szCs w:val="24"/>
        </w:rPr>
        <w:t>12 - Estado emocional positivo.</w:t>
      </w:r>
    </w:p>
    <w:p w:rsidR="006D6C49" w:rsidRPr="0019150F" w:rsidRDefault="006D6C49" w:rsidP="009A6175">
      <w:pPr>
        <w:pStyle w:val="Pa1"/>
        <w:spacing w:line="360" w:lineRule="auto"/>
        <w:ind w:left="1134" w:hanging="426"/>
        <w:jc w:val="both"/>
        <w:rPr>
          <w:rFonts w:ascii="Arial" w:hAnsi="Arial" w:cs="Arial"/>
          <w:color w:val="000000" w:themeColor="text1"/>
        </w:rPr>
      </w:pPr>
      <w:r w:rsidRPr="0019150F">
        <w:rPr>
          <w:rStyle w:val="A8"/>
          <w:rFonts w:ascii="Arial" w:hAnsi="Arial" w:cs="Arial"/>
          <w:color w:val="000000" w:themeColor="text1"/>
        </w:rPr>
        <w:t xml:space="preserve">Resulta indudable que el sufrimiento de los animales es un aspecto clave en el debate sobre su bienestar. Por lo tanto, las situaciones que causan sufrimiento –tales como el dolor o el miedo, por ejemplo-, constituyen un problema de bienestar. </w:t>
      </w:r>
    </w:p>
    <w:p w:rsidR="006D6C49" w:rsidRPr="0019150F" w:rsidRDefault="006D6C49" w:rsidP="009A6175">
      <w:pPr>
        <w:pStyle w:val="Pa1"/>
        <w:spacing w:line="360" w:lineRule="auto"/>
        <w:ind w:left="1134" w:hanging="426"/>
        <w:jc w:val="both"/>
        <w:rPr>
          <w:rFonts w:ascii="Arial" w:hAnsi="Arial" w:cs="Arial"/>
          <w:color w:val="000000" w:themeColor="text1"/>
        </w:rPr>
      </w:pPr>
      <w:r w:rsidRPr="0019150F">
        <w:rPr>
          <w:rStyle w:val="A8"/>
          <w:rFonts w:ascii="Arial" w:hAnsi="Arial" w:cs="Arial"/>
          <w:color w:val="000000" w:themeColor="text1"/>
        </w:rPr>
        <w:t xml:space="preserve">• La incapacidad del animal de adaptarse al entorno causa sufrimiento y, por lo tanto, estudiar los parámetros que permiten cuantificar el grado de adaptación de los animales aporta información útil sobre su bienestar. </w:t>
      </w:r>
    </w:p>
    <w:p w:rsidR="006D6C49" w:rsidRPr="0019150F" w:rsidRDefault="006D6C49" w:rsidP="009A6175">
      <w:pPr>
        <w:pStyle w:val="Pa1"/>
        <w:spacing w:line="360" w:lineRule="auto"/>
        <w:ind w:left="1134" w:hanging="426"/>
        <w:jc w:val="both"/>
        <w:rPr>
          <w:rFonts w:ascii="Arial" w:hAnsi="Arial" w:cs="Arial"/>
          <w:color w:val="000000" w:themeColor="text1"/>
        </w:rPr>
      </w:pPr>
      <w:r w:rsidRPr="0019150F">
        <w:rPr>
          <w:rStyle w:val="A8"/>
          <w:rFonts w:ascii="Arial" w:hAnsi="Arial" w:cs="Arial"/>
          <w:color w:val="000000" w:themeColor="text1"/>
        </w:rPr>
        <w:t xml:space="preserve">• Hay conductas “naturales” que son importantes en sí mismas y, por lo tanto, los animales deberían mantenerse en un ambiente que permitiera la expresión de tales conductas. </w:t>
      </w:r>
    </w:p>
    <w:p w:rsidR="006834F6" w:rsidRPr="0019150F" w:rsidRDefault="006D6C49" w:rsidP="009A6175">
      <w:pPr>
        <w:pStyle w:val="Prrafodelista"/>
        <w:spacing w:line="360" w:lineRule="auto"/>
        <w:ind w:left="1134" w:hanging="426"/>
        <w:jc w:val="both"/>
        <w:rPr>
          <w:rFonts w:ascii="Arial" w:hAnsi="Arial" w:cs="Arial"/>
          <w:bCs/>
          <w:color w:val="000000" w:themeColor="text1"/>
          <w:sz w:val="24"/>
          <w:szCs w:val="24"/>
        </w:rPr>
      </w:pPr>
      <w:r w:rsidRPr="0019150F">
        <w:rPr>
          <w:rStyle w:val="A8"/>
          <w:rFonts w:ascii="Arial" w:hAnsi="Arial" w:cs="Arial"/>
          <w:color w:val="000000" w:themeColor="text1"/>
          <w:sz w:val="24"/>
          <w:szCs w:val="24"/>
        </w:rPr>
        <w:lastRenderedPageBreak/>
        <w:t>• Bienestar no es sinónimo de salud. En efecto, la salud es un aspecto muy importante del bienestar, pero el concepto de bienestar es más amplio e incluye otros aspectos</w:t>
      </w:r>
      <w:proofErr w:type="gramStart"/>
      <w:r w:rsidRPr="0019150F">
        <w:rPr>
          <w:rStyle w:val="A8"/>
          <w:rFonts w:ascii="Arial" w:hAnsi="Arial" w:cs="Arial"/>
          <w:color w:val="000000" w:themeColor="text1"/>
          <w:sz w:val="24"/>
          <w:szCs w:val="24"/>
        </w:rPr>
        <w:t>.</w:t>
      </w:r>
      <w:r w:rsidR="006834F6" w:rsidRPr="0019150F">
        <w:rPr>
          <w:rStyle w:val="A8"/>
          <w:rFonts w:ascii="Arial" w:hAnsi="Arial" w:cs="Arial"/>
          <w:color w:val="000000" w:themeColor="text1"/>
          <w:sz w:val="24"/>
          <w:szCs w:val="24"/>
        </w:rPr>
        <w:t>(</w:t>
      </w:r>
      <w:proofErr w:type="spellStart"/>
      <w:proofErr w:type="gramEnd"/>
      <w:r w:rsidR="006834F6" w:rsidRPr="0019150F">
        <w:rPr>
          <w:rFonts w:ascii="Arial" w:hAnsi="Arial" w:cs="Arial"/>
          <w:bCs/>
          <w:color w:val="000000" w:themeColor="text1"/>
          <w:sz w:val="24"/>
          <w:szCs w:val="24"/>
        </w:rPr>
        <w:t>Fraser</w:t>
      </w:r>
      <w:proofErr w:type="spellEnd"/>
      <w:r w:rsidR="006834F6" w:rsidRPr="0019150F">
        <w:rPr>
          <w:rFonts w:ascii="Arial" w:hAnsi="Arial" w:cs="Arial"/>
          <w:bCs/>
          <w:color w:val="000000" w:themeColor="text1"/>
          <w:sz w:val="24"/>
          <w:szCs w:val="24"/>
        </w:rPr>
        <w:t xml:space="preserve"> et al., 1997).</w:t>
      </w:r>
    </w:p>
    <w:p w:rsidR="009B3A8D" w:rsidRPr="0019150F" w:rsidRDefault="009B3A8D" w:rsidP="0019150F">
      <w:pPr>
        <w:pStyle w:val="Default"/>
        <w:spacing w:line="360" w:lineRule="auto"/>
        <w:ind w:left="708"/>
        <w:jc w:val="both"/>
        <w:rPr>
          <w:rStyle w:val="A8"/>
          <w:rFonts w:ascii="Arial" w:hAnsi="Arial" w:cs="Arial"/>
          <w:color w:val="000000" w:themeColor="text1"/>
        </w:rPr>
      </w:pPr>
    </w:p>
    <w:p w:rsidR="000F1F30" w:rsidRPr="0019150F" w:rsidRDefault="000F1F30" w:rsidP="0019150F">
      <w:pPr>
        <w:spacing w:after="200" w:line="360" w:lineRule="auto"/>
        <w:ind w:left="708"/>
        <w:jc w:val="both"/>
        <w:rPr>
          <w:rFonts w:ascii="Arial" w:hAnsi="Arial" w:cs="Arial"/>
          <w:color w:val="000000" w:themeColor="text1"/>
          <w:sz w:val="24"/>
          <w:szCs w:val="24"/>
        </w:rPr>
      </w:pPr>
    </w:p>
    <w:p w:rsidR="00D87B17" w:rsidRPr="0019150F" w:rsidRDefault="00121445"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5.-</w:t>
      </w:r>
      <w:r w:rsidR="00D87B17" w:rsidRPr="0019150F">
        <w:rPr>
          <w:rFonts w:ascii="Arial" w:hAnsi="Arial" w:cs="Arial"/>
          <w:b/>
          <w:color w:val="000000" w:themeColor="text1"/>
          <w:sz w:val="24"/>
          <w:szCs w:val="24"/>
          <w:u w:val="single"/>
        </w:rPr>
        <w:t xml:space="preserve">CRIANZA DEL POLLO </w:t>
      </w:r>
      <w:r w:rsidR="006834F6" w:rsidRPr="0019150F">
        <w:rPr>
          <w:rFonts w:ascii="Arial" w:hAnsi="Arial" w:cs="Arial"/>
          <w:b/>
          <w:color w:val="000000" w:themeColor="text1"/>
          <w:sz w:val="24"/>
          <w:szCs w:val="24"/>
          <w:u w:val="single"/>
        </w:rPr>
        <w:t>BAJO EL SISTEMA</w:t>
      </w:r>
      <w:r w:rsidR="00D87B17" w:rsidRPr="0019150F">
        <w:rPr>
          <w:rFonts w:ascii="Arial" w:hAnsi="Arial" w:cs="Arial"/>
          <w:b/>
          <w:color w:val="000000" w:themeColor="text1"/>
          <w:sz w:val="24"/>
          <w:szCs w:val="24"/>
          <w:u w:val="single"/>
        </w:rPr>
        <w:t xml:space="preserve"> INTENSIVO.</w:t>
      </w:r>
      <w:r w:rsidR="00E677F8" w:rsidRPr="0019150F">
        <w:rPr>
          <w:rFonts w:ascii="Arial" w:hAnsi="Arial" w:cs="Arial"/>
          <w:b/>
          <w:color w:val="000000" w:themeColor="text1"/>
          <w:sz w:val="24"/>
          <w:szCs w:val="24"/>
          <w:u w:val="single"/>
        </w:rPr>
        <w:t xml:space="preserve"> </w:t>
      </w:r>
    </w:p>
    <w:p w:rsidR="00B035D6" w:rsidRDefault="006B7DEF" w:rsidP="0019150F">
      <w:pPr>
        <w:spacing w:after="200" w:line="360" w:lineRule="auto"/>
        <w:ind w:left="708" w:firstLine="1"/>
        <w:jc w:val="both"/>
        <w:rPr>
          <w:rFonts w:ascii="Arial" w:hAnsi="Arial" w:cs="Arial"/>
          <w:color w:val="000000" w:themeColor="text1"/>
          <w:sz w:val="24"/>
          <w:szCs w:val="24"/>
        </w:rPr>
      </w:pPr>
      <w:r w:rsidRPr="0019150F">
        <w:rPr>
          <w:rFonts w:ascii="Arial" w:hAnsi="Arial" w:cs="Arial"/>
          <w:color w:val="000000" w:themeColor="text1"/>
          <w:sz w:val="24"/>
          <w:szCs w:val="24"/>
        </w:rPr>
        <w:t>La industria avícola comprende las etapas de control genético, producción de aves, reproductoras, producción de alimentos balanceados, incubación, crianza, y beneficio de aves, y la comercialización de la producción final, pollos de carne y huevos; de manera que es necesario de otras actividades agrícolas para su desarrollo. Por lo que se ha considerado como una cadena agroindustrial que comprende tres partes principales: producción agraria primaria de maíz y soya, fabricación de alimento balanceado, y la industria de carne y huevos de pollo, siendo estos interdependientes (Chang, 2009).</w:t>
      </w:r>
    </w:p>
    <w:p w:rsidR="009A6175" w:rsidRDefault="009A6175" w:rsidP="0019150F">
      <w:pPr>
        <w:spacing w:after="200" w:line="360" w:lineRule="auto"/>
        <w:ind w:left="708" w:firstLine="1"/>
        <w:jc w:val="both"/>
        <w:rPr>
          <w:rFonts w:ascii="Arial" w:hAnsi="Arial" w:cs="Arial"/>
          <w:color w:val="000000" w:themeColor="text1"/>
          <w:sz w:val="24"/>
          <w:szCs w:val="24"/>
        </w:rPr>
      </w:pPr>
    </w:p>
    <w:p w:rsidR="009A6175" w:rsidRPr="0019150F" w:rsidRDefault="009A6175" w:rsidP="0019150F">
      <w:pPr>
        <w:spacing w:after="200" w:line="360" w:lineRule="auto"/>
        <w:ind w:left="708" w:firstLine="1"/>
        <w:jc w:val="both"/>
        <w:rPr>
          <w:rFonts w:ascii="Arial" w:hAnsi="Arial" w:cs="Arial"/>
          <w:b/>
          <w:color w:val="000000" w:themeColor="text1"/>
          <w:sz w:val="24"/>
          <w:szCs w:val="24"/>
          <w:u w:val="single"/>
        </w:rPr>
      </w:pPr>
    </w:p>
    <w:p w:rsidR="00524206" w:rsidRPr="0019150F" w:rsidRDefault="00524206" w:rsidP="0019150F">
      <w:pPr>
        <w:autoSpaceDE w:val="0"/>
        <w:autoSpaceDN w:val="0"/>
        <w:adjustRightInd w:val="0"/>
        <w:spacing w:after="0" w:line="360" w:lineRule="auto"/>
        <w:ind w:left="708" w:firstLine="1"/>
        <w:jc w:val="both"/>
        <w:rPr>
          <w:rFonts w:ascii="Arial" w:hAnsi="Arial" w:cs="Arial"/>
          <w:color w:val="000000" w:themeColor="text1"/>
          <w:sz w:val="24"/>
          <w:szCs w:val="24"/>
          <w:lang w:val="es-ES"/>
        </w:rPr>
      </w:pPr>
      <w:r w:rsidRPr="00524206">
        <w:rPr>
          <w:rFonts w:ascii="Arial" w:hAnsi="Arial" w:cs="Arial"/>
          <w:color w:val="000000" w:themeColor="text1"/>
          <w:sz w:val="24"/>
          <w:szCs w:val="24"/>
          <w:lang w:val="es-ES"/>
        </w:rPr>
        <w:t xml:space="preserve">El sistema productivo de aves empieza con la producción de huevos fértiles por parte de las aves reproductoras, una vez que ponen los huevos fértiles estos son llevados a instalaciones </w:t>
      </w:r>
      <w:r w:rsidRPr="0019150F">
        <w:rPr>
          <w:rFonts w:ascii="Arial" w:hAnsi="Arial" w:cs="Arial"/>
          <w:color w:val="000000" w:themeColor="text1"/>
          <w:sz w:val="24"/>
          <w:szCs w:val="24"/>
          <w:lang w:val="es-ES"/>
        </w:rPr>
        <w:t>e</w:t>
      </w:r>
      <w:r w:rsidRPr="00524206">
        <w:rPr>
          <w:rFonts w:ascii="Arial" w:hAnsi="Arial" w:cs="Arial"/>
          <w:color w:val="000000" w:themeColor="text1"/>
          <w:sz w:val="24"/>
          <w:szCs w:val="24"/>
          <w:lang w:val="es-ES"/>
        </w:rPr>
        <w:t xml:space="preserve">speciales que cuentan con grandes incubadoras que mantienen los huevos a la temperatura óptima durante el período de incubación (21 días). Luego cuando nacen, son colocados en bandejas con otro pollitos para transportarlos a las granjas de engorde (Pérez, 1997) </w:t>
      </w:r>
    </w:p>
    <w:p w:rsidR="00524206" w:rsidRPr="00524206" w:rsidRDefault="00524206" w:rsidP="0019150F">
      <w:pPr>
        <w:autoSpaceDE w:val="0"/>
        <w:autoSpaceDN w:val="0"/>
        <w:adjustRightInd w:val="0"/>
        <w:spacing w:after="0" w:line="360" w:lineRule="auto"/>
        <w:ind w:left="708" w:firstLine="1"/>
        <w:jc w:val="both"/>
        <w:rPr>
          <w:rFonts w:ascii="Arial" w:hAnsi="Arial" w:cs="Arial"/>
          <w:color w:val="000000" w:themeColor="text1"/>
          <w:sz w:val="24"/>
          <w:szCs w:val="24"/>
          <w:lang w:val="es-ES"/>
        </w:rPr>
      </w:pPr>
    </w:p>
    <w:p w:rsidR="00240D7E" w:rsidRPr="0019150F" w:rsidRDefault="00543E5F"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shd w:val="clear" w:color="auto" w:fill="FFFFFF"/>
        </w:rPr>
        <w:t>Para;</w:t>
      </w:r>
      <w:r w:rsidR="00240D7E" w:rsidRPr="0019150F">
        <w:rPr>
          <w:rFonts w:ascii="Arial" w:hAnsi="Arial" w:cs="Arial"/>
          <w:color w:val="000000" w:themeColor="text1"/>
          <w:sz w:val="24"/>
          <w:szCs w:val="24"/>
          <w:shd w:val="clear" w:color="auto" w:fill="FFFFFF"/>
        </w:rPr>
        <w:t xml:space="preserve"> Campo, R. O., Romero, R. M., &amp; Medina, G. R. (2004), manifiestan </w:t>
      </w:r>
      <w:r w:rsidRPr="0019150F">
        <w:rPr>
          <w:rFonts w:ascii="Arial" w:hAnsi="Arial" w:cs="Arial"/>
          <w:color w:val="000000" w:themeColor="text1"/>
          <w:sz w:val="24"/>
          <w:szCs w:val="24"/>
          <w:shd w:val="clear" w:color="auto" w:fill="FFFFFF"/>
        </w:rPr>
        <w:t>que:</w:t>
      </w:r>
      <w:r w:rsidR="00240D7E" w:rsidRPr="0019150F">
        <w:rPr>
          <w:rFonts w:ascii="Arial" w:hAnsi="Arial" w:cs="Arial"/>
          <w:color w:val="000000" w:themeColor="text1"/>
          <w:sz w:val="24"/>
          <w:szCs w:val="24"/>
          <w:shd w:val="clear" w:color="auto" w:fill="FFFFFF"/>
        </w:rPr>
        <w:t xml:space="preserve"> </w:t>
      </w:r>
      <w:r w:rsidR="00B94FAB" w:rsidRPr="0019150F">
        <w:rPr>
          <w:rFonts w:ascii="Arial" w:hAnsi="Arial" w:cs="Arial"/>
          <w:color w:val="000000" w:themeColor="text1"/>
          <w:sz w:val="24"/>
          <w:szCs w:val="24"/>
        </w:rPr>
        <w:t xml:space="preserve">El proceso productivo en las industrias avícolas, consta de varias etapas: </w:t>
      </w:r>
    </w:p>
    <w:p w:rsidR="00240D7E" w:rsidRPr="0019150F" w:rsidRDefault="00B94FAB" w:rsidP="0019150F">
      <w:pPr>
        <w:pStyle w:val="Prrafodelista"/>
        <w:numPr>
          <w:ilvl w:val="0"/>
          <w:numId w:val="30"/>
        </w:numPr>
        <w:spacing w:after="200" w:line="360" w:lineRule="auto"/>
        <w:jc w:val="both"/>
        <w:rPr>
          <w:rFonts w:ascii="Arial" w:hAnsi="Arial" w:cs="Arial"/>
          <w:color w:val="000000" w:themeColor="text1"/>
          <w:sz w:val="24"/>
          <w:szCs w:val="24"/>
        </w:rPr>
      </w:pPr>
      <w:r w:rsidRPr="0019150F">
        <w:rPr>
          <w:rFonts w:ascii="Arial" w:hAnsi="Arial" w:cs="Arial"/>
          <w:color w:val="000000" w:themeColor="text1"/>
          <w:sz w:val="24"/>
          <w:szCs w:val="24"/>
        </w:rPr>
        <w:t xml:space="preserve">La primera etapa comprende el establecimiento de las granjas de progenitores, constituidas por aves nacionales o provenientes del exterior; éstas darán origen a padres que conformarán las granjas de reproductoras. </w:t>
      </w:r>
    </w:p>
    <w:p w:rsidR="00240D7E" w:rsidRPr="0019150F" w:rsidRDefault="00B94FAB" w:rsidP="0019150F">
      <w:pPr>
        <w:pStyle w:val="Prrafodelista"/>
        <w:numPr>
          <w:ilvl w:val="0"/>
          <w:numId w:val="30"/>
        </w:numPr>
        <w:spacing w:after="200" w:line="360" w:lineRule="auto"/>
        <w:jc w:val="both"/>
        <w:rPr>
          <w:rFonts w:ascii="Arial" w:hAnsi="Arial" w:cs="Arial"/>
          <w:color w:val="000000" w:themeColor="text1"/>
          <w:sz w:val="24"/>
          <w:szCs w:val="24"/>
        </w:rPr>
      </w:pPr>
      <w:r w:rsidRPr="0019150F">
        <w:rPr>
          <w:rFonts w:ascii="Arial" w:hAnsi="Arial" w:cs="Arial"/>
          <w:color w:val="000000" w:themeColor="text1"/>
          <w:sz w:val="24"/>
          <w:szCs w:val="24"/>
        </w:rPr>
        <w:t xml:space="preserve">La segunda etapa, corresponde a la obtención, en las granjas reproductoras de los huevos fértiles que darán origen a los pollitos, los cuales constituyen el insumo básico para iniciar el proceso de engorde. </w:t>
      </w:r>
    </w:p>
    <w:p w:rsidR="00240D7E" w:rsidRPr="0019150F" w:rsidRDefault="00B94FAB" w:rsidP="0019150F">
      <w:pPr>
        <w:pStyle w:val="Prrafodelista"/>
        <w:numPr>
          <w:ilvl w:val="0"/>
          <w:numId w:val="30"/>
        </w:numPr>
        <w:spacing w:after="200" w:line="360" w:lineRule="auto"/>
        <w:jc w:val="both"/>
        <w:rPr>
          <w:rFonts w:ascii="Arial" w:hAnsi="Arial" w:cs="Arial"/>
          <w:color w:val="000000" w:themeColor="text1"/>
          <w:sz w:val="24"/>
          <w:szCs w:val="24"/>
        </w:rPr>
      </w:pPr>
      <w:r w:rsidRPr="0019150F">
        <w:rPr>
          <w:rFonts w:ascii="Arial" w:hAnsi="Arial" w:cs="Arial"/>
          <w:color w:val="000000" w:themeColor="text1"/>
          <w:sz w:val="24"/>
          <w:szCs w:val="24"/>
        </w:rPr>
        <w:lastRenderedPageBreak/>
        <w:t>La tercera etapa, se refiere al proceso de incubación, que es la última etapa de la cadena para producir el insumo básico (pollo bebé), requerido en las granjas de engorde.</w:t>
      </w:r>
    </w:p>
    <w:p w:rsidR="00240D7E" w:rsidRPr="0019150F" w:rsidRDefault="00B94FAB"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El proceso comienza con la entrada de los insumos necesarios, constituidos en este caso por el lote de pollitos bebés con sus respectivos alimentos, vacunas y medicamentos; posteriormente se ubican en los espacios del galpón destinados para la cría, los cuales deben estar preparados, bajo estrictas condiciones sanitarias y climáticas.</w:t>
      </w:r>
    </w:p>
    <w:p w:rsidR="00240D7E" w:rsidRPr="0019150F" w:rsidRDefault="00B94FAB"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 El proceso de engorde tiene una duración que promedia los 42 días, tiempo en el cual las aves deben alcanzar entre 1.8 a 2.1 Kg. de peso vivo; una vez alcanzado este peso, se hace entrega del lote al matadero para su beneficio. Posteriormente, cada granja es sometida a un período de descanso y saneamiento que dura unos 15 días, para prevenir cualquier brote infeccioso, culminado este proceso se inicia uno nuevo. Cualquiera que críe pollos debe efectuar una observación detallada de las variaciones en el crecimiento y el consumo de alimentos, tanto en los pollos machos como en las hembras. Estas variaciones incluyen según North y Bell (1993:400): 1) el peso corporal; 2) incrementos semanales del peso corporal; 3) consumo semanal de alimentos; 4) consumo acumulativo de alimentos; 5) conversión semanal de alimentos; y 6) conversión acumulativa de alimentos.</w:t>
      </w:r>
    </w:p>
    <w:p w:rsidR="00240D7E" w:rsidRPr="0019150F" w:rsidRDefault="00B94FAB" w:rsidP="0019150F">
      <w:pPr>
        <w:spacing w:after="20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Existen variaciones estacionales en estas cifras que pueden reflejar, según los autores mencionados los siguientes hechos: </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 xml:space="preserve">1. Los pollos no crecen a una tasa uniforme, el crecimiento se inicia lentamente en un período de aceleración, luego aminora antes de la madurez sexual. </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 xml:space="preserve">2. Los machos crecen más rápido que las hembras; y tendrán un peso predeterminado cuatro días antes de que las hembras lo logren. </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3. Los incrementos semanales de peso en lotes uniformes: El peso del lote se incrementa hasta alcanzar un máximo alrededor de la</w:t>
      </w:r>
      <w:r w:rsidR="00543E5F">
        <w:rPr>
          <w:rFonts w:ascii="Arial" w:hAnsi="Arial" w:cs="Arial"/>
          <w:color w:val="000000" w:themeColor="text1"/>
          <w:sz w:val="24"/>
          <w:szCs w:val="24"/>
        </w:rPr>
        <w:t xml:space="preserve"> </w:t>
      </w:r>
      <w:r w:rsidRPr="0019150F">
        <w:rPr>
          <w:rFonts w:ascii="Arial" w:hAnsi="Arial" w:cs="Arial"/>
          <w:color w:val="000000" w:themeColor="text1"/>
          <w:sz w:val="24"/>
          <w:szCs w:val="24"/>
        </w:rPr>
        <w:t>séptima semana, luego decrecen.</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 xml:space="preserve"> 4. El consumo de alimentos semanal se incrementa al subir el peso; las aves acrecientan su consumo de alimentos semana tras semana.</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 xml:space="preserve"> 5. Los primeros aumentos de peso requieren menos alimentos: La conversión o las unidades de alimentos necesarias (Kg) para producir un Kilo de peso, son más bajas en las primeras semanas, después se incrementan por semana. Por </w:t>
      </w:r>
      <w:r w:rsidRPr="0019150F">
        <w:rPr>
          <w:rFonts w:ascii="Arial" w:hAnsi="Arial" w:cs="Arial"/>
          <w:color w:val="000000" w:themeColor="text1"/>
          <w:sz w:val="24"/>
          <w:szCs w:val="24"/>
        </w:rPr>
        <w:lastRenderedPageBreak/>
        <w:t xml:space="preserve">ejemplo, un lote uniforme produce un Kg de aumento de peso en la segunda semana por 1,21 Kg de alimento, pero requiere 2,32 Kg en la séptima semana. para aumentar el mismo peso. </w:t>
      </w:r>
    </w:p>
    <w:p w:rsidR="00240D7E" w:rsidRPr="0019150F" w:rsidRDefault="00B94FAB" w:rsidP="0019150F">
      <w:pPr>
        <w:spacing w:after="200" w:line="360" w:lineRule="auto"/>
        <w:ind w:left="1134"/>
        <w:jc w:val="both"/>
        <w:rPr>
          <w:rFonts w:ascii="Arial" w:hAnsi="Arial" w:cs="Arial"/>
          <w:color w:val="000000" w:themeColor="text1"/>
          <w:sz w:val="24"/>
          <w:szCs w:val="24"/>
        </w:rPr>
      </w:pPr>
      <w:r w:rsidRPr="0019150F">
        <w:rPr>
          <w:rFonts w:ascii="Arial" w:hAnsi="Arial" w:cs="Arial"/>
          <w:color w:val="000000" w:themeColor="text1"/>
          <w:sz w:val="24"/>
          <w:szCs w:val="24"/>
        </w:rPr>
        <w:t xml:space="preserve">6. Los machos convierten más eficientemente el alimento a carne que las hembras: Un macho que pese 2.01 Kg requiere casi 3,48 Kg de alimento, mientras que una hembra del mismo peso necesita 3,94 Kg. La conversión de alimento es de 1,73 para machos y de 1,89 para hembras. </w:t>
      </w:r>
    </w:p>
    <w:p w:rsidR="00B035D6" w:rsidRPr="0019150F" w:rsidRDefault="00B94FAB" w:rsidP="0019150F">
      <w:pPr>
        <w:spacing w:after="200" w:line="360" w:lineRule="auto"/>
        <w:ind w:left="1134"/>
        <w:jc w:val="both"/>
        <w:rPr>
          <w:rFonts w:ascii="Arial" w:hAnsi="Arial" w:cs="Arial"/>
          <w:b/>
          <w:color w:val="000000" w:themeColor="text1"/>
          <w:sz w:val="24"/>
          <w:szCs w:val="24"/>
          <w:u w:val="single"/>
        </w:rPr>
      </w:pPr>
      <w:r w:rsidRPr="0019150F">
        <w:rPr>
          <w:rFonts w:ascii="Arial" w:hAnsi="Arial" w:cs="Arial"/>
          <w:color w:val="000000" w:themeColor="text1"/>
          <w:sz w:val="24"/>
          <w:szCs w:val="24"/>
        </w:rPr>
        <w:t>7. Mientas más pesado sea el lote completo, mayor es la diferencia en peso de los sexos: A las dos semanas de edad el macho pesa 107% del peso de la hembra, a las seis semanas de edad es de 115%.</w:t>
      </w:r>
    </w:p>
    <w:p w:rsidR="00B035D6" w:rsidRPr="0019150F" w:rsidRDefault="00B035D6" w:rsidP="0019150F">
      <w:pPr>
        <w:spacing w:after="200" w:line="360" w:lineRule="auto"/>
        <w:ind w:left="1134"/>
        <w:jc w:val="both"/>
        <w:rPr>
          <w:rFonts w:ascii="Arial" w:hAnsi="Arial" w:cs="Arial"/>
          <w:b/>
          <w:color w:val="000000" w:themeColor="text1"/>
          <w:sz w:val="24"/>
          <w:szCs w:val="24"/>
          <w:u w:val="single"/>
        </w:rPr>
      </w:pPr>
    </w:p>
    <w:p w:rsidR="00B035D6" w:rsidRPr="0019150F" w:rsidRDefault="00B035D6"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6.-CRIANZA DEL POLLO BAJO EL SISTEMA SEMIINTENSIVO</w:t>
      </w:r>
    </w:p>
    <w:p w:rsidR="00D87B17" w:rsidRPr="0019150F" w:rsidRDefault="00D87B17" w:rsidP="0019150F">
      <w:pPr>
        <w:pStyle w:val="Default"/>
        <w:spacing w:line="360" w:lineRule="auto"/>
        <w:ind w:left="708"/>
        <w:jc w:val="both"/>
        <w:rPr>
          <w:rFonts w:ascii="Arial" w:hAnsi="Arial" w:cs="Arial"/>
          <w:color w:val="000000" w:themeColor="text1"/>
        </w:rPr>
      </w:pPr>
      <w:r w:rsidRPr="0019150F">
        <w:rPr>
          <w:rFonts w:ascii="Arial" w:hAnsi="Arial" w:cs="Arial"/>
          <w:color w:val="000000" w:themeColor="text1"/>
        </w:rPr>
        <w:t xml:space="preserve"> </w:t>
      </w:r>
      <w:r w:rsidR="006834F6" w:rsidRPr="0019150F">
        <w:rPr>
          <w:rFonts w:ascii="Arial" w:hAnsi="Arial" w:cs="Arial"/>
          <w:color w:val="000000" w:themeColor="text1"/>
        </w:rPr>
        <w:t>(Quiles  y Hevia, 2004) hacen notar que según l</w:t>
      </w:r>
      <w:r w:rsidRPr="0019150F">
        <w:rPr>
          <w:rFonts w:ascii="Arial" w:hAnsi="Arial" w:cs="Arial"/>
          <w:color w:val="000000" w:themeColor="text1"/>
        </w:rPr>
        <w:t xml:space="preserve">as últimas crisis alimentarias (recordemos el caso de las dioxinas en pollos o las vacas locas) y una mayor conciencia por parte de la población sobre el bienestar de los animales, está provocando una mayor demanda de productos de origen animal más naturales y con mayores garantías de calidad, aunque se tenga que pagar un </w:t>
      </w:r>
      <w:r w:rsidR="008402F5" w:rsidRPr="0019150F">
        <w:rPr>
          <w:rFonts w:ascii="Arial" w:hAnsi="Arial" w:cs="Arial"/>
          <w:color w:val="000000" w:themeColor="text1"/>
        </w:rPr>
        <w:t>mayor</w:t>
      </w:r>
      <w:r w:rsidRPr="0019150F">
        <w:rPr>
          <w:rFonts w:ascii="Arial" w:hAnsi="Arial" w:cs="Arial"/>
          <w:color w:val="000000" w:themeColor="text1"/>
        </w:rPr>
        <w:t xml:space="preserve"> precio por ello. </w:t>
      </w:r>
    </w:p>
    <w:p w:rsidR="008402F5" w:rsidRPr="0019150F" w:rsidRDefault="008402F5" w:rsidP="0019150F">
      <w:pPr>
        <w:autoSpaceDE w:val="0"/>
        <w:autoSpaceDN w:val="0"/>
        <w:adjustRightInd w:val="0"/>
        <w:spacing w:after="0" w:line="360" w:lineRule="auto"/>
        <w:ind w:left="708"/>
        <w:jc w:val="both"/>
        <w:rPr>
          <w:rFonts w:ascii="Arial" w:hAnsi="Arial" w:cs="Arial"/>
          <w:color w:val="000000" w:themeColor="text1"/>
          <w:sz w:val="24"/>
          <w:szCs w:val="24"/>
        </w:rPr>
      </w:pPr>
    </w:p>
    <w:p w:rsidR="00D87B17" w:rsidRPr="0019150F" w:rsidRDefault="00D87B17"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Actualmente la cría del pollo campero supone una alternativa avícola a la explotación del pollo industrial, con el que se persigue un producto de calidad, criado en un sistema semi-extensivo frente al sistema </w:t>
      </w:r>
      <w:r w:rsidR="008402F5" w:rsidRPr="0019150F">
        <w:rPr>
          <w:rFonts w:ascii="Arial" w:hAnsi="Arial" w:cs="Arial"/>
          <w:color w:val="000000" w:themeColor="text1"/>
          <w:sz w:val="24"/>
          <w:szCs w:val="24"/>
        </w:rPr>
        <w:t>ultra intensivo</w:t>
      </w:r>
      <w:r w:rsidRPr="0019150F">
        <w:rPr>
          <w:rFonts w:ascii="Arial" w:hAnsi="Arial" w:cs="Arial"/>
          <w:color w:val="000000" w:themeColor="text1"/>
          <w:sz w:val="24"/>
          <w:szCs w:val="24"/>
        </w:rPr>
        <w:t xml:space="preserve"> del pollo broiler. Dando como consecuencia un pollo mucho más natural, más hecho y más sabroso aunque, lógica-mente, más caro. Además el hecho de que sea un sistema de manejo en semi-libertad de los animales, fomenta aún más el valor añadido de este producto y suma otro, el de la preocupación actual por parte del consumidor del </w:t>
      </w:r>
      <w:r w:rsidR="008402F5" w:rsidRPr="0019150F">
        <w:rPr>
          <w:rFonts w:ascii="Arial" w:hAnsi="Arial" w:cs="Arial"/>
          <w:color w:val="000000" w:themeColor="text1"/>
          <w:sz w:val="24"/>
          <w:szCs w:val="24"/>
        </w:rPr>
        <w:t>bienestar</w:t>
      </w:r>
      <w:r w:rsidRPr="0019150F">
        <w:rPr>
          <w:rFonts w:ascii="Arial" w:hAnsi="Arial" w:cs="Arial"/>
          <w:color w:val="000000" w:themeColor="text1"/>
          <w:sz w:val="24"/>
          <w:szCs w:val="24"/>
        </w:rPr>
        <w:t xml:space="preserve"> animal. </w:t>
      </w:r>
    </w:p>
    <w:p w:rsidR="008402F5" w:rsidRPr="0019150F" w:rsidRDefault="008402F5" w:rsidP="0019150F">
      <w:pPr>
        <w:autoSpaceDE w:val="0"/>
        <w:autoSpaceDN w:val="0"/>
        <w:adjustRightInd w:val="0"/>
        <w:spacing w:after="0" w:line="360" w:lineRule="auto"/>
        <w:ind w:left="708"/>
        <w:jc w:val="both"/>
        <w:rPr>
          <w:rFonts w:ascii="Arial" w:hAnsi="Arial" w:cs="Arial"/>
          <w:color w:val="000000" w:themeColor="text1"/>
          <w:sz w:val="24"/>
          <w:szCs w:val="24"/>
        </w:rPr>
      </w:pPr>
    </w:p>
    <w:p w:rsidR="00D87B17" w:rsidRPr="0019150F" w:rsidRDefault="00D87B17"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El consumidor opta por una carne alternativa, que a su juicio es de más calidad que la del denostado pollo industrial o parrillero. Esta demanda en algunos consumidores es de forma sistemática y continuada, mientras que en otros sólo es reservada para determinadas fechas del año o celebraciones, quizás por su elevado precio en </w:t>
      </w:r>
      <w:r w:rsidR="008402F5" w:rsidRPr="0019150F">
        <w:rPr>
          <w:rFonts w:ascii="Arial" w:hAnsi="Arial" w:cs="Arial"/>
          <w:color w:val="000000" w:themeColor="text1"/>
          <w:sz w:val="24"/>
          <w:szCs w:val="24"/>
        </w:rPr>
        <w:t>relación</w:t>
      </w:r>
      <w:r w:rsidRPr="0019150F">
        <w:rPr>
          <w:rFonts w:ascii="Arial" w:hAnsi="Arial" w:cs="Arial"/>
          <w:color w:val="000000" w:themeColor="text1"/>
          <w:sz w:val="24"/>
          <w:szCs w:val="24"/>
        </w:rPr>
        <w:t xml:space="preserve"> al pollo industrial. Además hay una parte de la sociedad que quiere ver en estos animales un recuerdo del pollo campero "de antes", con sus mismas características nutricionales y organolépticas, lo que incita aún más a su consumo. A </w:t>
      </w:r>
      <w:r w:rsidRPr="0019150F">
        <w:rPr>
          <w:rFonts w:ascii="Arial" w:hAnsi="Arial" w:cs="Arial"/>
          <w:color w:val="000000" w:themeColor="text1"/>
          <w:sz w:val="24"/>
          <w:szCs w:val="24"/>
        </w:rPr>
        <w:lastRenderedPageBreak/>
        <w:t xml:space="preserve">ello habría que añadir que en los últimos años ha habido un aumento del nivel de vida y de capacidad adquisitiva de los consumidores, que ha provocado que el consumidor amplíe la demanda de carne de ave, </w:t>
      </w:r>
      <w:r w:rsidR="008402F5" w:rsidRPr="0019150F">
        <w:rPr>
          <w:rFonts w:ascii="Arial" w:hAnsi="Arial" w:cs="Arial"/>
          <w:color w:val="000000" w:themeColor="text1"/>
          <w:sz w:val="24"/>
          <w:szCs w:val="24"/>
        </w:rPr>
        <w:t>exigiendo</w:t>
      </w:r>
      <w:r w:rsidRPr="0019150F">
        <w:rPr>
          <w:rFonts w:ascii="Arial" w:hAnsi="Arial" w:cs="Arial"/>
          <w:color w:val="000000" w:themeColor="text1"/>
          <w:sz w:val="24"/>
          <w:szCs w:val="24"/>
        </w:rPr>
        <w:t xml:space="preserve"> productos naturales que mejoren su calidad de vida. </w:t>
      </w:r>
    </w:p>
    <w:p w:rsidR="00D87B17" w:rsidRPr="0019150F" w:rsidRDefault="00D87B17" w:rsidP="0019150F">
      <w:pPr>
        <w:autoSpaceDE w:val="0"/>
        <w:autoSpaceDN w:val="0"/>
        <w:adjustRightInd w:val="0"/>
        <w:spacing w:after="0" w:line="360" w:lineRule="auto"/>
        <w:ind w:left="708"/>
        <w:jc w:val="both"/>
        <w:rPr>
          <w:rFonts w:ascii="Arial" w:hAnsi="Arial" w:cs="Arial"/>
          <w:color w:val="000000" w:themeColor="text1"/>
          <w:sz w:val="24"/>
          <w:szCs w:val="24"/>
        </w:rPr>
      </w:pPr>
    </w:p>
    <w:p w:rsidR="008402F5" w:rsidRDefault="008402F5" w:rsidP="0019150F">
      <w:pPr>
        <w:autoSpaceDE w:val="0"/>
        <w:autoSpaceDN w:val="0"/>
        <w:adjustRightInd w:val="0"/>
        <w:spacing w:after="0" w:line="360" w:lineRule="auto"/>
        <w:ind w:left="708"/>
        <w:jc w:val="both"/>
        <w:rPr>
          <w:rFonts w:ascii="Arial" w:hAnsi="Arial" w:cs="Arial"/>
          <w:color w:val="000000" w:themeColor="text1"/>
          <w:sz w:val="24"/>
          <w:szCs w:val="24"/>
        </w:rPr>
      </w:pPr>
    </w:p>
    <w:p w:rsidR="00543E5F" w:rsidRPr="0019150F" w:rsidRDefault="00543E5F" w:rsidP="0019150F">
      <w:pPr>
        <w:autoSpaceDE w:val="0"/>
        <w:autoSpaceDN w:val="0"/>
        <w:adjustRightInd w:val="0"/>
        <w:spacing w:after="0" w:line="360" w:lineRule="auto"/>
        <w:ind w:left="708"/>
        <w:jc w:val="both"/>
        <w:rPr>
          <w:rFonts w:ascii="Arial" w:hAnsi="Arial" w:cs="Arial"/>
          <w:color w:val="000000" w:themeColor="text1"/>
          <w:sz w:val="24"/>
          <w:szCs w:val="24"/>
        </w:rPr>
      </w:pPr>
    </w:p>
    <w:p w:rsidR="00792BE6" w:rsidRPr="0019150F" w:rsidRDefault="00B035D6" w:rsidP="0019150F">
      <w:pPr>
        <w:spacing w:after="200" w:line="360" w:lineRule="auto"/>
        <w:ind w:left="708"/>
        <w:jc w:val="both"/>
        <w:rPr>
          <w:rFonts w:ascii="Arial" w:hAnsi="Arial" w:cs="Arial"/>
          <w:b/>
          <w:color w:val="000000" w:themeColor="text1"/>
          <w:sz w:val="24"/>
          <w:szCs w:val="24"/>
          <w:u w:val="single"/>
        </w:rPr>
      </w:pPr>
      <w:r w:rsidRPr="0019150F">
        <w:rPr>
          <w:rFonts w:ascii="Arial" w:hAnsi="Arial" w:cs="Arial"/>
          <w:b/>
          <w:color w:val="000000" w:themeColor="text1"/>
          <w:sz w:val="24"/>
          <w:szCs w:val="24"/>
          <w:u w:val="single"/>
        </w:rPr>
        <w:t>7</w:t>
      </w:r>
      <w:r w:rsidR="00110968" w:rsidRPr="0019150F">
        <w:rPr>
          <w:rFonts w:ascii="Arial" w:hAnsi="Arial" w:cs="Arial"/>
          <w:b/>
          <w:color w:val="000000" w:themeColor="text1"/>
          <w:sz w:val="24"/>
          <w:szCs w:val="24"/>
          <w:u w:val="single"/>
        </w:rPr>
        <w:t>.- MEDICIÓN DEL NIVEL DE ESTRÉS EN ANIMALES DE PRODUCCIÓN.</w:t>
      </w:r>
    </w:p>
    <w:p w:rsidR="00792BE6" w:rsidRPr="0019150F" w:rsidRDefault="00792BE6" w:rsidP="0019150F">
      <w:pPr>
        <w:autoSpaceDE w:val="0"/>
        <w:autoSpaceDN w:val="0"/>
        <w:adjustRightInd w:val="0"/>
        <w:spacing w:after="0" w:line="360" w:lineRule="auto"/>
        <w:ind w:left="708"/>
        <w:jc w:val="both"/>
        <w:rPr>
          <w:rFonts w:ascii="Arial" w:hAnsi="Arial" w:cs="Arial"/>
          <w:b/>
          <w:i/>
          <w:iCs/>
          <w:color w:val="000000" w:themeColor="text1"/>
          <w:sz w:val="24"/>
          <w:szCs w:val="24"/>
          <w:lang w:val="es-ES"/>
        </w:rPr>
      </w:pPr>
      <w:r w:rsidRPr="0019150F">
        <w:rPr>
          <w:rFonts w:ascii="Arial" w:hAnsi="Arial" w:cs="Arial"/>
          <w:b/>
          <w:i/>
          <w:iCs/>
          <w:color w:val="000000" w:themeColor="text1"/>
          <w:sz w:val="24"/>
          <w:szCs w:val="24"/>
          <w:lang w:val="es-ES"/>
        </w:rPr>
        <w:t>El método de diagnóstico</w:t>
      </w:r>
    </w:p>
    <w:p w:rsidR="00792BE6" w:rsidRPr="0019150F" w:rsidRDefault="00792BE6" w:rsidP="0019150F">
      <w:pPr>
        <w:autoSpaceDE w:val="0"/>
        <w:autoSpaceDN w:val="0"/>
        <w:adjustRightInd w:val="0"/>
        <w:spacing w:after="0" w:line="360" w:lineRule="auto"/>
        <w:ind w:left="708"/>
        <w:jc w:val="both"/>
        <w:rPr>
          <w:rFonts w:ascii="Arial" w:eastAsia="Calibri" w:hAnsi="Arial" w:cs="Arial"/>
          <w:b/>
          <w:i/>
          <w:color w:val="000000" w:themeColor="text1"/>
          <w:sz w:val="24"/>
          <w:szCs w:val="24"/>
          <w:u w:val="single"/>
        </w:rPr>
      </w:pPr>
      <w:r w:rsidRPr="0019150F">
        <w:rPr>
          <w:rFonts w:ascii="Arial" w:hAnsi="Arial" w:cs="Arial"/>
          <w:color w:val="000000" w:themeColor="text1"/>
          <w:sz w:val="24"/>
          <w:szCs w:val="24"/>
          <w:lang w:val="es-ES"/>
        </w:rPr>
        <w:t xml:space="preserve">El cortisol </w:t>
      </w:r>
      <w:r w:rsidR="00013501">
        <w:rPr>
          <w:rFonts w:ascii="Arial" w:hAnsi="Arial" w:cs="Arial"/>
          <w:color w:val="000000" w:themeColor="text1"/>
          <w:sz w:val="24"/>
          <w:szCs w:val="24"/>
          <w:lang w:val="es-ES"/>
        </w:rPr>
        <w:t xml:space="preserve">fue </w:t>
      </w:r>
      <w:r w:rsidRPr="0019150F">
        <w:rPr>
          <w:rFonts w:ascii="Arial" w:hAnsi="Arial" w:cs="Arial"/>
          <w:color w:val="000000" w:themeColor="text1"/>
          <w:sz w:val="24"/>
          <w:szCs w:val="24"/>
          <w:lang w:val="es-ES"/>
        </w:rPr>
        <w:t xml:space="preserve">medido mediante la técnica de electroquimioluminiscencia, que básicamente consiste en reacciones químicas donde un precursor quimioluminiscente es tratado con sustancias oxidantes y catalizadores para producir un producto intermedio que, excitado electrónicamente produce radiaciones electromagnéticas en el espectro visible (fotones). En todos los procesos quimioluminiscentes la intensidad de emisión producida (IQL o  otones/segundo) depende de la eficacia al generar moléculas en estado excitado y de la proporción en que el precursor lumínico es consumido. La intensidad de la emisión de luz depende de la cantidad de sustrato que reaccione con el </w:t>
      </w:r>
      <w:r w:rsidR="00CF3B89" w:rsidRPr="0019150F">
        <w:rPr>
          <w:rFonts w:ascii="Arial" w:hAnsi="Arial" w:cs="Arial"/>
          <w:color w:val="000000" w:themeColor="text1"/>
          <w:sz w:val="24"/>
          <w:szCs w:val="24"/>
          <w:lang w:val="es-ES"/>
        </w:rPr>
        <w:t xml:space="preserve">precursor </w:t>
      </w:r>
      <w:proofErr w:type="gramStart"/>
      <w:r w:rsidRPr="0019150F">
        <w:rPr>
          <w:rFonts w:ascii="Arial" w:hAnsi="Arial" w:cs="Arial"/>
          <w:color w:val="000000" w:themeColor="text1"/>
          <w:sz w:val="24"/>
          <w:szCs w:val="24"/>
          <w:lang w:val="es-ES"/>
        </w:rPr>
        <w:t>(</w:t>
      </w:r>
      <w:r w:rsidR="00CF3B89" w:rsidRPr="0019150F">
        <w:rPr>
          <w:rFonts w:ascii="Arial" w:hAnsi="Arial" w:cs="Arial"/>
          <w:color w:val="000000" w:themeColor="text1"/>
          <w:sz w:val="24"/>
          <w:szCs w:val="24"/>
          <w:lang w:val="es-ES"/>
        </w:rPr>
        <w:t xml:space="preserve"> </w:t>
      </w:r>
      <w:proofErr w:type="spellStart"/>
      <w:r w:rsidR="00CF3B89" w:rsidRPr="0019150F">
        <w:rPr>
          <w:rFonts w:ascii="Arial" w:hAnsi="Arial" w:cs="Arial"/>
          <w:color w:val="000000" w:themeColor="text1"/>
          <w:sz w:val="24"/>
          <w:szCs w:val="24"/>
          <w:lang w:val="es-ES"/>
        </w:rPr>
        <w:t>Lagger</w:t>
      </w:r>
      <w:proofErr w:type="spellEnd"/>
      <w:proofErr w:type="gramEnd"/>
      <w:r w:rsidR="00CF3B89" w:rsidRPr="0019150F">
        <w:rPr>
          <w:rFonts w:ascii="Arial" w:hAnsi="Arial" w:cs="Arial"/>
          <w:color w:val="000000" w:themeColor="text1"/>
          <w:sz w:val="24"/>
          <w:szCs w:val="24"/>
          <w:lang w:val="es-ES"/>
        </w:rPr>
        <w:t xml:space="preserve"> et al.,2004</w:t>
      </w:r>
      <w:r w:rsidRPr="0019150F">
        <w:rPr>
          <w:rFonts w:ascii="Arial" w:hAnsi="Arial" w:cs="Arial"/>
          <w:color w:val="000000" w:themeColor="text1"/>
          <w:sz w:val="24"/>
          <w:szCs w:val="24"/>
          <w:lang w:val="es-ES"/>
        </w:rPr>
        <w:t>)</w:t>
      </w:r>
    </w:p>
    <w:p w:rsidR="00792BE6" w:rsidRPr="0019150F" w:rsidRDefault="00792BE6" w:rsidP="0019150F">
      <w:pPr>
        <w:autoSpaceDE w:val="0"/>
        <w:autoSpaceDN w:val="0"/>
        <w:adjustRightInd w:val="0"/>
        <w:spacing w:after="0" w:line="360" w:lineRule="auto"/>
        <w:ind w:left="708"/>
        <w:jc w:val="both"/>
        <w:rPr>
          <w:rFonts w:ascii="Arial" w:hAnsi="Arial" w:cs="Arial"/>
          <w:color w:val="000000" w:themeColor="text1"/>
          <w:sz w:val="24"/>
          <w:szCs w:val="24"/>
        </w:rPr>
      </w:pPr>
    </w:p>
    <w:p w:rsidR="00792BE6" w:rsidRPr="0019150F" w:rsidRDefault="00792BE6" w:rsidP="0019150F">
      <w:pPr>
        <w:autoSpaceDE w:val="0"/>
        <w:autoSpaceDN w:val="0"/>
        <w:adjustRightInd w:val="0"/>
        <w:spacing w:after="0" w:line="360" w:lineRule="auto"/>
        <w:ind w:left="708"/>
        <w:jc w:val="both"/>
        <w:rPr>
          <w:rFonts w:ascii="Arial" w:hAnsi="Arial" w:cs="Arial"/>
          <w:color w:val="000000" w:themeColor="text1"/>
          <w:sz w:val="24"/>
          <w:szCs w:val="24"/>
        </w:rPr>
      </w:pPr>
    </w:p>
    <w:p w:rsidR="00792BE6" w:rsidRPr="0019150F" w:rsidRDefault="00792BE6" w:rsidP="0019150F">
      <w:pPr>
        <w:autoSpaceDE w:val="0"/>
        <w:autoSpaceDN w:val="0"/>
        <w:adjustRightInd w:val="0"/>
        <w:spacing w:after="0" w:line="360" w:lineRule="auto"/>
        <w:ind w:left="708"/>
        <w:jc w:val="both"/>
        <w:rPr>
          <w:rFonts w:ascii="Arial" w:hAnsi="Arial" w:cs="Arial"/>
          <w:color w:val="000000" w:themeColor="text1"/>
          <w:sz w:val="24"/>
          <w:szCs w:val="24"/>
        </w:rPr>
      </w:pPr>
    </w:p>
    <w:p w:rsidR="00D87B17" w:rsidRPr="0019150F" w:rsidRDefault="000A4BF6" w:rsidP="0019150F">
      <w:pPr>
        <w:autoSpaceDE w:val="0"/>
        <w:autoSpaceDN w:val="0"/>
        <w:adjustRightInd w:val="0"/>
        <w:spacing w:after="0" w:line="360" w:lineRule="auto"/>
        <w:ind w:left="708"/>
        <w:jc w:val="both"/>
        <w:rPr>
          <w:rFonts w:ascii="Arial" w:hAnsi="Arial" w:cs="Arial"/>
          <w:color w:val="000000" w:themeColor="text1"/>
          <w:sz w:val="24"/>
          <w:szCs w:val="24"/>
          <w:u w:val="single"/>
        </w:rPr>
      </w:pPr>
      <w:r w:rsidRPr="0019150F">
        <w:rPr>
          <w:rFonts w:ascii="Arial" w:hAnsi="Arial" w:cs="Arial"/>
          <w:b/>
          <w:bCs/>
          <w:color w:val="000000" w:themeColor="text1"/>
          <w:sz w:val="24"/>
          <w:szCs w:val="24"/>
          <w:u w:val="single"/>
        </w:rPr>
        <w:t>8.-</w:t>
      </w:r>
      <w:r w:rsidR="00D87B17" w:rsidRPr="0019150F">
        <w:rPr>
          <w:rFonts w:ascii="Arial" w:hAnsi="Arial" w:cs="Arial"/>
          <w:b/>
          <w:bCs/>
          <w:color w:val="000000" w:themeColor="text1"/>
          <w:sz w:val="24"/>
          <w:szCs w:val="24"/>
          <w:u w:val="single"/>
        </w:rPr>
        <w:t>PERSPECTIVAS DE FUTURO</w:t>
      </w:r>
      <w:r w:rsidRPr="0019150F">
        <w:rPr>
          <w:rFonts w:ascii="Arial" w:hAnsi="Arial" w:cs="Arial"/>
          <w:b/>
          <w:bCs/>
          <w:color w:val="000000" w:themeColor="text1"/>
          <w:sz w:val="24"/>
          <w:szCs w:val="24"/>
          <w:u w:val="single"/>
        </w:rPr>
        <w:t>.</w:t>
      </w:r>
      <w:r w:rsidR="00D87B17" w:rsidRPr="0019150F">
        <w:rPr>
          <w:rFonts w:ascii="Arial" w:hAnsi="Arial" w:cs="Arial"/>
          <w:b/>
          <w:bCs/>
          <w:color w:val="000000" w:themeColor="text1"/>
          <w:sz w:val="24"/>
          <w:szCs w:val="24"/>
          <w:u w:val="single"/>
        </w:rPr>
        <w:t xml:space="preserve"> </w:t>
      </w:r>
    </w:p>
    <w:p w:rsidR="00D87B17" w:rsidRPr="0019150F" w:rsidRDefault="00D87B17" w:rsidP="0019150F">
      <w:pPr>
        <w:autoSpaceDE w:val="0"/>
        <w:autoSpaceDN w:val="0"/>
        <w:adjustRightInd w:val="0"/>
        <w:spacing w:after="0" w:line="360" w:lineRule="auto"/>
        <w:ind w:left="708"/>
        <w:jc w:val="both"/>
        <w:rPr>
          <w:rFonts w:ascii="Arial" w:hAnsi="Arial" w:cs="Arial"/>
          <w:color w:val="000000" w:themeColor="text1"/>
          <w:sz w:val="24"/>
          <w:szCs w:val="24"/>
        </w:rPr>
      </w:pPr>
      <w:r w:rsidRPr="0019150F">
        <w:rPr>
          <w:rFonts w:ascii="Arial" w:hAnsi="Arial" w:cs="Arial"/>
          <w:color w:val="000000" w:themeColor="text1"/>
          <w:sz w:val="24"/>
          <w:szCs w:val="24"/>
        </w:rPr>
        <w:t xml:space="preserve">En nuestra opinión la cría del pollo </w:t>
      </w:r>
      <w:r w:rsidR="00AF0BD9" w:rsidRPr="0019150F">
        <w:rPr>
          <w:rFonts w:ascii="Arial" w:hAnsi="Arial" w:cs="Arial"/>
          <w:color w:val="000000" w:themeColor="text1"/>
          <w:sz w:val="24"/>
          <w:szCs w:val="24"/>
        </w:rPr>
        <w:t>bajo sistemas de explotaciones Semiintensivo y sometidos a condiciones de Bienestar animal tiene</w:t>
      </w:r>
      <w:r w:rsidRPr="0019150F">
        <w:rPr>
          <w:rFonts w:ascii="Arial" w:hAnsi="Arial" w:cs="Arial"/>
          <w:color w:val="000000" w:themeColor="text1"/>
          <w:sz w:val="24"/>
          <w:szCs w:val="24"/>
        </w:rPr>
        <w:t xml:space="preserve"> un futuro esperanzador y con unas perspectivas de </w:t>
      </w:r>
      <w:r w:rsidR="008402F5" w:rsidRPr="0019150F">
        <w:rPr>
          <w:rFonts w:ascii="Arial" w:hAnsi="Arial" w:cs="Arial"/>
          <w:color w:val="000000" w:themeColor="text1"/>
          <w:sz w:val="24"/>
          <w:szCs w:val="24"/>
        </w:rPr>
        <w:t>expansión</w:t>
      </w:r>
      <w:r w:rsidRPr="0019150F">
        <w:rPr>
          <w:rFonts w:ascii="Arial" w:hAnsi="Arial" w:cs="Arial"/>
          <w:color w:val="000000" w:themeColor="text1"/>
          <w:sz w:val="24"/>
          <w:szCs w:val="24"/>
        </w:rPr>
        <w:t xml:space="preserve"> extraordinarias, a pesar de que hoy en día representa un bajo porcentaje de la carne de pollo. Si bien es verdad que algunos consumidores están considerando a esta carne como una verdadera alternativa a la carne de pollo industrial no solamente en momentos puntuales de determinadas fechas del año o celebraciones sino de manera continuada a lo largo del año. Ahora bien, para que el porcentaje de penetración en el mercado aumente es </w:t>
      </w:r>
      <w:r w:rsidR="008402F5" w:rsidRPr="0019150F">
        <w:rPr>
          <w:rFonts w:ascii="Arial" w:hAnsi="Arial" w:cs="Arial"/>
          <w:color w:val="000000" w:themeColor="text1"/>
          <w:sz w:val="24"/>
          <w:szCs w:val="24"/>
        </w:rPr>
        <w:t>necesario</w:t>
      </w:r>
      <w:r w:rsidRPr="0019150F">
        <w:rPr>
          <w:rFonts w:ascii="Arial" w:hAnsi="Arial" w:cs="Arial"/>
          <w:color w:val="000000" w:themeColor="text1"/>
          <w:sz w:val="24"/>
          <w:szCs w:val="24"/>
        </w:rPr>
        <w:t xml:space="preserve"> llevar </w:t>
      </w:r>
      <w:r w:rsidR="008402F5" w:rsidRPr="0019150F">
        <w:rPr>
          <w:rFonts w:ascii="Arial" w:hAnsi="Arial" w:cs="Arial"/>
          <w:color w:val="000000" w:themeColor="text1"/>
          <w:sz w:val="24"/>
          <w:szCs w:val="24"/>
        </w:rPr>
        <w:t>a cabo</w:t>
      </w:r>
      <w:r w:rsidRPr="0019150F">
        <w:rPr>
          <w:rFonts w:ascii="Arial" w:hAnsi="Arial" w:cs="Arial"/>
          <w:color w:val="000000" w:themeColor="text1"/>
          <w:sz w:val="24"/>
          <w:szCs w:val="24"/>
        </w:rPr>
        <w:t xml:space="preserve"> una serie de mejoras en la cría y, sobre todo, en la comercialización, a fin de ofertar un producto de máxima calidad a unos precios más económicos </w:t>
      </w:r>
      <w:r w:rsidR="00AF0BD9" w:rsidRPr="0019150F">
        <w:rPr>
          <w:rFonts w:ascii="Arial" w:hAnsi="Arial" w:cs="Arial"/>
          <w:color w:val="000000" w:themeColor="text1"/>
          <w:sz w:val="24"/>
          <w:szCs w:val="24"/>
        </w:rPr>
        <w:t xml:space="preserve">siendo más </w:t>
      </w:r>
      <w:r w:rsidRPr="0019150F">
        <w:rPr>
          <w:rFonts w:ascii="Arial" w:hAnsi="Arial" w:cs="Arial"/>
          <w:color w:val="000000" w:themeColor="text1"/>
          <w:sz w:val="24"/>
          <w:szCs w:val="24"/>
        </w:rPr>
        <w:t xml:space="preserve">atractivo para el consumidor. </w:t>
      </w:r>
      <w:r w:rsidR="002A76EE" w:rsidRPr="0019150F">
        <w:rPr>
          <w:rFonts w:ascii="Arial" w:hAnsi="Arial" w:cs="Arial"/>
          <w:color w:val="000000" w:themeColor="text1"/>
          <w:sz w:val="24"/>
          <w:szCs w:val="24"/>
        </w:rPr>
        <w:t>– Concluyendo a cerca de este alternativo sistema de Producción, diriamos:</w:t>
      </w:r>
    </w:p>
    <w:p w:rsidR="008402F5" w:rsidRPr="0019150F" w:rsidRDefault="008402F5" w:rsidP="0019150F">
      <w:pPr>
        <w:autoSpaceDE w:val="0"/>
        <w:autoSpaceDN w:val="0"/>
        <w:adjustRightInd w:val="0"/>
        <w:spacing w:after="0" w:line="360" w:lineRule="auto"/>
        <w:ind w:left="708"/>
        <w:jc w:val="both"/>
        <w:rPr>
          <w:rFonts w:ascii="Arial" w:hAnsi="Arial" w:cs="Arial"/>
          <w:color w:val="000000" w:themeColor="text1"/>
          <w:sz w:val="24"/>
          <w:szCs w:val="24"/>
        </w:rPr>
      </w:pPr>
    </w:p>
    <w:p w:rsidR="00D87B17" w:rsidRDefault="00AF0BD9" w:rsidP="0019150F">
      <w:pPr>
        <w:autoSpaceDE w:val="0"/>
        <w:autoSpaceDN w:val="0"/>
        <w:adjustRightInd w:val="0"/>
        <w:spacing w:after="0" w:line="360" w:lineRule="auto"/>
        <w:ind w:left="708"/>
        <w:jc w:val="both"/>
        <w:rPr>
          <w:rFonts w:ascii="Arial" w:hAnsi="Arial" w:cs="Arial"/>
          <w:b/>
          <w:color w:val="000000" w:themeColor="text1"/>
          <w:sz w:val="24"/>
          <w:szCs w:val="24"/>
        </w:rPr>
      </w:pPr>
      <w:r w:rsidRPr="0019150F">
        <w:rPr>
          <w:rFonts w:ascii="Arial" w:hAnsi="Arial" w:cs="Arial"/>
          <w:b/>
          <w:color w:val="000000" w:themeColor="text1"/>
          <w:sz w:val="24"/>
          <w:szCs w:val="24"/>
        </w:rPr>
        <w:lastRenderedPageBreak/>
        <w:t>Se trata de un ave de aptitud cárnica, criada en condiciones de Bienestar animal en explotaciones Semiint</w:t>
      </w:r>
      <w:r w:rsidR="00013501">
        <w:rPr>
          <w:rFonts w:ascii="Arial" w:hAnsi="Arial" w:cs="Arial"/>
          <w:b/>
          <w:color w:val="000000" w:themeColor="text1"/>
          <w:sz w:val="24"/>
          <w:szCs w:val="24"/>
        </w:rPr>
        <w:t>ensivo, con dieta</w:t>
      </w:r>
      <w:r w:rsidRPr="0019150F">
        <w:rPr>
          <w:rFonts w:ascii="Arial" w:hAnsi="Arial" w:cs="Arial"/>
          <w:b/>
          <w:color w:val="000000" w:themeColor="text1"/>
          <w:sz w:val="24"/>
          <w:szCs w:val="24"/>
        </w:rPr>
        <w:t xml:space="preserve"> vegetal,</w:t>
      </w:r>
      <w:r w:rsidR="00D87B17" w:rsidRPr="0019150F">
        <w:rPr>
          <w:rFonts w:ascii="Arial" w:hAnsi="Arial" w:cs="Arial"/>
          <w:b/>
          <w:color w:val="000000" w:themeColor="text1"/>
          <w:sz w:val="24"/>
          <w:szCs w:val="24"/>
        </w:rPr>
        <w:t xml:space="preserve"> conf</w:t>
      </w:r>
      <w:r w:rsidR="00013501">
        <w:rPr>
          <w:rFonts w:ascii="Arial" w:hAnsi="Arial" w:cs="Arial"/>
          <w:b/>
          <w:color w:val="000000" w:themeColor="text1"/>
          <w:sz w:val="24"/>
          <w:szCs w:val="24"/>
        </w:rPr>
        <w:t>orman</w:t>
      </w:r>
      <w:r w:rsidRPr="0019150F">
        <w:rPr>
          <w:rFonts w:ascii="Arial" w:hAnsi="Arial" w:cs="Arial"/>
          <w:b/>
          <w:color w:val="000000" w:themeColor="text1"/>
          <w:sz w:val="24"/>
          <w:szCs w:val="24"/>
        </w:rPr>
        <w:t>do un ave de alto rendimiento, con una</w:t>
      </w:r>
      <w:r w:rsidR="00D87B17" w:rsidRPr="0019150F">
        <w:rPr>
          <w:rFonts w:ascii="Arial" w:hAnsi="Arial" w:cs="Arial"/>
          <w:b/>
          <w:color w:val="000000" w:themeColor="text1"/>
          <w:sz w:val="24"/>
          <w:szCs w:val="24"/>
        </w:rPr>
        <w:t xml:space="preserve"> carne más </w:t>
      </w:r>
      <w:r w:rsidR="002A76EE" w:rsidRPr="0019150F">
        <w:rPr>
          <w:rFonts w:ascii="Arial" w:hAnsi="Arial" w:cs="Arial"/>
          <w:b/>
          <w:color w:val="000000" w:themeColor="text1"/>
          <w:sz w:val="24"/>
          <w:szCs w:val="24"/>
        </w:rPr>
        <w:t>consistente, nutritiva y sabrosa</w:t>
      </w:r>
      <w:r w:rsidR="00D87B17" w:rsidRPr="0019150F">
        <w:rPr>
          <w:rFonts w:ascii="Arial" w:hAnsi="Arial" w:cs="Arial"/>
          <w:b/>
          <w:color w:val="000000" w:themeColor="text1"/>
          <w:sz w:val="24"/>
          <w:szCs w:val="24"/>
        </w:rPr>
        <w:t xml:space="preserve"> que la del pollo industrial. </w:t>
      </w:r>
    </w:p>
    <w:p w:rsidR="00B37002" w:rsidRDefault="00B37002" w:rsidP="0019150F">
      <w:pPr>
        <w:autoSpaceDE w:val="0"/>
        <w:autoSpaceDN w:val="0"/>
        <w:adjustRightInd w:val="0"/>
        <w:spacing w:after="0" w:line="360" w:lineRule="auto"/>
        <w:ind w:left="708"/>
        <w:jc w:val="both"/>
        <w:rPr>
          <w:rFonts w:ascii="Arial" w:hAnsi="Arial" w:cs="Arial"/>
          <w:b/>
          <w:color w:val="000000" w:themeColor="text1"/>
          <w:sz w:val="24"/>
          <w:szCs w:val="24"/>
        </w:rPr>
      </w:pPr>
    </w:p>
    <w:p w:rsidR="00B37002" w:rsidRDefault="00B37002" w:rsidP="0019150F">
      <w:pPr>
        <w:autoSpaceDE w:val="0"/>
        <w:autoSpaceDN w:val="0"/>
        <w:adjustRightInd w:val="0"/>
        <w:spacing w:after="0" w:line="360" w:lineRule="auto"/>
        <w:ind w:left="708"/>
        <w:jc w:val="both"/>
        <w:rPr>
          <w:rFonts w:ascii="Arial" w:hAnsi="Arial" w:cs="Arial"/>
          <w:b/>
          <w:color w:val="000000" w:themeColor="text1"/>
          <w:sz w:val="24"/>
          <w:szCs w:val="24"/>
        </w:rPr>
      </w:pPr>
    </w:p>
    <w:p w:rsidR="008402F5" w:rsidRPr="00107ACC" w:rsidRDefault="008402F5" w:rsidP="00107ACC">
      <w:pPr>
        <w:autoSpaceDE w:val="0"/>
        <w:autoSpaceDN w:val="0"/>
        <w:adjustRightInd w:val="0"/>
        <w:spacing w:after="0" w:line="360" w:lineRule="auto"/>
        <w:ind w:left="708"/>
        <w:jc w:val="both"/>
        <w:rPr>
          <w:rFonts w:ascii="Arial" w:hAnsi="Arial" w:cs="Arial"/>
          <w:b/>
          <w:sz w:val="24"/>
          <w:szCs w:val="24"/>
        </w:rPr>
      </w:pPr>
    </w:p>
    <w:p w:rsidR="009A44FC" w:rsidRPr="00F23EFD" w:rsidRDefault="00110968"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t xml:space="preserve">VI.- </w:t>
      </w:r>
      <w:r w:rsidR="009A44FC" w:rsidRPr="00F23EFD">
        <w:rPr>
          <w:rFonts w:ascii="Arial Black" w:eastAsia="Calibri" w:hAnsi="Arial Black" w:cs="Arial"/>
          <w:b/>
          <w:color w:val="000000" w:themeColor="text1"/>
          <w:sz w:val="24"/>
          <w:szCs w:val="24"/>
          <w:u w:val="single"/>
        </w:rPr>
        <w:t>HIPOTESIS.</w:t>
      </w:r>
    </w:p>
    <w:p w:rsidR="003C15A8" w:rsidRPr="00AF0BD9" w:rsidRDefault="005100FD" w:rsidP="00F07041">
      <w:pPr>
        <w:spacing w:after="200" w:line="360" w:lineRule="auto"/>
        <w:ind w:left="720" w:hanging="11"/>
        <w:contextualSpacing/>
        <w:jc w:val="both"/>
        <w:rPr>
          <w:rFonts w:ascii="Arial" w:eastAsia="Calibri" w:hAnsi="Arial" w:cs="Arial"/>
          <w:b/>
          <w:color w:val="000000" w:themeColor="text1"/>
          <w:sz w:val="24"/>
          <w:szCs w:val="24"/>
        </w:rPr>
      </w:pPr>
      <w:r w:rsidRPr="00AF0BD9">
        <w:rPr>
          <w:rFonts w:ascii="Arial" w:eastAsia="Calibri" w:hAnsi="Arial" w:cs="Arial"/>
          <w:b/>
          <w:color w:val="000000" w:themeColor="text1"/>
          <w:sz w:val="24"/>
          <w:szCs w:val="24"/>
        </w:rPr>
        <w:t xml:space="preserve">El Bienestar animal </w:t>
      </w:r>
      <w:r w:rsidR="00AF0BD9" w:rsidRPr="00AF0BD9">
        <w:rPr>
          <w:rFonts w:ascii="Arial" w:eastAsia="Calibri" w:hAnsi="Arial" w:cs="Arial"/>
          <w:b/>
          <w:color w:val="000000" w:themeColor="text1"/>
          <w:sz w:val="24"/>
          <w:szCs w:val="24"/>
        </w:rPr>
        <w:t>aplicado a la crianza de pollos broiler, mejora la Calidad de la carne y el rendimiento productivo.</w:t>
      </w:r>
    </w:p>
    <w:p w:rsidR="009A44FC" w:rsidRDefault="009A44FC" w:rsidP="00F07041">
      <w:pPr>
        <w:spacing w:after="200" w:line="360" w:lineRule="auto"/>
        <w:ind w:left="720" w:hanging="11"/>
        <w:contextualSpacing/>
        <w:jc w:val="both"/>
        <w:rPr>
          <w:rFonts w:ascii="Arial" w:eastAsia="Calibri" w:hAnsi="Arial" w:cs="Arial"/>
          <w:b/>
          <w:color w:val="000000" w:themeColor="text1"/>
          <w:sz w:val="24"/>
          <w:szCs w:val="24"/>
        </w:rPr>
      </w:pPr>
    </w:p>
    <w:p w:rsidR="004D3BCE" w:rsidRPr="00292FE2"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r w:rsidRPr="00292FE2">
        <w:rPr>
          <w:rFonts w:ascii="Arial" w:eastAsia="Calibri" w:hAnsi="Arial" w:cs="Arial"/>
          <w:color w:val="000000" w:themeColor="text1"/>
          <w:sz w:val="24"/>
          <w:szCs w:val="24"/>
        </w:rPr>
        <w:t xml:space="preserve">Se </w:t>
      </w:r>
      <w:r>
        <w:rPr>
          <w:rFonts w:ascii="Arial" w:eastAsia="Calibri" w:hAnsi="Arial" w:cs="Arial"/>
          <w:color w:val="000000" w:themeColor="text1"/>
          <w:sz w:val="24"/>
          <w:szCs w:val="24"/>
        </w:rPr>
        <w:t>Validará la Hipótesis de la siguiente manera:</w:t>
      </w:r>
    </w:p>
    <w:p w:rsidR="004D3BCE" w:rsidRPr="00292FE2"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p>
    <w:p w:rsidR="004D3BCE"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r w:rsidRPr="00EE5D44">
        <w:rPr>
          <w:rFonts w:ascii="Arial" w:eastAsia="Calibri" w:hAnsi="Arial" w:cs="Arial"/>
          <w:b/>
          <w:color w:val="000000" w:themeColor="text1"/>
          <w:sz w:val="24"/>
          <w:szCs w:val="24"/>
        </w:rPr>
        <w:t>Ho:</w:t>
      </w:r>
      <w:r>
        <w:rPr>
          <w:rFonts w:ascii="Arial" w:eastAsia="Calibri" w:hAnsi="Arial" w:cs="Arial"/>
          <w:color w:val="000000" w:themeColor="text1"/>
          <w:sz w:val="24"/>
          <w:szCs w:val="24"/>
        </w:rPr>
        <w:t xml:space="preserve"> El Bienestar animal  aplicado a la crianza de aves en explotaciones avícolas Semiintensivo No Mejora La Calidad de la Carne, ni El Rendimiento Productivo.</w:t>
      </w:r>
    </w:p>
    <w:p w:rsidR="004D3BCE"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p>
    <w:p w:rsidR="004D3BCE"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r w:rsidRPr="00EE5D44">
        <w:rPr>
          <w:rFonts w:ascii="Arial" w:eastAsia="Calibri" w:hAnsi="Arial" w:cs="Arial"/>
          <w:b/>
          <w:color w:val="000000" w:themeColor="text1"/>
          <w:sz w:val="24"/>
          <w:szCs w:val="24"/>
        </w:rPr>
        <w:t>H1</w:t>
      </w:r>
      <w:r>
        <w:rPr>
          <w:rFonts w:ascii="Arial" w:eastAsia="Calibri" w:hAnsi="Arial" w:cs="Arial"/>
          <w:color w:val="000000" w:themeColor="text1"/>
          <w:sz w:val="24"/>
          <w:szCs w:val="24"/>
        </w:rPr>
        <w:t>: El Bienestar animal  aplicado a la crianza de aves en explotaciones avícolas Semiintensivo Mejora La Calidad de la Carne, y El Rendimiento Productivo.</w:t>
      </w:r>
    </w:p>
    <w:p w:rsidR="004D3BCE" w:rsidRPr="00292FE2" w:rsidRDefault="004D3BCE" w:rsidP="004D3BCE">
      <w:pPr>
        <w:autoSpaceDE w:val="0"/>
        <w:autoSpaceDN w:val="0"/>
        <w:adjustRightInd w:val="0"/>
        <w:spacing w:after="0" w:line="276" w:lineRule="auto"/>
        <w:ind w:left="709"/>
        <w:jc w:val="both"/>
        <w:rPr>
          <w:rFonts w:ascii="Arial" w:eastAsia="Calibri" w:hAnsi="Arial" w:cs="Arial"/>
          <w:color w:val="000000" w:themeColor="text1"/>
          <w:sz w:val="24"/>
          <w:szCs w:val="24"/>
        </w:rPr>
      </w:pPr>
    </w:p>
    <w:p w:rsidR="004D3BCE" w:rsidRDefault="004D3BCE" w:rsidP="004D3BCE">
      <w:pPr>
        <w:spacing w:after="0" w:line="240" w:lineRule="auto"/>
        <w:ind w:left="709"/>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Si </w:t>
      </w:r>
      <w:r w:rsidRPr="00EE5D44">
        <w:rPr>
          <w:rFonts w:ascii="Arial" w:eastAsia="Calibri" w:hAnsi="Arial" w:cs="Arial"/>
          <w:color w:val="000000" w:themeColor="text1"/>
          <w:sz w:val="24"/>
          <w:szCs w:val="24"/>
        </w:rPr>
        <w:t>el valor p (significancia)</w:t>
      </w:r>
      <w:r>
        <w:rPr>
          <w:rFonts w:ascii="Arial" w:eastAsia="Calibri" w:hAnsi="Arial" w:cs="Arial"/>
          <w:color w:val="000000" w:themeColor="text1"/>
          <w:sz w:val="24"/>
          <w:szCs w:val="24"/>
        </w:rPr>
        <w:t xml:space="preserve">, es </w:t>
      </w:r>
      <w:r w:rsidRPr="00EE5D44">
        <w:rPr>
          <w:rFonts w:ascii="Arial" w:eastAsia="Calibri" w:hAnsi="Arial" w:cs="Arial"/>
          <w:color w:val="000000" w:themeColor="text1"/>
          <w:sz w:val="24"/>
          <w:szCs w:val="24"/>
        </w:rPr>
        <w:t>p&lt; 0.05  RECHAZAR Ho</w:t>
      </w:r>
      <w:r>
        <w:rPr>
          <w:rFonts w:ascii="Arial" w:eastAsia="Calibri" w:hAnsi="Arial" w:cs="Arial"/>
          <w:color w:val="000000" w:themeColor="text1"/>
          <w:sz w:val="24"/>
          <w:szCs w:val="24"/>
        </w:rPr>
        <w:t xml:space="preserve">, y se acepta la H1; y </w:t>
      </w:r>
    </w:p>
    <w:p w:rsidR="004D3BCE" w:rsidRPr="00EE5D44" w:rsidRDefault="004D3BCE" w:rsidP="004D3BCE">
      <w:pPr>
        <w:spacing w:after="0" w:line="240" w:lineRule="auto"/>
        <w:ind w:left="709"/>
        <w:contextualSpacing/>
        <w:jc w:val="both"/>
        <w:rPr>
          <w:rFonts w:ascii="Arial" w:eastAsia="Calibri" w:hAnsi="Arial" w:cs="Arial"/>
          <w:color w:val="000000" w:themeColor="text1"/>
          <w:sz w:val="24"/>
          <w:szCs w:val="24"/>
        </w:rPr>
      </w:pPr>
      <w:r w:rsidRPr="00EE5D44">
        <w:rPr>
          <w:rFonts w:ascii="Arial" w:eastAsia="Calibri" w:hAnsi="Arial" w:cs="Arial"/>
          <w:color w:val="000000" w:themeColor="text1"/>
          <w:sz w:val="24"/>
          <w:szCs w:val="24"/>
        </w:rPr>
        <w:t>Si p ≥ 0.05 ACEPTAR Ho</w:t>
      </w:r>
      <w:r>
        <w:rPr>
          <w:rFonts w:ascii="Arial" w:eastAsia="Calibri" w:hAnsi="Arial" w:cs="Arial"/>
          <w:color w:val="000000" w:themeColor="text1"/>
          <w:sz w:val="24"/>
          <w:szCs w:val="24"/>
        </w:rPr>
        <w:t xml:space="preserve"> y se rechaza la H1</w:t>
      </w:r>
    </w:p>
    <w:p w:rsidR="004D3BCE" w:rsidRPr="00AF0BD9" w:rsidRDefault="004D3BCE" w:rsidP="00F07041">
      <w:pPr>
        <w:spacing w:after="200" w:line="360" w:lineRule="auto"/>
        <w:ind w:left="720" w:hanging="11"/>
        <w:contextualSpacing/>
        <w:jc w:val="both"/>
        <w:rPr>
          <w:rFonts w:ascii="Arial" w:eastAsia="Calibri" w:hAnsi="Arial" w:cs="Arial"/>
          <w:b/>
          <w:color w:val="000000" w:themeColor="text1"/>
          <w:sz w:val="24"/>
          <w:szCs w:val="24"/>
        </w:rPr>
      </w:pPr>
    </w:p>
    <w:p w:rsidR="009A44FC" w:rsidRDefault="009A44FC"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Default="006C07D3" w:rsidP="009A44FC">
      <w:pPr>
        <w:spacing w:after="200" w:line="276" w:lineRule="auto"/>
        <w:contextualSpacing/>
        <w:jc w:val="both"/>
        <w:rPr>
          <w:rFonts w:ascii="Arial" w:eastAsia="Calibri" w:hAnsi="Arial" w:cs="Arial"/>
          <w:color w:val="000000"/>
          <w:sz w:val="28"/>
          <w:szCs w:val="28"/>
        </w:rPr>
      </w:pPr>
    </w:p>
    <w:p w:rsidR="006C07D3" w:rsidRPr="009A44FC" w:rsidRDefault="006C07D3" w:rsidP="009A44FC">
      <w:pPr>
        <w:spacing w:after="200" w:line="276" w:lineRule="auto"/>
        <w:contextualSpacing/>
        <w:jc w:val="both"/>
        <w:rPr>
          <w:rFonts w:ascii="Arial" w:eastAsia="Calibri" w:hAnsi="Arial" w:cs="Arial"/>
          <w:color w:val="000000"/>
          <w:sz w:val="28"/>
          <w:szCs w:val="28"/>
        </w:rPr>
      </w:pPr>
    </w:p>
    <w:p w:rsidR="003215F1" w:rsidRDefault="00110968" w:rsidP="003215F1">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lastRenderedPageBreak/>
        <w:t xml:space="preserve">VII.- </w:t>
      </w:r>
      <w:r w:rsidR="00316B84" w:rsidRPr="00F23EFD">
        <w:rPr>
          <w:rFonts w:ascii="Arial Black" w:eastAsia="Calibri" w:hAnsi="Arial Black" w:cs="Arial"/>
          <w:b/>
          <w:color w:val="000000" w:themeColor="text1"/>
          <w:sz w:val="24"/>
          <w:szCs w:val="24"/>
          <w:u w:val="single"/>
        </w:rPr>
        <w:t xml:space="preserve">  </w:t>
      </w:r>
      <w:r w:rsidR="003215F1" w:rsidRPr="00F23EFD">
        <w:rPr>
          <w:rFonts w:ascii="Arial Black" w:eastAsia="Calibri" w:hAnsi="Arial Black" w:cs="Arial"/>
          <w:b/>
          <w:color w:val="000000" w:themeColor="text1"/>
          <w:sz w:val="24"/>
          <w:szCs w:val="24"/>
          <w:u w:val="single"/>
        </w:rPr>
        <w:t>METODOLOGIA.</w:t>
      </w:r>
    </w:p>
    <w:p w:rsidR="00763203" w:rsidRPr="003C1654" w:rsidRDefault="00EE2CA0" w:rsidP="003215F1">
      <w:pPr>
        <w:spacing w:after="200" w:line="276" w:lineRule="auto"/>
        <w:rPr>
          <w:rFonts w:ascii="Arial Black" w:eastAsia="Calibri" w:hAnsi="Arial Black" w:cs="Times New Roman"/>
          <w:b/>
          <w:color w:val="000000" w:themeColor="text1"/>
          <w:sz w:val="24"/>
          <w:szCs w:val="24"/>
          <w:u w:val="single"/>
        </w:rPr>
      </w:pPr>
      <w:r w:rsidRPr="003C1654">
        <w:rPr>
          <w:rFonts w:ascii="Arial Black" w:eastAsia="Calibri" w:hAnsi="Arial Black" w:cs="Times New Roman"/>
          <w:b/>
          <w:color w:val="000000" w:themeColor="text1"/>
          <w:sz w:val="24"/>
          <w:szCs w:val="24"/>
          <w:u w:val="single"/>
        </w:rPr>
        <w:t>1.- Localización.</w:t>
      </w:r>
    </w:p>
    <w:p w:rsidR="00E7523D" w:rsidRPr="00E7523D" w:rsidRDefault="00E7523D" w:rsidP="00E7523D">
      <w:pPr>
        <w:autoSpaceDE w:val="0"/>
        <w:autoSpaceDN w:val="0"/>
        <w:adjustRightInd w:val="0"/>
        <w:spacing w:after="0" w:line="240" w:lineRule="auto"/>
        <w:jc w:val="both"/>
        <w:rPr>
          <w:rFonts w:ascii="Arial" w:hAnsi="Arial" w:cs="Arial"/>
          <w:color w:val="000000" w:themeColor="text1"/>
          <w:sz w:val="24"/>
          <w:szCs w:val="24"/>
        </w:rPr>
      </w:pPr>
      <w:r w:rsidRPr="00E7523D">
        <w:rPr>
          <w:rFonts w:ascii="Arial" w:hAnsi="Arial" w:cs="Arial"/>
          <w:color w:val="000000" w:themeColor="text1"/>
          <w:sz w:val="24"/>
          <w:szCs w:val="24"/>
        </w:rPr>
        <w:t>La Investigación se llevara a cabo en la Sector Industrial del distrito de la Esperanza, a una altitud media de 77 msnm, en condiciones ambientales de 23-25°C y una Humedad relativa de 70%.- Durante los meses Enero – Abril 2018; en el Sector Parque Industrial de Trujillo- La Libertad – Perú.</w:t>
      </w:r>
    </w:p>
    <w:p w:rsidR="00EE2CA0" w:rsidRDefault="00EE2CA0" w:rsidP="003C1654">
      <w:pPr>
        <w:autoSpaceDE w:val="0"/>
        <w:autoSpaceDN w:val="0"/>
        <w:adjustRightInd w:val="0"/>
        <w:spacing w:after="0" w:line="240" w:lineRule="auto"/>
        <w:jc w:val="both"/>
        <w:rPr>
          <w:rFonts w:ascii="Arial" w:hAnsi="Arial" w:cs="Arial"/>
          <w:color w:val="000000" w:themeColor="text1"/>
          <w:sz w:val="24"/>
          <w:szCs w:val="24"/>
        </w:rPr>
      </w:pPr>
    </w:p>
    <w:p w:rsidR="003C1654" w:rsidRPr="003C1654" w:rsidRDefault="003C1654" w:rsidP="003C1654">
      <w:pPr>
        <w:autoSpaceDE w:val="0"/>
        <w:autoSpaceDN w:val="0"/>
        <w:adjustRightInd w:val="0"/>
        <w:spacing w:after="0" w:line="240" w:lineRule="auto"/>
        <w:jc w:val="both"/>
        <w:rPr>
          <w:rFonts w:ascii="Arial Black" w:eastAsia="Calibri" w:hAnsi="Arial Black" w:cs="Arial"/>
          <w:b/>
          <w:color w:val="000000" w:themeColor="text1"/>
          <w:sz w:val="24"/>
          <w:szCs w:val="24"/>
          <w:u w:val="single"/>
        </w:rPr>
      </w:pPr>
      <w:r w:rsidRPr="003C1654">
        <w:rPr>
          <w:rFonts w:ascii="Arial Black" w:eastAsia="Calibri" w:hAnsi="Arial Black" w:cs="Arial"/>
          <w:b/>
          <w:color w:val="000000" w:themeColor="text1"/>
          <w:sz w:val="24"/>
          <w:szCs w:val="24"/>
          <w:u w:val="single"/>
        </w:rPr>
        <w:t>2.- Tipo de Investigación.</w:t>
      </w:r>
    </w:p>
    <w:p w:rsidR="00C31941" w:rsidRDefault="007C64C7" w:rsidP="00C31941">
      <w:pPr>
        <w:spacing w:after="200"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El Estudio corresponde a una </w:t>
      </w:r>
      <w:r w:rsidRPr="00C31941">
        <w:rPr>
          <w:rFonts w:ascii="Arial" w:hAnsi="Arial" w:cs="Arial"/>
          <w:b/>
          <w:color w:val="000000" w:themeColor="text1"/>
          <w:sz w:val="24"/>
          <w:szCs w:val="24"/>
        </w:rPr>
        <w:t>Investigación Aplicada</w:t>
      </w:r>
      <w:r>
        <w:rPr>
          <w:rFonts w:ascii="Arial" w:hAnsi="Arial" w:cs="Arial"/>
          <w:color w:val="000000" w:themeColor="text1"/>
          <w:sz w:val="24"/>
          <w:szCs w:val="24"/>
        </w:rPr>
        <w:t xml:space="preserve"> ya que busca la utilización de los conocimientos adquiridos, siendo el interés del investigador las consecuencias </w:t>
      </w:r>
      <w:r w:rsidR="00C31941">
        <w:rPr>
          <w:rFonts w:ascii="Arial" w:hAnsi="Arial" w:cs="Arial"/>
          <w:color w:val="000000" w:themeColor="text1"/>
          <w:sz w:val="24"/>
          <w:szCs w:val="24"/>
        </w:rPr>
        <w:t>prácticas</w:t>
      </w:r>
      <w:r>
        <w:rPr>
          <w:rFonts w:ascii="Arial" w:hAnsi="Arial" w:cs="Arial"/>
          <w:color w:val="000000" w:themeColor="text1"/>
          <w:sz w:val="24"/>
          <w:szCs w:val="24"/>
        </w:rPr>
        <w:t>.- Por los medios a usarse para obtener los resultados es un</w:t>
      </w:r>
      <w:r w:rsidR="00D7625A">
        <w:rPr>
          <w:rFonts w:ascii="Arial" w:hAnsi="Arial" w:cs="Arial"/>
          <w:color w:val="000000" w:themeColor="text1"/>
          <w:sz w:val="24"/>
          <w:szCs w:val="24"/>
        </w:rPr>
        <w:t>a</w:t>
      </w:r>
      <w:r>
        <w:rPr>
          <w:rFonts w:ascii="Arial" w:hAnsi="Arial" w:cs="Arial"/>
          <w:color w:val="000000" w:themeColor="text1"/>
          <w:sz w:val="24"/>
          <w:szCs w:val="24"/>
        </w:rPr>
        <w:t xml:space="preserve"> </w:t>
      </w:r>
      <w:r w:rsidR="00C31941" w:rsidRPr="00C31941">
        <w:rPr>
          <w:rFonts w:ascii="Arial" w:hAnsi="Arial" w:cs="Arial"/>
          <w:b/>
          <w:color w:val="000000" w:themeColor="text1"/>
          <w:sz w:val="24"/>
          <w:szCs w:val="24"/>
        </w:rPr>
        <w:t>Investigación</w:t>
      </w:r>
      <w:r w:rsidRPr="00C31941">
        <w:rPr>
          <w:rFonts w:ascii="Arial" w:hAnsi="Arial" w:cs="Arial"/>
          <w:b/>
          <w:color w:val="000000" w:themeColor="text1"/>
          <w:sz w:val="24"/>
          <w:szCs w:val="24"/>
        </w:rPr>
        <w:t xml:space="preserve"> Experimental</w:t>
      </w:r>
      <w:r w:rsidR="00C31941">
        <w:rPr>
          <w:rFonts w:ascii="Arial" w:hAnsi="Arial" w:cs="Arial"/>
          <w:color w:val="000000" w:themeColor="text1"/>
          <w:sz w:val="24"/>
          <w:szCs w:val="24"/>
        </w:rPr>
        <w:t xml:space="preserve">, ya que somete a un grupo de individuos a un estímulo (Variable Independiente) para observar sus efectos (Variable dependiente) y por el nivel de conocimientos que se adquiere es una </w:t>
      </w:r>
      <w:r w:rsidR="00C31941" w:rsidRPr="00C31941">
        <w:rPr>
          <w:rFonts w:ascii="Arial" w:hAnsi="Arial" w:cs="Arial"/>
          <w:b/>
          <w:color w:val="000000" w:themeColor="text1"/>
          <w:sz w:val="24"/>
          <w:szCs w:val="24"/>
        </w:rPr>
        <w:t>Investigación Explicativa</w:t>
      </w:r>
      <w:r w:rsidR="00C31941">
        <w:rPr>
          <w:rFonts w:ascii="Arial" w:hAnsi="Arial" w:cs="Arial"/>
          <w:color w:val="000000" w:themeColor="text1"/>
          <w:sz w:val="24"/>
          <w:szCs w:val="24"/>
        </w:rPr>
        <w:t xml:space="preserve"> ya que explica el comportamiento de una variable sobre otra.</w:t>
      </w:r>
    </w:p>
    <w:p w:rsidR="0019596D" w:rsidRPr="00292FE2" w:rsidRDefault="0019596D" w:rsidP="003215F1">
      <w:pPr>
        <w:autoSpaceDE w:val="0"/>
        <w:autoSpaceDN w:val="0"/>
        <w:adjustRightInd w:val="0"/>
        <w:spacing w:after="0" w:line="240" w:lineRule="auto"/>
        <w:jc w:val="both"/>
        <w:rPr>
          <w:rFonts w:ascii="Arial" w:hAnsi="Arial" w:cs="Arial"/>
          <w:b/>
          <w:color w:val="0000FF"/>
          <w:sz w:val="24"/>
          <w:szCs w:val="24"/>
        </w:rPr>
      </w:pPr>
    </w:p>
    <w:p w:rsidR="003215F1" w:rsidRDefault="00401114" w:rsidP="00401114">
      <w:pPr>
        <w:autoSpaceDE w:val="0"/>
        <w:autoSpaceDN w:val="0"/>
        <w:adjustRightInd w:val="0"/>
        <w:spacing w:after="0" w:line="240" w:lineRule="auto"/>
        <w:jc w:val="both"/>
        <w:rPr>
          <w:rFonts w:ascii="Arial Black" w:eastAsia="Calibri" w:hAnsi="Arial Black" w:cs="Arial"/>
          <w:b/>
          <w:color w:val="000000" w:themeColor="text1"/>
          <w:sz w:val="24"/>
          <w:szCs w:val="24"/>
          <w:u w:val="single"/>
        </w:rPr>
      </w:pPr>
      <w:r w:rsidRPr="00401114">
        <w:rPr>
          <w:rFonts w:ascii="Arial Black" w:eastAsia="Calibri" w:hAnsi="Arial Black" w:cs="Arial"/>
          <w:b/>
          <w:color w:val="000000" w:themeColor="text1"/>
          <w:sz w:val="24"/>
          <w:szCs w:val="24"/>
          <w:u w:val="single"/>
        </w:rPr>
        <w:t>3</w:t>
      </w:r>
      <w:r w:rsidR="00316B84" w:rsidRPr="00401114">
        <w:rPr>
          <w:rFonts w:ascii="Arial Black" w:eastAsia="Calibri" w:hAnsi="Arial Black" w:cs="Arial"/>
          <w:b/>
          <w:color w:val="000000" w:themeColor="text1"/>
          <w:sz w:val="24"/>
          <w:szCs w:val="24"/>
          <w:u w:val="single"/>
        </w:rPr>
        <w:t>.- POBLACION Y MUESTRA.</w:t>
      </w:r>
    </w:p>
    <w:p w:rsidR="00981C65" w:rsidRPr="00401114" w:rsidRDefault="00981C65" w:rsidP="00401114">
      <w:pPr>
        <w:autoSpaceDE w:val="0"/>
        <w:autoSpaceDN w:val="0"/>
        <w:adjustRightInd w:val="0"/>
        <w:spacing w:after="0" w:line="240" w:lineRule="auto"/>
        <w:jc w:val="both"/>
        <w:rPr>
          <w:rFonts w:ascii="Arial Black" w:eastAsia="Calibri" w:hAnsi="Arial Black" w:cs="Arial"/>
          <w:b/>
          <w:color w:val="000000" w:themeColor="text1"/>
          <w:sz w:val="24"/>
          <w:szCs w:val="24"/>
          <w:u w:val="single"/>
        </w:rPr>
      </w:pPr>
    </w:p>
    <w:p w:rsidR="00401114" w:rsidRDefault="00981C65" w:rsidP="003215F1">
      <w:pPr>
        <w:autoSpaceDE w:val="0"/>
        <w:autoSpaceDN w:val="0"/>
        <w:adjustRightInd w:val="0"/>
        <w:spacing w:after="0" w:line="276" w:lineRule="auto"/>
        <w:jc w:val="both"/>
        <w:rPr>
          <w:rFonts w:ascii="Arial" w:hAnsi="Arial" w:cs="Arial"/>
          <w:color w:val="000000" w:themeColor="text1"/>
          <w:sz w:val="24"/>
          <w:szCs w:val="24"/>
          <w:lang w:val="es-ES"/>
        </w:rPr>
      </w:pPr>
      <w:r w:rsidRPr="00981C65">
        <w:rPr>
          <w:rFonts w:ascii="Arial" w:hAnsi="Arial" w:cs="Arial"/>
          <w:color w:val="000000" w:themeColor="text1"/>
          <w:sz w:val="24"/>
          <w:szCs w:val="24"/>
          <w:lang w:val="es-ES"/>
        </w:rPr>
        <w:t xml:space="preserve">El lote de aves experimental está constituido por </w:t>
      </w:r>
      <w:r w:rsidR="00705C5C">
        <w:rPr>
          <w:rFonts w:ascii="Arial" w:hAnsi="Arial" w:cs="Arial"/>
          <w:color w:val="000000" w:themeColor="text1"/>
          <w:sz w:val="24"/>
          <w:szCs w:val="24"/>
          <w:lang w:val="es-ES"/>
        </w:rPr>
        <w:t>4</w:t>
      </w:r>
      <w:r w:rsidRPr="00981C65">
        <w:rPr>
          <w:rFonts w:ascii="Arial" w:hAnsi="Arial" w:cs="Arial"/>
          <w:color w:val="000000" w:themeColor="text1"/>
          <w:sz w:val="24"/>
          <w:szCs w:val="24"/>
          <w:lang w:val="es-ES"/>
        </w:rPr>
        <w:t>00 pollos broiler, de 1 día de edad, de la línea genética Cobb 500,</w:t>
      </w:r>
      <w:r w:rsidR="00705C5C">
        <w:rPr>
          <w:rFonts w:ascii="Arial" w:hAnsi="Arial" w:cs="Arial"/>
          <w:color w:val="000000" w:themeColor="text1"/>
          <w:sz w:val="24"/>
          <w:szCs w:val="24"/>
          <w:lang w:val="es-ES"/>
        </w:rPr>
        <w:t xml:space="preserve"> Macho 200 y Hembras 200 </w:t>
      </w:r>
      <w:r w:rsidR="00C15EBF">
        <w:rPr>
          <w:rFonts w:ascii="Arial" w:hAnsi="Arial" w:cs="Arial"/>
          <w:color w:val="000000" w:themeColor="text1"/>
          <w:sz w:val="24"/>
          <w:szCs w:val="24"/>
          <w:lang w:val="es-ES"/>
        </w:rPr>
        <w:t>,</w:t>
      </w:r>
      <w:r w:rsidR="00C15EBF" w:rsidRPr="00981C65">
        <w:rPr>
          <w:rFonts w:ascii="Arial" w:hAnsi="Arial" w:cs="Arial"/>
          <w:color w:val="000000" w:themeColor="text1"/>
          <w:sz w:val="24"/>
          <w:szCs w:val="24"/>
          <w:lang w:val="es-ES"/>
        </w:rPr>
        <w:t xml:space="preserve"> sometidos</w:t>
      </w:r>
      <w:r w:rsidRPr="00981C65">
        <w:rPr>
          <w:rFonts w:ascii="Arial" w:hAnsi="Arial" w:cs="Arial"/>
          <w:color w:val="000000" w:themeColor="text1"/>
          <w:sz w:val="24"/>
          <w:szCs w:val="24"/>
          <w:lang w:val="es-ES"/>
        </w:rPr>
        <w:t xml:space="preserve"> a un periodo de crianza de 49 días</w:t>
      </w:r>
      <w:r>
        <w:rPr>
          <w:rFonts w:ascii="Arial" w:hAnsi="Arial" w:cs="Arial"/>
          <w:color w:val="000000" w:themeColor="text1"/>
          <w:sz w:val="24"/>
          <w:szCs w:val="24"/>
          <w:lang w:val="es-ES"/>
        </w:rPr>
        <w:t xml:space="preserve">, bajo los sistemas </w:t>
      </w:r>
      <w:r w:rsidR="0019596D" w:rsidRPr="00292FE2">
        <w:rPr>
          <w:rFonts w:ascii="Arial" w:hAnsi="Arial" w:cs="Arial"/>
          <w:color w:val="000000" w:themeColor="text1"/>
          <w:sz w:val="24"/>
          <w:szCs w:val="24"/>
          <w:lang w:val="es-ES"/>
        </w:rPr>
        <w:t xml:space="preserve"> de </w:t>
      </w:r>
      <w:r>
        <w:rPr>
          <w:rFonts w:ascii="Arial" w:hAnsi="Arial" w:cs="Arial"/>
          <w:color w:val="000000" w:themeColor="text1"/>
          <w:sz w:val="24"/>
          <w:szCs w:val="24"/>
          <w:lang w:val="es-ES"/>
        </w:rPr>
        <w:t>Explotación</w:t>
      </w:r>
      <w:r w:rsidR="0019596D" w:rsidRPr="00292FE2">
        <w:rPr>
          <w:rFonts w:ascii="Arial" w:hAnsi="Arial" w:cs="Arial"/>
          <w:color w:val="000000" w:themeColor="text1"/>
          <w:sz w:val="24"/>
          <w:szCs w:val="24"/>
          <w:lang w:val="es-ES"/>
        </w:rPr>
        <w:t xml:space="preserve"> Intensiva VS sistemas de </w:t>
      </w:r>
      <w:r>
        <w:rPr>
          <w:rFonts w:ascii="Arial" w:hAnsi="Arial" w:cs="Arial"/>
          <w:color w:val="000000" w:themeColor="text1"/>
          <w:sz w:val="24"/>
          <w:szCs w:val="24"/>
          <w:lang w:val="es-ES"/>
        </w:rPr>
        <w:t>explotación</w:t>
      </w:r>
      <w:r w:rsidR="00705C5C">
        <w:rPr>
          <w:rFonts w:ascii="Arial" w:hAnsi="Arial" w:cs="Arial"/>
          <w:color w:val="000000" w:themeColor="text1"/>
          <w:sz w:val="24"/>
          <w:szCs w:val="24"/>
          <w:lang w:val="es-ES"/>
        </w:rPr>
        <w:t xml:space="preserve"> Semi Intensiva, criados en galpones y espacios acondicionados para tal fin</w:t>
      </w:r>
    </w:p>
    <w:p w:rsidR="0055603F" w:rsidRPr="00292FE2" w:rsidRDefault="0055603F" w:rsidP="003215F1">
      <w:pPr>
        <w:autoSpaceDE w:val="0"/>
        <w:autoSpaceDN w:val="0"/>
        <w:adjustRightInd w:val="0"/>
        <w:spacing w:after="0" w:line="276" w:lineRule="auto"/>
        <w:jc w:val="both"/>
        <w:rPr>
          <w:rFonts w:ascii="Arial" w:hAnsi="Arial" w:cs="Arial"/>
          <w:color w:val="000000" w:themeColor="text1"/>
          <w:sz w:val="24"/>
          <w:szCs w:val="24"/>
          <w:lang w:val="es-ES"/>
        </w:rPr>
      </w:pPr>
    </w:p>
    <w:p w:rsidR="00CF3B89" w:rsidRDefault="00963F6A" w:rsidP="00963F6A">
      <w:pPr>
        <w:autoSpaceDE w:val="0"/>
        <w:autoSpaceDN w:val="0"/>
        <w:adjustRightInd w:val="0"/>
        <w:spacing w:after="0" w:line="276" w:lineRule="auto"/>
        <w:jc w:val="both"/>
        <w:rPr>
          <w:rFonts w:ascii="Arial" w:hAnsi="Arial" w:cs="Arial"/>
          <w:b/>
          <w:bCs/>
          <w:color w:val="000000"/>
          <w:sz w:val="24"/>
          <w:szCs w:val="24"/>
          <w:lang w:val="es-ES"/>
        </w:rPr>
      </w:pPr>
      <w:r>
        <w:rPr>
          <w:rFonts w:ascii="Arial" w:hAnsi="Arial" w:cs="Arial"/>
          <w:b/>
          <w:bCs/>
          <w:color w:val="000000"/>
          <w:sz w:val="24"/>
          <w:szCs w:val="24"/>
          <w:lang w:val="es-ES"/>
        </w:rPr>
        <w:t>Tamaño de la muestra.</w:t>
      </w:r>
    </w:p>
    <w:p w:rsidR="00083592" w:rsidRDefault="00CF3B89" w:rsidP="00963F6A">
      <w:pPr>
        <w:autoSpaceDE w:val="0"/>
        <w:autoSpaceDN w:val="0"/>
        <w:adjustRightInd w:val="0"/>
        <w:spacing w:after="0" w:line="276" w:lineRule="auto"/>
        <w:jc w:val="both"/>
        <w:rPr>
          <w:rFonts w:ascii="Arial" w:hAnsi="Arial" w:cs="Arial"/>
          <w:color w:val="000000"/>
          <w:sz w:val="24"/>
          <w:szCs w:val="24"/>
          <w:lang w:val="es-ES"/>
        </w:rPr>
      </w:pPr>
      <w:r w:rsidRPr="00CF3B89">
        <w:rPr>
          <w:rFonts w:ascii="Arial" w:hAnsi="Arial" w:cs="Arial"/>
          <w:bCs/>
          <w:color w:val="000000"/>
          <w:sz w:val="24"/>
          <w:szCs w:val="24"/>
          <w:lang w:val="es-ES"/>
        </w:rPr>
        <w:t>Según</w:t>
      </w:r>
      <w:r>
        <w:rPr>
          <w:rFonts w:ascii="Arial" w:hAnsi="Arial" w:cs="Arial"/>
          <w:b/>
          <w:bCs/>
          <w:color w:val="000000"/>
          <w:sz w:val="24"/>
          <w:szCs w:val="24"/>
          <w:lang w:val="es-ES"/>
        </w:rPr>
        <w:t xml:space="preserve"> </w:t>
      </w:r>
      <w:r w:rsidR="00963F6A">
        <w:rPr>
          <w:rFonts w:ascii="Arial" w:hAnsi="Arial" w:cs="Arial"/>
          <w:b/>
          <w:bCs/>
          <w:color w:val="000000"/>
          <w:sz w:val="24"/>
          <w:szCs w:val="24"/>
          <w:lang w:val="es-ES"/>
        </w:rPr>
        <w:t>(</w:t>
      </w:r>
      <w:proofErr w:type="gramStart"/>
      <w:r>
        <w:rPr>
          <w:rFonts w:ascii="Arial" w:hAnsi="Arial" w:cs="Arial"/>
          <w:b/>
          <w:bCs/>
          <w:color w:val="000000"/>
          <w:sz w:val="24"/>
          <w:szCs w:val="24"/>
          <w:lang w:val="es-ES"/>
        </w:rPr>
        <w:t>Castellano</w:t>
      </w:r>
      <w:proofErr w:type="gramEnd"/>
      <w:r>
        <w:rPr>
          <w:rFonts w:ascii="Arial" w:hAnsi="Arial" w:cs="Arial"/>
          <w:b/>
          <w:bCs/>
          <w:color w:val="000000"/>
          <w:sz w:val="24"/>
          <w:szCs w:val="24"/>
          <w:lang w:val="es-ES"/>
        </w:rPr>
        <w:t xml:space="preserve"> 2013</w:t>
      </w:r>
      <w:r w:rsidR="00963F6A">
        <w:rPr>
          <w:rFonts w:ascii="Arial" w:hAnsi="Arial" w:cs="Arial"/>
          <w:b/>
          <w:bCs/>
          <w:color w:val="000000"/>
          <w:sz w:val="24"/>
          <w:szCs w:val="24"/>
          <w:lang w:val="es-ES"/>
        </w:rPr>
        <w:t>)</w:t>
      </w:r>
      <w:r>
        <w:rPr>
          <w:rFonts w:ascii="Arial" w:hAnsi="Arial" w:cs="Arial"/>
          <w:b/>
          <w:bCs/>
          <w:color w:val="000000"/>
          <w:sz w:val="24"/>
          <w:szCs w:val="24"/>
          <w:lang w:val="es-ES"/>
        </w:rPr>
        <w:t xml:space="preserve">, </w:t>
      </w:r>
      <w:r w:rsidR="0055603F" w:rsidRPr="0055603F">
        <w:rPr>
          <w:rFonts w:ascii="Arial" w:hAnsi="Arial" w:cs="Arial"/>
          <w:color w:val="000000"/>
          <w:sz w:val="24"/>
          <w:szCs w:val="24"/>
          <w:lang w:val="es-ES"/>
        </w:rPr>
        <w:t xml:space="preserve">La muestra de tipo probabilístico y desde el </w:t>
      </w:r>
      <w:r w:rsidR="00083592" w:rsidRPr="00963F6A">
        <w:rPr>
          <w:rFonts w:ascii="Arial" w:hAnsi="Arial" w:cs="Arial"/>
          <w:color w:val="000000"/>
          <w:sz w:val="24"/>
          <w:szCs w:val="24"/>
          <w:lang w:val="es-ES"/>
        </w:rPr>
        <w:t>punto de vista</w:t>
      </w:r>
      <w:r w:rsidR="00083592" w:rsidRPr="00083592">
        <w:rPr>
          <w:rFonts w:ascii="Arial" w:hAnsi="Arial" w:cs="Arial"/>
          <w:color w:val="000000"/>
          <w:sz w:val="24"/>
          <w:szCs w:val="24"/>
          <w:lang w:val="es-ES"/>
        </w:rPr>
        <w:t xml:space="preserve"> </w:t>
      </w:r>
      <w:r w:rsidR="00083592" w:rsidRPr="00963F6A">
        <w:rPr>
          <w:rFonts w:ascii="Arial" w:hAnsi="Arial" w:cs="Arial"/>
          <w:color w:val="000000"/>
          <w:sz w:val="24"/>
          <w:szCs w:val="24"/>
          <w:lang w:val="es-ES"/>
        </w:rPr>
        <w:t>bioestadístico</w:t>
      </w:r>
      <w:r w:rsidR="00083592" w:rsidRPr="00083592">
        <w:rPr>
          <w:rFonts w:ascii="Arial" w:hAnsi="Arial" w:cs="Arial"/>
          <w:color w:val="000000"/>
          <w:sz w:val="24"/>
          <w:szCs w:val="24"/>
          <w:lang w:val="es-ES"/>
        </w:rPr>
        <w:t xml:space="preserve">, se calculó utilizando la siguiente fórmula: </w:t>
      </w:r>
    </w:p>
    <w:p w:rsidR="00345B3F" w:rsidRDefault="00345B3F" w:rsidP="00963F6A">
      <w:pPr>
        <w:autoSpaceDE w:val="0"/>
        <w:autoSpaceDN w:val="0"/>
        <w:adjustRightInd w:val="0"/>
        <w:spacing w:after="0" w:line="276" w:lineRule="auto"/>
        <w:jc w:val="both"/>
        <w:rPr>
          <w:rFonts w:ascii="Arial" w:hAnsi="Arial" w:cs="Arial"/>
          <w:color w:val="000000"/>
          <w:sz w:val="24"/>
          <w:szCs w:val="24"/>
          <w:lang w:val="es-ES"/>
        </w:rPr>
      </w:pPr>
    </w:p>
    <w:p w:rsidR="00345B3F" w:rsidRPr="00963F6A" w:rsidRDefault="00345B3F" w:rsidP="00963F6A">
      <w:pPr>
        <w:autoSpaceDE w:val="0"/>
        <w:autoSpaceDN w:val="0"/>
        <w:adjustRightInd w:val="0"/>
        <w:spacing w:after="0" w:line="276" w:lineRule="auto"/>
        <w:jc w:val="both"/>
        <w:rPr>
          <w:rFonts w:ascii="Arial" w:hAnsi="Arial" w:cs="Arial"/>
          <w:color w:val="000000"/>
          <w:sz w:val="24"/>
          <w:szCs w:val="24"/>
          <w:lang w:val="es-ES"/>
        </w:rPr>
      </w:pPr>
    </w:p>
    <w:p w:rsidR="00083592" w:rsidRPr="00963F6A" w:rsidRDefault="00083592" w:rsidP="00963F6A">
      <w:pPr>
        <w:autoSpaceDE w:val="0"/>
        <w:autoSpaceDN w:val="0"/>
        <w:adjustRightInd w:val="0"/>
        <w:spacing w:after="0" w:line="276" w:lineRule="auto"/>
        <w:jc w:val="both"/>
        <w:rPr>
          <w:rFonts w:ascii="Arial" w:hAnsi="Arial" w:cs="Arial"/>
          <w:noProof/>
          <w:color w:val="000000"/>
          <w:sz w:val="24"/>
          <w:szCs w:val="24"/>
          <w:lang w:val="es-ES" w:eastAsia="es-ES"/>
        </w:rPr>
      </w:pPr>
    </w:p>
    <w:p w:rsidR="00083592" w:rsidRPr="00963F6A" w:rsidRDefault="00083592" w:rsidP="00963F6A">
      <w:pPr>
        <w:autoSpaceDE w:val="0"/>
        <w:autoSpaceDN w:val="0"/>
        <w:adjustRightInd w:val="0"/>
        <w:spacing w:after="0" w:line="276" w:lineRule="auto"/>
        <w:ind w:left="2832"/>
        <w:jc w:val="both"/>
        <w:rPr>
          <w:rFonts w:ascii="Arial" w:hAnsi="Arial" w:cs="Arial"/>
          <w:noProof/>
          <w:color w:val="000000"/>
          <w:sz w:val="24"/>
          <w:szCs w:val="24"/>
          <w:lang w:val="es-ES" w:eastAsia="es-ES"/>
        </w:rPr>
      </w:pPr>
      <w:r w:rsidRPr="00963F6A">
        <w:rPr>
          <w:rFonts w:ascii="Arial" w:hAnsi="Arial" w:cs="Arial"/>
          <w:noProof/>
          <w:color w:val="000000"/>
          <w:sz w:val="24"/>
          <w:szCs w:val="24"/>
          <w:lang w:val="es-ES" w:eastAsia="es-ES"/>
        </w:rPr>
        <w:tab/>
        <w:t>No2 k2</w:t>
      </w:r>
    </w:p>
    <w:p w:rsidR="00083592" w:rsidRPr="00963F6A" w:rsidRDefault="00083592" w:rsidP="00963F6A">
      <w:pPr>
        <w:autoSpaceDE w:val="0"/>
        <w:autoSpaceDN w:val="0"/>
        <w:adjustRightInd w:val="0"/>
        <w:spacing w:after="0" w:line="276" w:lineRule="auto"/>
        <w:ind w:left="2832"/>
        <w:jc w:val="both"/>
        <w:rPr>
          <w:rFonts w:ascii="Arial" w:hAnsi="Arial" w:cs="Arial"/>
          <w:color w:val="FF0000"/>
          <w:sz w:val="24"/>
          <w:szCs w:val="24"/>
          <w:lang w:val="es-ES"/>
        </w:rPr>
      </w:pPr>
      <w:r w:rsidRPr="00963F6A">
        <w:rPr>
          <w:rFonts w:ascii="Arial" w:hAnsi="Arial" w:cs="Arial"/>
          <w:noProof/>
          <w:color w:val="000000"/>
          <w:sz w:val="24"/>
          <w:szCs w:val="24"/>
          <w:lang w:val="es-ES" w:eastAsia="es-ES"/>
        </w:rPr>
        <w:t>N = ---------------------</w:t>
      </w:r>
    </w:p>
    <w:p w:rsidR="00083592" w:rsidRPr="00963F6A" w:rsidRDefault="00083592" w:rsidP="00963F6A">
      <w:pPr>
        <w:autoSpaceDE w:val="0"/>
        <w:autoSpaceDN w:val="0"/>
        <w:adjustRightInd w:val="0"/>
        <w:spacing w:after="0" w:line="276" w:lineRule="auto"/>
        <w:ind w:left="2832"/>
        <w:jc w:val="both"/>
        <w:rPr>
          <w:rFonts w:ascii="Arial" w:hAnsi="Arial" w:cs="Arial"/>
          <w:color w:val="000000"/>
          <w:sz w:val="24"/>
          <w:szCs w:val="24"/>
          <w:lang w:val="es-ES"/>
        </w:rPr>
      </w:pPr>
      <w:r w:rsidRPr="00963F6A">
        <w:rPr>
          <w:rFonts w:ascii="Arial" w:hAnsi="Arial" w:cs="Arial"/>
          <w:color w:val="000000"/>
          <w:sz w:val="24"/>
          <w:szCs w:val="24"/>
          <w:lang w:val="es-ES"/>
        </w:rPr>
        <w:tab/>
        <w:t>(N-1</w:t>
      </w:r>
      <w:proofErr w:type="gramStart"/>
      <w:r w:rsidRPr="00963F6A">
        <w:rPr>
          <w:rFonts w:ascii="Arial" w:hAnsi="Arial" w:cs="Arial"/>
          <w:color w:val="000000"/>
          <w:sz w:val="24"/>
          <w:szCs w:val="24"/>
          <w:lang w:val="es-ES"/>
        </w:rPr>
        <w:t>)e2</w:t>
      </w:r>
      <w:proofErr w:type="gramEnd"/>
      <w:r w:rsidRPr="00963F6A">
        <w:rPr>
          <w:rFonts w:ascii="Arial" w:hAnsi="Arial" w:cs="Arial"/>
          <w:color w:val="000000"/>
          <w:sz w:val="24"/>
          <w:szCs w:val="24"/>
          <w:lang w:val="es-ES"/>
        </w:rPr>
        <w:t xml:space="preserve"> +a2k2</w:t>
      </w:r>
    </w:p>
    <w:p w:rsidR="00083592" w:rsidRPr="00963F6A"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p>
    <w:p w:rsidR="00083592" w:rsidRPr="00083592"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r w:rsidRPr="00083592">
        <w:rPr>
          <w:rFonts w:ascii="Arial" w:hAnsi="Arial" w:cs="Arial"/>
          <w:color w:val="000000"/>
          <w:sz w:val="24"/>
          <w:szCs w:val="24"/>
          <w:lang w:val="es-ES"/>
        </w:rPr>
        <w:t xml:space="preserve">Donde: </w:t>
      </w:r>
    </w:p>
    <w:p w:rsidR="00083592" w:rsidRPr="00083592"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r w:rsidRPr="00083592">
        <w:rPr>
          <w:rFonts w:ascii="Arial" w:hAnsi="Arial" w:cs="Arial"/>
          <w:color w:val="000000"/>
          <w:sz w:val="24"/>
          <w:szCs w:val="24"/>
          <w:lang w:val="es-ES"/>
        </w:rPr>
        <w:t>N</w:t>
      </w:r>
      <w:r w:rsidRPr="00963F6A">
        <w:rPr>
          <w:rFonts w:ascii="Arial" w:hAnsi="Arial" w:cs="Arial"/>
          <w:color w:val="000000"/>
          <w:sz w:val="24"/>
          <w:szCs w:val="24"/>
          <w:lang w:val="es-ES"/>
        </w:rPr>
        <w:t>: Es el tamaño de la población</w:t>
      </w:r>
      <w:r w:rsidRPr="00083592">
        <w:rPr>
          <w:rFonts w:ascii="Arial" w:hAnsi="Arial" w:cs="Arial"/>
          <w:color w:val="000000"/>
          <w:sz w:val="24"/>
          <w:szCs w:val="24"/>
          <w:lang w:val="es-ES"/>
        </w:rPr>
        <w:t xml:space="preserve">. </w:t>
      </w:r>
    </w:p>
    <w:p w:rsidR="0019596D" w:rsidRPr="00963F6A"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proofErr w:type="gramStart"/>
      <w:r w:rsidRPr="00963F6A">
        <w:rPr>
          <w:rFonts w:ascii="Arial" w:hAnsi="Arial" w:cs="Arial"/>
          <w:color w:val="000000"/>
          <w:sz w:val="24"/>
          <w:szCs w:val="24"/>
          <w:lang w:val="es-ES"/>
        </w:rPr>
        <w:t>k</w:t>
      </w:r>
      <w:proofErr w:type="gramEnd"/>
      <w:r w:rsidRPr="00963F6A">
        <w:rPr>
          <w:rFonts w:ascii="Arial" w:hAnsi="Arial" w:cs="Arial"/>
          <w:color w:val="000000"/>
          <w:sz w:val="24"/>
          <w:szCs w:val="24"/>
          <w:lang w:val="es-ES"/>
        </w:rPr>
        <w:t>: Es una constante que depende del nivel de confianza que asignamos al logro del Peso final de las aves. El nivel de confianza indica la probabilidad de que los resultados de nuestra investigación sean ciertos. Los valores de k más utilizados y sus niveles de confianza son:</w:t>
      </w:r>
    </w:p>
    <w:p w:rsidR="00083592" w:rsidRPr="00963F6A"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p>
    <w:tbl>
      <w:tblPr>
        <w:tblStyle w:val="Tablaconcuadrcula"/>
        <w:tblW w:w="9124" w:type="dxa"/>
        <w:tblInd w:w="708" w:type="dxa"/>
        <w:tblLook w:val="04A0" w:firstRow="1" w:lastRow="0" w:firstColumn="1" w:lastColumn="0" w:noHBand="0" w:noVBand="1"/>
      </w:tblPr>
      <w:tblGrid>
        <w:gridCol w:w="1676"/>
        <w:gridCol w:w="1064"/>
        <w:gridCol w:w="1064"/>
        <w:gridCol w:w="1064"/>
        <w:gridCol w:w="1064"/>
        <w:gridCol w:w="1064"/>
        <w:gridCol w:w="1064"/>
        <w:gridCol w:w="1064"/>
      </w:tblGrid>
      <w:tr w:rsidR="00083592" w:rsidRPr="00963F6A" w:rsidTr="00AB3260">
        <w:trPr>
          <w:trHeight w:val="606"/>
        </w:trPr>
        <w:tc>
          <w:tcPr>
            <w:tcW w:w="1676" w:type="dxa"/>
          </w:tcPr>
          <w:p w:rsidR="00083592" w:rsidRPr="00963F6A" w:rsidRDefault="00083592"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Valor  de k en (kg)</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1.15</w:t>
            </w:r>
          </w:p>
          <w:p w:rsidR="00083592" w:rsidRPr="00963F6A" w:rsidRDefault="00083592" w:rsidP="00963F6A">
            <w:pPr>
              <w:autoSpaceDE w:val="0"/>
              <w:autoSpaceDN w:val="0"/>
              <w:adjustRightInd w:val="0"/>
              <w:spacing w:line="276" w:lineRule="auto"/>
              <w:jc w:val="both"/>
              <w:rPr>
                <w:rFonts w:ascii="Arial" w:hAnsi="Arial" w:cs="Arial"/>
                <w:color w:val="000000"/>
                <w:sz w:val="24"/>
                <w:szCs w:val="24"/>
                <w:lang w:val="es-ES"/>
              </w:rPr>
            </w:pP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1.28</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1.44</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1.65</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1.96</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2.24</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2.58</w:t>
            </w:r>
          </w:p>
        </w:tc>
      </w:tr>
      <w:tr w:rsidR="00083592" w:rsidRPr="00963F6A" w:rsidTr="00AB3260">
        <w:trPr>
          <w:trHeight w:val="909"/>
        </w:trPr>
        <w:tc>
          <w:tcPr>
            <w:tcW w:w="1676" w:type="dxa"/>
          </w:tcPr>
          <w:p w:rsidR="00083592" w:rsidRPr="00963F6A" w:rsidRDefault="00083592"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Nivel de Confianza.</w:t>
            </w:r>
          </w:p>
          <w:p w:rsidR="00083592" w:rsidRPr="00963F6A" w:rsidRDefault="00083592" w:rsidP="00963F6A">
            <w:pPr>
              <w:autoSpaceDE w:val="0"/>
              <w:autoSpaceDN w:val="0"/>
              <w:adjustRightInd w:val="0"/>
              <w:spacing w:line="276" w:lineRule="auto"/>
              <w:jc w:val="both"/>
              <w:rPr>
                <w:rFonts w:ascii="Arial" w:hAnsi="Arial" w:cs="Arial"/>
                <w:color w:val="000000"/>
                <w:sz w:val="24"/>
                <w:szCs w:val="24"/>
                <w:lang w:val="es-ES"/>
              </w:rPr>
            </w:pP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75%</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80%</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85%</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90%</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95%</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97.5%</w:t>
            </w:r>
          </w:p>
        </w:tc>
        <w:tc>
          <w:tcPr>
            <w:tcW w:w="1064" w:type="dxa"/>
          </w:tcPr>
          <w:p w:rsidR="00083592" w:rsidRPr="00963F6A" w:rsidRDefault="00535DD8" w:rsidP="00963F6A">
            <w:pPr>
              <w:autoSpaceDE w:val="0"/>
              <w:autoSpaceDN w:val="0"/>
              <w:adjustRightInd w:val="0"/>
              <w:spacing w:line="276" w:lineRule="auto"/>
              <w:jc w:val="both"/>
              <w:rPr>
                <w:rFonts w:ascii="Arial" w:hAnsi="Arial" w:cs="Arial"/>
                <w:color w:val="000000"/>
                <w:sz w:val="24"/>
                <w:szCs w:val="24"/>
                <w:lang w:val="es-ES"/>
              </w:rPr>
            </w:pPr>
            <w:r w:rsidRPr="00963F6A">
              <w:rPr>
                <w:rFonts w:ascii="Arial" w:hAnsi="Arial" w:cs="Arial"/>
                <w:color w:val="000000"/>
                <w:sz w:val="24"/>
                <w:szCs w:val="24"/>
                <w:lang w:val="es-ES"/>
              </w:rPr>
              <w:t>99%</w:t>
            </w:r>
          </w:p>
        </w:tc>
      </w:tr>
    </w:tbl>
    <w:p w:rsidR="00083592" w:rsidRPr="00963F6A" w:rsidRDefault="00083592" w:rsidP="00963F6A">
      <w:pPr>
        <w:autoSpaceDE w:val="0"/>
        <w:autoSpaceDN w:val="0"/>
        <w:adjustRightInd w:val="0"/>
        <w:spacing w:after="0" w:line="276" w:lineRule="auto"/>
        <w:ind w:left="708"/>
        <w:jc w:val="both"/>
        <w:rPr>
          <w:rFonts w:ascii="Arial" w:hAnsi="Arial" w:cs="Arial"/>
          <w:color w:val="000000"/>
          <w:sz w:val="24"/>
          <w:szCs w:val="24"/>
          <w:lang w:val="es-ES"/>
        </w:rPr>
      </w:pPr>
    </w:p>
    <w:p w:rsidR="00535DD8" w:rsidRPr="00963F6A"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r w:rsidRPr="00535DD8">
        <w:rPr>
          <w:rFonts w:ascii="Arial" w:hAnsi="Arial" w:cs="Arial"/>
          <w:color w:val="000000"/>
          <w:sz w:val="24"/>
          <w:szCs w:val="24"/>
          <w:lang w:val="es-ES"/>
        </w:rPr>
        <w:lastRenderedPageBreak/>
        <w:t xml:space="preserve">Para el presente estudio se ha escogido un valor de k de 2.5, por lo tanto un nivel de confianza del 99%. </w:t>
      </w:r>
    </w:p>
    <w:p w:rsidR="00535DD8" w:rsidRPr="00535DD8"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p>
    <w:p w:rsidR="00535DD8" w:rsidRPr="00963F6A"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proofErr w:type="spellStart"/>
      <w:proofErr w:type="gramStart"/>
      <w:r w:rsidRPr="00535DD8">
        <w:rPr>
          <w:rFonts w:ascii="Arial" w:hAnsi="Arial" w:cs="Arial"/>
          <w:color w:val="000000"/>
          <w:sz w:val="24"/>
          <w:szCs w:val="24"/>
          <w:lang w:val="es-ES"/>
        </w:rPr>
        <w:t>e</w:t>
      </w:r>
      <w:proofErr w:type="spellEnd"/>
      <w:proofErr w:type="gramEnd"/>
      <w:r w:rsidRPr="00535DD8">
        <w:rPr>
          <w:rFonts w:ascii="Arial" w:hAnsi="Arial" w:cs="Arial"/>
          <w:color w:val="000000"/>
          <w:sz w:val="24"/>
          <w:szCs w:val="24"/>
          <w:lang w:val="es-ES"/>
        </w:rPr>
        <w:t xml:space="preserve">: Es el error muestral deseado, en tanto por uno. El error muestral es la diferencia que puede haber entre el resultado que obtenemos preguntando a una muestra de la población y el que obtenemos si preguntamos al total de ella. </w:t>
      </w:r>
    </w:p>
    <w:p w:rsidR="00535DD8" w:rsidRPr="00535DD8"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p>
    <w:p w:rsidR="00535DD8"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proofErr w:type="gramStart"/>
      <w:r w:rsidRPr="00535DD8">
        <w:rPr>
          <w:rFonts w:ascii="Arial" w:hAnsi="Arial" w:cs="Arial"/>
          <w:color w:val="000000"/>
          <w:sz w:val="24"/>
          <w:szCs w:val="24"/>
          <w:lang w:val="es-ES"/>
        </w:rPr>
        <w:t>σ</w:t>
      </w:r>
      <w:proofErr w:type="gramEnd"/>
      <w:r w:rsidRPr="00535DD8">
        <w:rPr>
          <w:rFonts w:ascii="Arial" w:hAnsi="Arial" w:cs="Arial"/>
          <w:color w:val="000000"/>
          <w:sz w:val="24"/>
          <w:szCs w:val="24"/>
          <w:lang w:val="es-ES"/>
        </w:rPr>
        <w:t xml:space="preserve">: Desviación estándar de la población, que cuando no se tiene su valor real, suele utilizarse un valor constante de 0.5. </w:t>
      </w:r>
    </w:p>
    <w:p w:rsidR="00963F6A" w:rsidRPr="00535DD8" w:rsidRDefault="00963F6A" w:rsidP="00963F6A">
      <w:pPr>
        <w:autoSpaceDE w:val="0"/>
        <w:autoSpaceDN w:val="0"/>
        <w:adjustRightInd w:val="0"/>
        <w:spacing w:after="0" w:line="276" w:lineRule="auto"/>
        <w:ind w:left="708"/>
        <w:jc w:val="both"/>
        <w:rPr>
          <w:rFonts w:ascii="Arial" w:hAnsi="Arial" w:cs="Arial"/>
          <w:color w:val="000000"/>
          <w:sz w:val="24"/>
          <w:szCs w:val="24"/>
          <w:lang w:val="es-ES"/>
        </w:rPr>
      </w:pPr>
    </w:p>
    <w:p w:rsidR="00083592" w:rsidRPr="00963F6A" w:rsidRDefault="00535DD8" w:rsidP="00963F6A">
      <w:pPr>
        <w:autoSpaceDE w:val="0"/>
        <w:autoSpaceDN w:val="0"/>
        <w:adjustRightInd w:val="0"/>
        <w:spacing w:after="0" w:line="276" w:lineRule="auto"/>
        <w:ind w:left="708"/>
        <w:jc w:val="both"/>
        <w:rPr>
          <w:rFonts w:ascii="Arial" w:hAnsi="Arial" w:cs="Arial"/>
          <w:color w:val="000000"/>
          <w:sz w:val="24"/>
          <w:szCs w:val="24"/>
          <w:lang w:val="es-ES"/>
        </w:rPr>
      </w:pPr>
      <w:r w:rsidRPr="00963F6A">
        <w:rPr>
          <w:rFonts w:ascii="Arial" w:hAnsi="Arial" w:cs="Arial"/>
          <w:color w:val="000000"/>
          <w:sz w:val="24"/>
          <w:szCs w:val="24"/>
          <w:lang w:val="es-ES"/>
        </w:rPr>
        <w:t xml:space="preserve">Así, si tenemos, que el tamaño de la muestra será de  </w:t>
      </w:r>
      <w:r w:rsidR="00705C5C">
        <w:rPr>
          <w:rFonts w:ascii="Arial" w:hAnsi="Arial" w:cs="Arial"/>
          <w:color w:val="000000"/>
          <w:sz w:val="24"/>
          <w:szCs w:val="24"/>
          <w:lang w:val="es-ES"/>
        </w:rPr>
        <w:t>3</w:t>
      </w:r>
      <w:r w:rsidRPr="00963F6A">
        <w:rPr>
          <w:rFonts w:ascii="Arial" w:hAnsi="Arial" w:cs="Arial"/>
          <w:color w:val="000000"/>
          <w:sz w:val="24"/>
          <w:szCs w:val="24"/>
          <w:lang w:val="es-ES"/>
        </w:rPr>
        <w:t xml:space="preserve">75 aves.- Considerando para efecto del estudio: </w:t>
      </w:r>
      <w:r w:rsidR="00705C5C">
        <w:rPr>
          <w:rFonts w:ascii="Arial" w:hAnsi="Arial" w:cs="Arial"/>
          <w:color w:val="000000"/>
          <w:sz w:val="24"/>
          <w:szCs w:val="24"/>
          <w:lang w:val="es-ES"/>
        </w:rPr>
        <w:t>4</w:t>
      </w:r>
      <w:r w:rsidRPr="00963F6A">
        <w:rPr>
          <w:rFonts w:ascii="Arial" w:hAnsi="Arial" w:cs="Arial"/>
          <w:color w:val="000000"/>
          <w:sz w:val="24"/>
          <w:szCs w:val="24"/>
          <w:lang w:val="es-ES"/>
        </w:rPr>
        <w:t>00  aves.</w:t>
      </w:r>
    </w:p>
    <w:p w:rsidR="00083592" w:rsidRPr="00963F6A" w:rsidRDefault="00083592" w:rsidP="00963F6A">
      <w:pPr>
        <w:autoSpaceDE w:val="0"/>
        <w:autoSpaceDN w:val="0"/>
        <w:adjustRightInd w:val="0"/>
        <w:spacing w:after="0" w:line="276" w:lineRule="auto"/>
        <w:jc w:val="both"/>
        <w:rPr>
          <w:rFonts w:ascii="Arial" w:hAnsi="Arial" w:cs="Arial"/>
          <w:color w:val="000000"/>
          <w:sz w:val="24"/>
          <w:szCs w:val="24"/>
          <w:lang w:val="es-ES"/>
        </w:rPr>
      </w:pPr>
    </w:p>
    <w:p w:rsidR="00083592" w:rsidRPr="00963F6A" w:rsidRDefault="00083592" w:rsidP="00963F6A">
      <w:pPr>
        <w:autoSpaceDE w:val="0"/>
        <w:autoSpaceDN w:val="0"/>
        <w:adjustRightInd w:val="0"/>
        <w:spacing w:after="0" w:line="276" w:lineRule="auto"/>
        <w:jc w:val="both"/>
        <w:rPr>
          <w:rFonts w:ascii="Arial" w:hAnsi="Arial" w:cs="Arial"/>
          <w:color w:val="000000"/>
          <w:sz w:val="24"/>
          <w:szCs w:val="24"/>
          <w:lang w:val="es-ES"/>
        </w:rPr>
      </w:pPr>
    </w:p>
    <w:p w:rsidR="00083592" w:rsidRDefault="002B0C5F" w:rsidP="00083592">
      <w:pPr>
        <w:autoSpaceDE w:val="0"/>
        <w:autoSpaceDN w:val="0"/>
        <w:adjustRightInd w:val="0"/>
        <w:spacing w:after="0" w:line="276" w:lineRule="auto"/>
        <w:jc w:val="both"/>
        <w:rPr>
          <w:rFonts w:ascii="Arial" w:hAnsi="Arial" w:cs="Arial"/>
          <w:b/>
          <w:color w:val="000000" w:themeColor="text1"/>
          <w:sz w:val="24"/>
          <w:szCs w:val="24"/>
          <w:u w:val="single"/>
          <w:lang w:val="es-ES"/>
        </w:rPr>
      </w:pPr>
      <w:r w:rsidRPr="002B0C5F">
        <w:rPr>
          <w:rFonts w:ascii="Arial" w:hAnsi="Arial" w:cs="Arial"/>
          <w:b/>
          <w:color w:val="000000" w:themeColor="text1"/>
          <w:sz w:val="24"/>
          <w:szCs w:val="24"/>
          <w:u w:val="single"/>
          <w:lang w:val="es-ES"/>
        </w:rPr>
        <w:t>IV.- SISTEMA DE VARIABLES.</w:t>
      </w:r>
    </w:p>
    <w:p w:rsidR="002B0C5F" w:rsidRPr="002B0C5F" w:rsidRDefault="002B0C5F" w:rsidP="00083592">
      <w:pPr>
        <w:autoSpaceDE w:val="0"/>
        <w:autoSpaceDN w:val="0"/>
        <w:adjustRightInd w:val="0"/>
        <w:spacing w:after="0" w:line="276" w:lineRule="auto"/>
        <w:jc w:val="both"/>
        <w:rPr>
          <w:rFonts w:ascii="Arial" w:hAnsi="Arial" w:cs="Arial"/>
          <w:b/>
          <w:color w:val="000000" w:themeColor="text1"/>
          <w:sz w:val="24"/>
          <w:szCs w:val="24"/>
          <w:u w:val="single"/>
          <w:lang w:val="es-ES"/>
        </w:rPr>
      </w:pPr>
    </w:p>
    <w:p w:rsidR="004A5639" w:rsidRDefault="002B0C5F" w:rsidP="009778FD">
      <w:pPr>
        <w:autoSpaceDE w:val="0"/>
        <w:autoSpaceDN w:val="0"/>
        <w:adjustRightInd w:val="0"/>
        <w:spacing w:after="0" w:line="360" w:lineRule="auto"/>
        <w:ind w:firstLine="708"/>
        <w:jc w:val="both"/>
        <w:rPr>
          <w:rFonts w:ascii="Arial" w:hAnsi="Arial" w:cs="Arial"/>
          <w:color w:val="000000" w:themeColor="text1"/>
          <w:sz w:val="24"/>
          <w:szCs w:val="24"/>
          <w:lang w:val="es-ES"/>
        </w:rPr>
      </w:pPr>
      <w:r>
        <w:rPr>
          <w:rFonts w:ascii="Arial" w:hAnsi="Arial" w:cs="Arial"/>
          <w:color w:val="000000" w:themeColor="text1"/>
          <w:sz w:val="24"/>
          <w:szCs w:val="24"/>
          <w:lang w:val="es-ES"/>
        </w:rPr>
        <w:t>Las variables definidas para el estudio son:</w:t>
      </w:r>
    </w:p>
    <w:p w:rsidR="002B0C5F" w:rsidRPr="00B37002" w:rsidRDefault="002B0C5F" w:rsidP="00292FE2">
      <w:pPr>
        <w:autoSpaceDE w:val="0"/>
        <w:autoSpaceDN w:val="0"/>
        <w:adjustRightInd w:val="0"/>
        <w:spacing w:after="0" w:line="360" w:lineRule="auto"/>
        <w:jc w:val="both"/>
        <w:rPr>
          <w:rFonts w:ascii="Arial" w:hAnsi="Arial" w:cs="Arial"/>
          <w:color w:val="000000" w:themeColor="text1"/>
          <w:sz w:val="28"/>
          <w:szCs w:val="24"/>
          <w:lang w:val="es-ES"/>
        </w:rPr>
      </w:pPr>
    </w:p>
    <w:p w:rsidR="002B0C5F" w:rsidRDefault="002B0C5F" w:rsidP="009778FD">
      <w:pPr>
        <w:autoSpaceDE w:val="0"/>
        <w:autoSpaceDN w:val="0"/>
        <w:adjustRightInd w:val="0"/>
        <w:spacing w:after="0" w:line="360" w:lineRule="auto"/>
        <w:ind w:left="708"/>
        <w:jc w:val="both"/>
        <w:rPr>
          <w:rFonts w:ascii="Arial" w:hAnsi="Arial" w:cs="Arial"/>
          <w:color w:val="000000" w:themeColor="text1"/>
          <w:sz w:val="24"/>
          <w:szCs w:val="24"/>
          <w:lang w:val="es-ES"/>
        </w:rPr>
      </w:pPr>
      <w:r w:rsidRPr="00B37002">
        <w:rPr>
          <w:rFonts w:ascii="Arial" w:hAnsi="Arial" w:cs="Arial"/>
          <w:b/>
          <w:color w:val="000000" w:themeColor="text1"/>
          <w:sz w:val="28"/>
          <w:szCs w:val="24"/>
          <w:lang w:val="es-ES"/>
        </w:rPr>
        <w:t xml:space="preserve">Variable </w:t>
      </w:r>
      <w:r w:rsidR="00B37002" w:rsidRPr="00B37002">
        <w:rPr>
          <w:rFonts w:ascii="Arial" w:hAnsi="Arial" w:cs="Arial"/>
          <w:b/>
          <w:color w:val="000000" w:themeColor="text1"/>
          <w:sz w:val="28"/>
          <w:szCs w:val="24"/>
          <w:lang w:val="es-ES"/>
        </w:rPr>
        <w:t>Independiente:</w:t>
      </w:r>
      <w:r w:rsidRPr="00B37002">
        <w:rPr>
          <w:rFonts w:ascii="Arial" w:hAnsi="Arial" w:cs="Arial"/>
          <w:color w:val="000000" w:themeColor="text1"/>
          <w:sz w:val="28"/>
          <w:szCs w:val="24"/>
          <w:lang w:val="es-ES"/>
        </w:rPr>
        <w:t xml:space="preserve"> </w:t>
      </w:r>
      <w:r>
        <w:rPr>
          <w:rFonts w:ascii="Arial" w:hAnsi="Arial" w:cs="Arial"/>
          <w:color w:val="000000" w:themeColor="text1"/>
          <w:sz w:val="24"/>
          <w:szCs w:val="24"/>
          <w:lang w:val="es-ES"/>
        </w:rPr>
        <w:t>Bienestar Animal</w:t>
      </w:r>
      <w:r w:rsidR="009778FD">
        <w:rPr>
          <w:rFonts w:ascii="Arial" w:hAnsi="Arial" w:cs="Arial"/>
          <w:color w:val="000000" w:themeColor="text1"/>
          <w:sz w:val="24"/>
          <w:szCs w:val="24"/>
          <w:lang w:val="es-ES"/>
        </w:rPr>
        <w:t>.</w:t>
      </w:r>
    </w:p>
    <w:p w:rsidR="009778FD" w:rsidRPr="009778FD" w:rsidRDefault="009778FD" w:rsidP="003D7620">
      <w:pPr>
        <w:autoSpaceDE w:val="0"/>
        <w:autoSpaceDN w:val="0"/>
        <w:adjustRightInd w:val="0"/>
        <w:spacing w:after="0" w:line="360" w:lineRule="auto"/>
        <w:ind w:left="851"/>
        <w:jc w:val="both"/>
        <w:rPr>
          <w:rFonts w:ascii="Arial" w:hAnsi="Arial" w:cs="Arial"/>
          <w:b/>
          <w:color w:val="000000" w:themeColor="text1"/>
          <w:sz w:val="24"/>
          <w:szCs w:val="24"/>
          <w:lang w:val="es-ES"/>
        </w:rPr>
      </w:pPr>
      <w:r w:rsidRPr="009778FD">
        <w:rPr>
          <w:rFonts w:ascii="Arial" w:hAnsi="Arial" w:cs="Arial"/>
          <w:b/>
          <w:color w:val="000000" w:themeColor="text1"/>
          <w:sz w:val="24"/>
          <w:szCs w:val="24"/>
          <w:lang w:val="es-ES"/>
        </w:rPr>
        <w:t>Tratamientos:</w:t>
      </w:r>
    </w:p>
    <w:p w:rsidR="004A5639" w:rsidRPr="00292FE2" w:rsidRDefault="009778FD" w:rsidP="003D7620">
      <w:pPr>
        <w:autoSpaceDE w:val="0"/>
        <w:autoSpaceDN w:val="0"/>
        <w:adjustRightInd w:val="0"/>
        <w:spacing w:after="0" w:line="360" w:lineRule="auto"/>
        <w:ind w:left="851"/>
        <w:jc w:val="both"/>
        <w:rPr>
          <w:rFonts w:ascii="Arial" w:hAnsi="Arial" w:cs="Arial"/>
          <w:color w:val="000000" w:themeColor="text1"/>
          <w:sz w:val="24"/>
          <w:szCs w:val="24"/>
          <w:lang w:val="es-ES"/>
        </w:rPr>
      </w:pPr>
      <w:proofErr w:type="gramStart"/>
      <w:r w:rsidRPr="004E50C0">
        <w:rPr>
          <w:rFonts w:ascii="Arial" w:hAnsi="Arial" w:cs="Arial"/>
          <w:b/>
          <w:color w:val="000000" w:themeColor="text1"/>
          <w:sz w:val="24"/>
          <w:szCs w:val="24"/>
          <w:lang w:val="es-ES"/>
        </w:rPr>
        <w:t xml:space="preserve">To </w:t>
      </w:r>
      <w:r>
        <w:rPr>
          <w:rFonts w:ascii="Arial" w:hAnsi="Arial" w:cs="Arial"/>
          <w:color w:val="000000" w:themeColor="text1"/>
          <w:sz w:val="24"/>
          <w:szCs w:val="24"/>
          <w:lang w:val="es-ES"/>
        </w:rPr>
        <w:t>:</w:t>
      </w:r>
      <w:proofErr w:type="gramEnd"/>
      <w:r>
        <w:rPr>
          <w:rFonts w:ascii="Arial" w:hAnsi="Arial" w:cs="Arial"/>
          <w:color w:val="000000" w:themeColor="text1"/>
          <w:sz w:val="24"/>
          <w:szCs w:val="24"/>
          <w:lang w:val="es-ES"/>
        </w:rPr>
        <w:t xml:space="preserve">  </w:t>
      </w:r>
      <w:r w:rsidR="004A5639" w:rsidRPr="00292FE2">
        <w:rPr>
          <w:rFonts w:ascii="Arial" w:hAnsi="Arial" w:cs="Arial"/>
          <w:color w:val="000000" w:themeColor="text1"/>
          <w:sz w:val="24"/>
          <w:szCs w:val="24"/>
          <w:lang w:val="es-ES"/>
        </w:rPr>
        <w:t xml:space="preserve">Pollo  Broiler </w:t>
      </w:r>
      <w:r>
        <w:rPr>
          <w:rFonts w:ascii="Arial" w:hAnsi="Arial" w:cs="Arial"/>
          <w:color w:val="000000" w:themeColor="text1"/>
          <w:sz w:val="24"/>
          <w:szCs w:val="24"/>
          <w:lang w:val="es-ES"/>
        </w:rPr>
        <w:t xml:space="preserve"> so</w:t>
      </w:r>
      <w:r w:rsidR="003D7620">
        <w:rPr>
          <w:rFonts w:ascii="Arial" w:hAnsi="Arial" w:cs="Arial"/>
          <w:color w:val="000000" w:themeColor="text1"/>
          <w:sz w:val="24"/>
          <w:szCs w:val="24"/>
          <w:lang w:val="es-ES"/>
        </w:rPr>
        <w:t>metidos a Explotación Intensiva Sin Bienestar Animal.</w:t>
      </w:r>
    </w:p>
    <w:p w:rsidR="004A5639" w:rsidRDefault="009778FD" w:rsidP="003D7620">
      <w:pPr>
        <w:autoSpaceDE w:val="0"/>
        <w:autoSpaceDN w:val="0"/>
        <w:adjustRightInd w:val="0"/>
        <w:spacing w:after="0" w:line="360" w:lineRule="auto"/>
        <w:ind w:left="851"/>
        <w:jc w:val="both"/>
        <w:rPr>
          <w:rFonts w:ascii="Arial" w:hAnsi="Arial" w:cs="Arial"/>
          <w:color w:val="000000" w:themeColor="text1"/>
          <w:sz w:val="24"/>
          <w:szCs w:val="24"/>
          <w:lang w:val="es-ES"/>
        </w:rPr>
      </w:pPr>
      <w:proofErr w:type="gramStart"/>
      <w:r w:rsidRPr="004E50C0">
        <w:rPr>
          <w:rFonts w:ascii="Arial" w:hAnsi="Arial" w:cs="Arial"/>
          <w:b/>
          <w:color w:val="000000" w:themeColor="text1"/>
          <w:sz w:val="24"/>
          <w:szCs w:val="24"/>
          <w:lang w:val="es-ES"/>
        </w:rPr>
        <w:t xml:space="preserve">T1 </w:t>
      </w:r>
      <w:r>
        <w:rPr>
          <w:rFonts w:ascii="Arial" w:hAnsi="Arial" w:cs="Arial"/>
          <w:color w:val="000000" w:themeColor="text1"/>
          <w:sz w:val="24"/>
          <w:szCs w:val="24"/>
          <w:lang w:val="es-ES"/>
        </w:rPr>
        <w:t>:</w:t>
      </w:r>
      <w:proofErr w:type="gramEnd"/>
      <w:r>
        <w:rPr>
          <w:rFonts w:ascii="Arial" w:hAnsi="Arial" w:cs="Arial"/>
          <w:color w:val="000000" w:themeColor="text1"/>
          <w:sz w:val="24"/>
          <w:szCs w:val="24"/>
          <w:lang w:val="es-ES"/>
        </w:rPr>
        <w:t xml:space="preserve">  </w:t>
      </w:r>
      <w:r w:rsidR="004A5639" w:rsidRPr="00292FE2">
        <w:rPr>
          <w:rFonts w:ascii="Arial" w:hAnsi="Arial" w:cs="Arial"/>
          <w:color w:val="000000" w:themeColor="text1"/>
          <w:sz w:val="24"/>
          <w:szCs w:val="24"/>
          <w:lang w:val="es-ES"/>
        </w:rPr>
        <w:t xml:space="preserve">Pollo </w:t>
      </w:r>
      <w:r w:rsidR="003D7620">
        <w:rPr>
          <w:rFonts w:ascii="Arial" w:hAnsi="Arial" w:cs="Arial"/>
          <w:color w:val="000000" w:themeColor="text1"/>
          <w:sz w:val="24"/>
          <w:szCs w:val="24"/>
          <w:lang w:val="es-ES"/>
        </w:rPr>
        <w:t xml:space="preserve"> </w:t>
      </w:r>
      <w:r>
        <w:rPr>
          <w:rFonts w:ascii="Arial" w:hAnsi="Arial" w:cs="Arial"/>
          <w:color w:val="000000" w:themeColor="text1"/>
          <w:sz w:val="24"/>
          <w:szCs w:val="24"/>
          <w:lang w:val="es-ES"/>
        </w:rPr>
        <w:t xml:space="preserve">Broiler sometidos a </w:t>
      </w:r>
      <w:r w:rsidR="003D7620">
        <w:rPr>
          <w:rFonts w:ascii="Arial" w:hAnsi="Arial" w:cs="Arial"/>
          <w:color w:val="000000" w:themeColor="text1"/>
          <w:sz w:val="24"/>
          <w:szCs w:val="24"/>
          <w:lang w:val="es-ES"/>
        </w:rPr>
        <w:t xml:space="preserve"> Explotación Semi Intensiva Con </w:t>
      </w:r>
      <w:r>
        <w:rPr>
          <w:rFonts w:ascii="Arial" w:hAnsi="Arial" w:cs="Arial"/>
          <w:color w:val="000000" w:themeColor="text1"/>
          <w:sz w:val="24"/>
          <w:szCs w:val="24"/>
          <w:lang w:val="es-ES"/>
        </w:rPr>
        <w:t>Bienestar Animal.</w:t>
      </w:r>
    </w:p>
    <w:p w:rsidR="00B22F02" w:rsidRDefault="00B22F02" w:rsidP="00B22F02">
      <w:pPr>
        <w:autoSpaceDE w:val="0"/>
        <w:autoSpaceDN w:val="0"/>
        <w:adjustRightInd w:val="0"/>
        <w:spacing w:after="0" w:line="360" w:lineRule="auto"/>
        <w:ind w:left="2124"/>
        <w:jc w:val="both"/>
        <w:rPr>
          <w:rFonts w:ascii="Arial" w:hAnsi="Arial" w:cs="Arial"/>
          <w:color w:val="000000" w:themeColor="text1"/>
          <w:sz w:val="24"/>
          <w:szCs w:val="24"/>
          <w:lang w:val="es-ES"/>
        </w:rPr>
      </w:pPr>
    </w:p>
    <w:p w:rsidR="00B22F02" w:rsidRDefault="00B22F02" w:rsidP="00B22F02">
      <w:pPr>
        <w:autoSpaceDE w:val="0"/>
        <w:autoSpaceDN w:val="0"/>
        <w:adjustRightInd w:val="0"/>
        <w:spacing w:after="0" w:line="360" w:lineRule="auto"/>
        <w:ind w:left="708"/>
        <w:jc w:val="both"/>
        <w:rPr>
          <w:rFonts w:ascii="Arial" w:hAnsi="Arial" w:cs="Arial"/>
          <w:color w:val="000000" w:themeColor="text1"/>
          <w:sz w:val="24"/>
          <w:szCs w:val="24"/>
          <w:lang w:val="es-ES"/>
        </w:rPr>
      </w:pPr>
      <w:r w:rsidRPr="00B37002">
        <w:rPr>
          <w:rFonts w:ascii="Arial" w:hAnsi="Arial" w:cs="Arial"/>
          <w:b/>
          <w:color w:val="000000" w:themeColor="text1"/>
          <w:sz w:val="28"/>
          <w:szCs w:val="24"/>
          <w:lang w:val="es-ES"/>
        </w:rPr>
        <w:t>Variable Dependiente</w:t>
      </w:r>
      <w:r w:rsidRPr="00B37002">
        <w:rPr>
          <w:rFonts w:ascii="Arial" w:hAnsi="Arial" w:cs="Arial"/>
          <w:color w:val="000000" w:themeColor="text1"/>
          <w:sz w:val="28"/>
          <w:szCs w:val="24"/>
          <w:lang w:val="es-ES"/>
        </w:rPr>
        <w:t xml:space="preserve">    : </w:t>
      </w:r>
      <w:r w:rsidRPr="00B22F02">
        <w:rPr>
          <w:rFonts w:ascii="Arial" w:hAnsi="Arial" w:cs="Arial"/>
          <w:b/>
          <w:color w:val="000000" w:themeColor="text1"/>
          <w:sz w:val="24"/>
          <w:szCs w:val="24"/>
          <w:lang w:val="es-ES"/>
        </w:rPr>
        <w:t>1.- Calidad de Carne de pollo:</w:t>
      </w:r>
    </w:p>
    <w:p w:rsidR="00B22F02" w:rsidRPr="00B22F02" w:rsidRDefault="00B22F02" w:rsidP="006C07D3">
      <w:pPr>
        <w:pStyle w:val="Prrafodelista"/>
        <w:numPr>
          <w:ilvl w:val="0"/>
          <w:numId w:val="22"/>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Nivel de Estrés de las aves.</w:t>
      </w:r>
    </w:p>
    <w:p w:rsidR="00B22F02" w:rsidRDefault="00B22F02" w:rsidP="006C07D3">
      <w:pPr>
        <w:pStyle w:val="Prrafodelista"/>
        <w:numPr>
          <w:ilvl w:val="0"/>
          <w:numId w:val="22"/>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Calidad sensorial de la carne.</w:t>
      </w:r>
    </w:p>
    <w:p w:rsidR="0078599A" w:rsidRPr="00B22F02" w:rsidRDefault="0078599A" w:rsidP="006C07D3">
      <w:pPr>
        <w:pStyle w:val="Prrafodelista"/>
        <w:numPr>
          <w:ilvl w:val="0"/>
          <w:numId w:val="22"/>
        </w:numPr>
        <w:autoSpaceDE w:val="0"/>
        <w:autoSpaceDN w:val="0"/>
        <w:adjustRightInd w:val="0"/>
        <w:spacing w:after="0"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Concentración Proteína Total e identificación de Amino Ácidos.</w:t>
      </w:r>
    </w:p>
    <w:p w:rsidR="00B22F02" w:rsidRDefault="00B22F02" w:rsidP="006C07D3">
      <w:pPr>
        <w:autoSpaceDE w:val="0"/>
        <w:autoSpaceDN w:val="0"/>
        <w:adjustRightInd w:val="0"/>
        <w:spacing w:after="0" w:line="360" w:lineRule="auto"/>
        <w:ind w:left="708"/>
        <w:jc w:val="both"/>
        <w:rPr>
          <w:rFonts w:ascii="Arial" w:hAnsi="Arial" w:cs="Arial"/>
          <w:color w:val="000000" w:themeColor="text1"/>
          <w:sz w:val="24"/>
          <w:szCs w:val="24"/>
          <w:lang w:val="es-ES"/>
        </w:rPr>
      </w:pPr>
    </w:p>
    <w:p w:rsidR="00B22F02" w:rsidRPr="00B22F02" w:rsidRDefault="00B37002" w:rsidP="006C07D3">
      <w:pPr>
        <w:autoSpaceDE w:val="0"/>
        <w:autoSpaceDN w:val="0"/>
        <w:adjustRightInd w:val="0"/>
        <w:spacing w:after="0" w:line="360" w:lineRule="auto"/>
        <w:ind w:left="2832" w:firstLine="708"/>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ab/>
      </w:r>
      <w:r w:rsidR="00B22F02" w:rsidRPr="00B22F02">
        <w:rPr>
          <w:rFonts w:ascii="Arial" w:hAnsi="Arial" w:cs="Arial"/>
          <w:b/>
          <w:color w:val="000000" w:themeColor="text1"/>
          <w:sz w:val="24"/>
          <w:szCs w:val="24"/>
          <w:lang w:val="es-ES"/>
        </w:rPr>
        <w:t>2.- Rendimiento Productivo.</w:t>
      </w:r>
    </w:p>
    <w:p w:rsidR="004A5639" w:rsidRP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Peso Corporal final.</w:t>
      </w:r>
    </w:p>
    <w:p w:rsidR="00B22F02" w:rsidRP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Consumo de alimento.</w:t>
      </w:r>
    </w:p>
    <w:p w:rsidR="00B22F02" w:rsidRP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Conversión alimenticia.</w:t>
      </w:r>
    </w:p>
    <w:p w:rsidR="00B22F02" w:rsidRP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Rendimiento de Carcasa.</w:t>
      </w:r>
    </w:p>
    <w:p w:rsidR="00B22F02" w:rsidRP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Mortalidad total.</w:t>
      </w:r>
    </w:p>
    <w:p w:rsid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sidRPr="00B22F02">
        <w:rPr>
          <w:rFonts w:ascii="Arial" w:hAnsi="Arial" w:cs="Arial"/>
          <w:color w:val="000000" w:themeColor="text1"/>
          <w:sz w:val="24"/>
          <w:szCs w:val="24"/>
          <w:lang w:val="es-ES"/>
        </w:rPr>
        <w:t>Costo de Producción.</w:t>
      </w:r>
    </w:p>
    <w:p w:rsidR="00B22F02" w:rsidRDefault="00B22F02" w:rsidP="006C07D3">
      <w:pPr>
        <w:pStyle w:val="Prrafodelista"/>
        <w:numPr>
          <w:ilvl w:val="0"/>
          <w:numId w:val="21"/>
        </w:numPr>
        <w:autoSpaceDE w:val="0"/>
        <w:autoSpaceDN w:val="0"/>
        <w:adjustRightInd w:val="0"/>
        <w:spacing w:after="0"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Rentabilidad.</w:t>
      </w:r>
    </w:p>
    <w:p w:rsidR="006C07D3" w:rsidRDefault="006C07D3" w:rsidP="006C07D3">
      <w:pPr>
        <w:autoSpaceDE w:val="0"/>
        <w:autoSpaceDN w:val="0"/>
        <w:adjustRightInd w:val="0"/>
        <w:spacing w:after="0" w:line="360" w:lineRule="auto"/>
        <w:jc w:val="both"/>
        <w:rPr>
          <w:rFonts w:ascii="Arial" w:hAnsi="Arial" w:cs="Arial"/>
          <w:color w:val="000000" w:themeColor="text1"/>
          <w:sz w:val="24"/>
          <w:szCs w:val="24"/>
          <w:lang w:val="es-ES"/>
        </w:rPr>
      </w:pPr>
    </w:p>
    <w:p w:rsidR="006C07D3" w:rsidRPr="006C07D3" w:rsidRDefault="006C07D3" w:rsidP="006C07D3">
      <w:pPr>
        <w:autoSpaceDE w:val="0"/>
        <w:autoSpaceDN w:val="0"/>
        <w:adjustRightInd w:val="0"/>
        <w:spacing w:after="0" w:line="360" w:lineRule="auto"/>
        <w:jc w:val="both"/>
        <w:rPr>
          <w:rFonts w:ascii="Arial" w:hAnsi="Arial" w:cs="Arial"/>
          <w:color w:val="000000" w:themeColor="text1"/>
          <w:sz w:val="24"/>
          <w:szCs w:val="24"/>
          <w:lang w:val="es-ES"/>
        </w:rPr>
      </w:pPr>
    </w:p>
    <w:p w:rsidR="00B22F02" w:rsidRDefault="00B22F02" w:rsidP="00292FE2">
      <w:pPr>
        <w:autoSpaceDE w:val="0"/>
        <w:autoSpaceDN w:val="0"/>
        <w:adjustRightInd w:val="0"/>
        <w:spacing w:after="0" w:line="360" w:lineRule="auto"/>
        <w:jc w:val="both"/>
        <w:rPr>
          <w:rFonts w:ascii="Arial" w:hAnsi="Arial" w:cs="Arial"/>
          <w:color w:val="000000" w:themeColor="text1"/>
          <w:sz w:val="24"/>
          <w:szCs w:val="24"/>
          <w:lang w:val="es-ES"/>
        </w:rPr>
      </w:pPr>
    </w:p>
    <w:p w:rsidR="00D77EEF" w:rsidRPr="00D77EEF" w:rsidRDefault="00D77EEF" w:rsidP="00D77EEF">
      <w:pPr>
        <w:autoSpaceDE w:val="0"/>
        <w:autoSpaceDN w:val="0"/>
        <w:adjustRightInd w:val="0"/>
        <w:spacing w:after="0" w:line="360" w:lineRule="auto"/>
        <w:ind w:firstLine="142"/>
        <w:jc w:val="both"/>
        <w:rPr>
          <w:rFonts w:ascii="Arial" w:hAnsi="Arial" w:cs="Arial"/>
          <w:b/>
          <w:color w:val="000000" w:themeColor="text1"/>
          <w:sz w:val="24"/>
          <w:szCs w:val="24"/>
          <w:u w:val="single"/>
          <w:lang w:val="es-ES"/>
        </w:rPr>
      </w:pPr>
      <w:r>
        <w:rPr>
          <w:rFonts w:ascii="Arial" w:hAnsi="Arial" w:cs="Arial"/>
          <w:b/>
          <w:color w:val="000000" w:themeColor="text1"/>
          <w:sz w:val="24"/>
          <w:szCs w:val="24"/>
          <w:u w:val="single"/>
          <w:lang w:val="es-ES"/>
        </w:rPr>
        <w:lastRenderedPageBreak/>
        <w:t xml:space="preserve">V.- </w:t>
      </w:r>
      <w:r w:rsidRPr="00D77EEF">
        <w:rPr>
          <w:rFonts w:ascii="Arial" w:hAnsi="Arial" w:cs="Arial"/>
          <w:b/>
          <w:color w:val="000000" w:themeColor="text1"/>
          <w:sz w:val="24"/>
          <w:szCs w:val="24"/>
          <w:u w:val="single"/>
          <w:lang w:val="es-ES"/>
        </w:rPr>
        <w:t>PROCEDIMIENTO:</w:t>
      </w:r>
      <w:r w:rsidR="00316B84" w:rsidRPr="00D77EEF">
        <w:rPr>
          <w:rFonts w:ascii="Arial" w:hAnsi="Arial" w:cs="Arial"/>
          <w:b/>
          <w:color w:val="000000" w:themeColor="text1"/>
          <w:sz w:val="24"/>
          <w:szCs w:val="24"/>
          <w:u w:val="single"/>
          <w:lang w:val="es-ES"/>
        </w:rPr>
        <w:t xml:space="preserve"> </w:t>
      </w:r>
    </w:p>
    <w:p w:rsidR="00316B84" w:rsidRPr="00D77EEF" w:rsidRDefault="00D77EEF" w:rsidP="00D77EEF">
      <w:pPr>
        <w:pStyle w:val="Prrafodelista"/>
        <w:numPr>
          <w:ilvl w:val="0"/>
          <w:numId w:val="23"/>
        </w:numPr>
        <w:autoSpaceDE w:val="0"/>
        <w:autoSpaceDN w:val="0"/>
        <w:adjustRightInd w:val="0"/>
        <w:spacing w:after="0" w:line="360" w:lineRule="auto"/>
        <w:ind w:left="709" w:hanging="502"/>
        <w:jc w:val="both"/>
        <w:rPr>
          <w:rFonts w:ascii="Arial" w:hAnsi="Arial" w:cs="Arial"/>
          <w:color w:val="000000" w:themeColor="text1"/>
          <w:sz w:val="24"/>
          <w:szCs w:val="24"/>
          <w:lang w:val="es-ES"/>
        </w:rPr>
      </w:pPr>
      <w:r w:rsidRPr="00D77EEF">
        <w:rPr>
          <w:rFonts w:ascii="Arial" w:hAnsi="Arial" w:cs="Arial"/>
          <w:color w:val="000000" w:themeColor="text1"/>
          <w:sz w:val="24"/>
          <w:szCs w:val="24"/>
          <w:lang w:val="es-ES"/>
        </w:rPr>
        <w:t>Los lotes se constituirán de la</w:t>
      </w:r>
      <w:r w:rsidR="00316B84" w:rsidRPr="00D77EEF">
        <w:rPr>
          <w:rFonts w:ascii="Arial" w:hAnsi="Arial" w:cs="Arial"/>
          <w:color w:val="000000" w:themeColor="text1"/>
          <w:sz w:val="24"/>
          <w:szCs w:val="24"/>
          <w:lang w:val="es-ES"/>
        </w:rPr>
        <w:t xml:space="preserve"> siguiente forma:</w:t>
      </w:r>
    </w:p>
    <w:p w:rsidR="002650C6" w:rsidRPr="003665C7" w:rsidRDefault="0019596D" w:rsidP="004E50C0">
      <w:pPr>
        <w:autoSpaceDE w:val="0"/>
        <w:autoSpaceDN w:val="0"/>
        <w:adjustRightInd w:val="0"/>
        <w:spacing w:after="0" w:line="360" w:lineRule="auto"/>
        <w:ind w:left="2977" w:hanging="2269"/>
        <w:jc w:val="both"/>
        <w:rPr>
          <w:rFonts w:ascii="Arial" w:hAnsi="Arial" w:cs="Arial"/>
          <w:b/>
          <w:color w:val="000000" w:themeColor="text1"/>
          <w:sz w:val="24"/>
          <w:szCs w:val="24"/>
          <w:lang w:val="es-ES"/>
        </w:rPr>
      </w:pPr>
      <w:r w:rsidRPr="00292FE2">
        <w:rPr>
          <w:rFonts w:ascii="Arial" w:hAnsi="Arial" w:cs="Arial"/>
          <w:b/>
          <w:color w:val="000000" w:themeColor="text1"/>
          <w:sz w:val="24"/>
          <w:szCs w:val="24"/>
          <w:lang w:val="es-ES"/>
        </w:rPr>
        <w:t>Tratamiento  (T</w:t>
      </w:r>
      <w:r w:rsidR="009778FD">
        <w:rPr>
          <w:rFonts w:ascii="Arial" w:hAnsi="Arial" w:cs="Arial"/>
          <w:b/>
          <w:color w:val="000000" w:themeColor="text1"/>
          <w:sz w:val="24"/>
          <w:szCs w:val="24"/>
          <w:lang w:val="es-ES"/>
        </w:rPr>
        <w:t>o</w:t>
      </w:r>
      <w:r w:rsidRPr="00292FE2">
        <w:rPr>
          <w:rFonts w:ascii="Arial" w:hAnsi="Arial" w:cs="Arial"/>
          <w:b/>
          <w:color w:val="000000" w:themeColor="text1"/>
          <w:sz w:val="24"/>
          <w:szCs w:val="24"/>
          <w:lang w:val="es-ES"/>
        </w:rPr>
        <w:t>):</w:t>
      </w:r>
      <w:r w:rsidRPr="00292FE2">
        <w:rPr>
          <w:rFonts w:ascii="Arial" w:hAnsi="Arial" w:cs="Arial"/>
          <w:color w:val="000000" w:themeColor="text1"/>
          <w:sz w:val="24"/>
          <w:szCs w:val="24"/>
          <w:lang w:val="es-ES"/>
        </w:rPr>
        <w:t xml:space="preserve"> </w:t>
      </w:r>
      <w:r w:rsidR="002650C6" w:rsidRPr="00292FE2">
        <w:rPr>
          <w:rFonts w:ascii="Arial" w:hAnsi="Arial" w:cs="Arial"/>
          <w:color w:val="000000" w:themeColor="text1"/>
          <w:sz w:val="24"/>
          <w:szCs w:val="24"/>
          <w:lang w:val="es-ES"/>
        </w:rPr>
        <w:t>C</w:t>
      </w:r>
      <w:r w:rsidRPr="00292FE2">
        <w:rPr>
          <w:rFonts w:ascii="Arial" w:hAnsi="Arial" w:cs="Arial"/>
          <w:color w:val="000000" w:themeColor="text1"/>
          <w:sz w:val="24"/>
          <w:szCs w:val="24"/>
          <w:lang w:val="es-ES"/>
        </w:rPr>
        <w:t xml:space="preserve">rianza </w:t>
      </w:r>
      <w:r w:rsidR="002650C6" w:rsidRPr="00292FE2">
        <w:rPr>
          <w:rFonts w:ascii="Arial" w:hAnsi="Arial" w:cs="Arial"/>
          <w:color w:val="000000" w:themeColor="text1"/>
          <w:sz w:val="24"/>
          <w:szCs w:val="24"/>
          <w:lang w:val="es-ES"/>
        </w:rPr>
        <w:t xml:space="preserve">Comercial tradicional Pollo Broiler – </w:t>
      </w:r>
      <w:r w:rsidR="002650C6" w:rsidRPr="00292FE2">
        <w:rPr>
          <w:rFonts w:ascii="Arial" w:hAnsi="Arial" w:cs="Arial"/>
          <w:b/>
          <w:color w:val="000000" w:themeColor="text1"/>
          <w:sz w:val="24"/>
          <w:szCs w:val="24"/>
          <w:lang w:val="es-ES"/>
        </w:rPr>
        <w:t>Método Intensivo</w:t>
      </w:r>
      <w:r w:rsidR="002650C6" w:rsidRPr="00292FE2">
        <w:rPr>
          <w:rFonts w:ascii="Arial" w:hAnsi="Arial" w:cs="Arial"/>
          <w:color w:val="000000" w:themeColor="text1"/>
          <w:sz w:val="24"/>
          <w:szCs w:val="24"/>
          <w:lang w:val="es-ES"/>
        </w:rPr>
        <w:t xml:space="preserve"> -  Línea Cobb 500.- </w:t>
      </w:r>
      <w:r w:rsidRPr="00292FE2">
        <w:rPr>
          <w:rFonts w:ascii="Arial" w:hAnsi="Arial" w:cs="Arial"/>
          <w:color w:val="000000" w:themeColor="text1"/>
          <w:sz w:val="24"/>
          <w:szCs w:val="24"/>
          <w:lang w:val="es-ES"/>
        </w:rPr>
        <w:t xml:space="preserve"> Se alojar</w:t>
      </w:r>
      <w:r w:rsidR="002650C6" w:rsidRPr="00292FE2">
        <w:rPr>
          <w:rFonts w:ascii="Arial" w:hAnsi="Arial" w:cs="Arial"/>
          <w:color w:val="000000" w:themeColor="text1"/>
          <w:sz w:val="24"/>
          <w:szCs w:val="24"/>
          <w:lang w:val="es-ES"/>
        </w:rPr>
        <w:t>a</w:t>
      </w:r>
      <w:r w:rsidRPr="00292FE2">
        <w:rPr>
          <w:rFonts w:ascii="Arial" w:hAnsi="Arial" w:cs="Arial"/>
          <w:color w:val="000000" w:themeColor="text1"/>
          <w:sz w:val="24"/>
          <w:szCs w:val="24"/>
          <w:lang w:val="es-ES"/>
        </w:rPr>
        <w:t xml:space="preserve">n </w:t>
      </w:r>
      <w:r w:rsidR="00705C5C">
        <w:rPr>
          <w:rFonts w:ascii="Arial" w:hAnsi="Arial" w:cs="Arial"/>
          <w:color w:val="000000" w:themeColor="text1"/>
          <w:sz w:val="24"/>
          <w:szCs w:val="24"/>
          <w:lang w:val="es-ES"/>
        </w:rPr>
        <w:t>200</w:t>
      </w:r>
      <w:r w:rsidRPr="00292FE2">
        <w:rPr>
          <w:rFonts w:ascii="Arial" w:hAnsi="Arial" w:cs="Arial"/>
          <w:color w:val="000000" w:themeColor="text1"/>
          <w:sz w:val="24"/>
          <w:szCs w:val="24"/>
          <w:lang w:val="es-ES"/>
        </w:rPr>
        <w:t xml:space="preserve"> </w:t>
      </w:r>
      <w:r w:rsidR="002650C6" w:rsidRPr="00292FE2">
        <w:rPr>
          <w:rFonts w:ascii="Arial" w:hAnsi="Arial" w:cs="Arial"/>
          <w:color w:val="000000" w:themeColor="text1"/>
          <w:sz w:val="24"/>
          <w:szCs w:val="24"/>
          <w:lang w:val="es-ES"/>
        </w:rPr>
        <w:t xml:space="preserve">pollitos </w:t>
      </w:r>
      <w:r w:rsidRPr="00292FE2">
        <w:rPr>
          <w:rFonts w:ascii="Arial" w:hAnsi="Arial" w:cs="Arial"/>
          <w:color w:val="000000" w:themeColor="text1"/>
          <w:sz w:val="24"/>
          <w:szCs w:val="24"/>
          <w:lang w:val="es-ES"/>
        </w:rPr>
        <w:t xml:space="preserve"> en </w:t>
      </w:r>
      <w:r w:rsidR="002650C6" w:rsidRPr="00292FE2">
        <w:rPr>
          <w:rFonts w:ascii="Arial" w:hAnsi="Arial" w:cs="Arial"/>
          <w:color w:val="000000" w:themeColor="text1"/>
          <w:sz w:val="24"/>
          <w:szCs w:val="24"/>
          <w:lang w:val="es-ES"/>
        </w:rPr>
        <w:t>1</w:t>
      </w:r>
      <w:r w:rsidRPr="00292FE2">
        <w:rPr>
          <w:rFonts w:ascii="Arial" w:hAnsi="Arial" w:cs="Arial"/>
          <w:color w:val="000000" w:themeColor="text1"/>
          <w:sz w:val="24"/>
          <w:szCs w:val="24"/>
          <w:lang w:val="es-ES"/>
        </w:rPr>
        <w:t xml:space="preserve"> corrales con una densidad de población de</w:t>
      </w:r>
      <w:r w:rsidR="002650C6" w:rsidRPr="00292FE2">
        <w:rPr>
          <w:rFonts w:ascii="Arial" w:hAnsi="Arial" w:cs="Arial"/>
          <w:color w:val="000000" w:themeColor="text1"/>
          <w:sz w:val="24"/>
          <w:szCs w:val="24"/>
          <w:lang w:val="es-ES"/>
        </w:rPr>
        <w:t xml:space="preserve"> 1</w:t>
      </w:r>
      <w:r w:rsidR="009778FD">
        <w:rPr>
          <w:rFonts w:ascii="Arial" w:hAnsi="Arial" w:cs="Arial"/>
          <w:color w:val="000000" w:themeColor="text1"/>
          <w:sz w:val="24"/>
          <w:szCs w:val="24"/>
          <w:lang w:val="es-ES"/>
        </w:rPr>
        <w:t>0</w:t>
      </w:r>
      <w:r w:rsidRPr="00292FE2">
        <w:rPr>
          <w:rFonts w:ascii="Arial" w:hAnsi="Arial" w:cs="Arial"/>
          <w:color w:val="000000" w:themeColor="text1"/>
          <w:sz w:val="24"/>
          <w:szCs w:val="24"/>
          <w:lang w:val="es-ES"/>
        </w:rPr>
        <w:t xml:space="preserve"> aves/m2 por corral</w:t>
      </w:r>
      <w:r w:rsidR="002650C6" w:rsidRPr="00292FE2">
        <w:rPr>
          <w:rFonts w:ascii="Arial" w:hAnsi="Arial" w:cs="Arial"/>
          <w:color w:val="000000" w:themeColor="text1"/>
          <w:sz w:val="24"/>
          <w:szCs w:val="24"/>
          <w:lang w:val="es-ES"/>
        </w:rPr>
        <w:t>.</w:t>
      </w:r>
      <w:r w:rsidR="00C622F9" w:rsidRPr="00292FE2">
        <w:rPr>
          <w:rFonts w:ascii="Arial" w:hAnsi="Arial" w:cs="Arial"/>
          <w:color w:val="000000" w:themeColor="text1"/>
          <w:sz w:val="24"/>
          <w:szCs w:val="24"/>
          <w:lang w:val="es-ES"/>
        </w:rPr>
        <w:t xml:space="preserve"> </w:t>
      </w:r>
      <w:r w:rsidR="00C622F9" w:rsidRPr="003665C7">
        <w:rPr>
          <w:rFonts w:ascii="Arial" w:hAnsi="Arial" w:cs="Arial"/>
          <w:b/>
          <w:color w:val="000000" w:themeColor="text1"/>
          <w:sz w:val="24"/>
          <w:szCs w:val="24"/>
          <w:lang w:val="es-ES"/>
        </w:rPr>
        <w:t>(Según Manual de Manejo de la línea Cobb 500)</w:t>
      </w:r>
      <w:r w:rsidR="00A621F9" w:rsidRPr="003665C7">
        <w:rPr>
          <w:rFonts w:ascii="Arial" w:hAnsi="Arial" w:cs="Arial"/>
          <w:b/>
          <w:color w:val="000000" w:themeColor="text1"/>
          <w:sz w:val="24"/>
          <w:szCs w:val="24"/>
          <w:lang w:val="es-ES"/>
        </w:rPr>
        <w:t>.</w:t>
      </w:r>
    </w:p>
    <w:p w:rsidR="00A621F9" w:rsidRPr="00292FE2" w:rsidRDefault="00A621F9" w:rsidP="00292FE2">
      <w:pPr>
        <w:autoSpaceDE w:val="0"/>
        <w:autoSpaceDN w:val="0"/>
        <w:adjustRightInd w:val="0"/>
        <w:spacing w:after="0" w:line="360" w:lineRule="auto"/>
        <w:ind w:left="708"/>
        <w:jc w:val="both"/>
        <w:rPr>
          <w:rFonts w:ascii="Arial" w:hAnsi="Arial" w:cs="Arial"/>
          <w:color w:val="000000" w:themeColor="text1"/>
          <w:sz w:val="24"/>
          <w:szCs w:val="24"/>
          <w:lang w:val="es-ES"/>
        </w:rPr>
      </w:pPr>
    </w:p>
    <w:p w:rsidR="00A621F9" w:rsidRPr="00292FE2" w:rsidRDefault="00A621F9" w:rsidP="004E50C0">
      <w:pPr>
        <w:autoSpaceDE w:val="0"/>
        <w:autoSpaceDN w:val="0"/>
        <w:adjustRightInd w:val="0"/>
        <w:spacing w:after="0" w:line="360" w:lineRule="auto"/>
        <w:ind w:left="2977"/>
        <w:jc w:val="both"/>
        <w:rPr>
          <w:rFonts w:ascii="Arial" w:hAnsi="Arial" w:cs="Arial"/>
          <w:color w:val="000000" w:themeColor="text1"/>
          <w:sz w:val="24"/>
          <w:szCs w:val="24"/>
          <w:lang w:val="es-ES"/>
        </w:rPr>
      </w:pPr>
      <w:r w:rsidRPr="00292FE2">
        <w:rPr>
          <w:rFonts w:ascii="Arial" w:hAnsi="Arial" w:cs="Arial"/>
          <w:color w:val="000000" w:themeColor="text1"/>
          <w:sz w:val="24"/>
          <w:szCs w:val="24"/>
          <w:lang w:val="es-ES"/>
        </w:rPr>
        <w:t xml:space="preserve">Se criarán en 1 ambiente o  Galpón de 5 x 15 </w:t>
      </w:r>
      <w:proofErr w:type="spellStart"/>
      <w:r w:rsidRPr="00292FE2">
        <w:rPr>
          <w:rFonts w:ascii="Arial" w:hAnsi="Arial" w:cs="Arial"/>
          <w:color w:val="000000" w:themeColor="text1"/>
          <w:sz w:val="24"/>
          <w:szCs w:val="24"/>
          <w:lang w:val="es-ES"/>
        </w:rPr>
        <w:t>mts</w:t>
      </w:r>
      <w:proofErr w:type="spellEnd"/>
      <w:r w:rsidRPr="00292FE2">
        <w:rPr>
          <w:rFonts w:ascii="Arial" w:hAnsi="Arial" w:cs="Arial"/>
          <w:color w:val="000000" w:themeColor="text1"/>
          <w:sz w:val="24"/>
          <w:szCs w:val="24"/>
          <w:lang w:val="es-ES"/>
        </w:rPr>
        <w:t>), acondicionado para los fines de Crianza intensiva.</w:t>
      </w:r>
    </w:p>
    <w:p w:rsidR="00A621F9" w:rsidRPr="00292FE2" w:rsidRDefault="00A621F9" w:rsidP="00292FE2">
      <w:pPr>
        <w:autoSpaceDE w:val="0"/>
        <w:autoSpaceDN w:val="0"/>
        <w:adjustRightInd w:val="0"/>
        <w:spacing w:after="0" w:line="360" w:lineRule="auto"/>
        <w:ind w:left="708"/>
        <w:jc w:val="both"/>
        <w:rPr>
          <w:rFonts w:ascii="Arial" w:hAnsi="Arial" w:cs="Arial"/>
          <w:color w:val="000000" w:themeColor="text1"/>
          <w:sz w:val="24"/>
          <w:szCs w:val="24"/>
          <w:lang w:val="es-ES"/>
        </w:rPr>
      </w:pPr>
    </w:p>
    <w:p w:rsidR="002650C6" w:rsidRPr="003665C7" w:rsidRDefault="002650C6" w:rsidP="004E50C0">
      <w:pPr>
        <w:autoSpaceDE w:val="0"/>
        <w:autoSpaceDN w:val="0"/>
        <w:adjustRightInd w:val="0"/>
        <w:spacing w:after="0" w:line="360" w:lineRule="auto"/>
        <w:ind w:left="2977" w:hanging="2269"/>
        <w:jc w:val="both"/>
        <w:rPr>
          <w:rFonts w:ascii="Arial" w:hAnsi="Arial" w:cs="Arial"/>
          <w:b/>
          <w:color w:val="000000" w:themeColor="text1"/>
          <w:sz w:val="24"/>
          <w:szCs w:val="24"/>
          <w:lang w:val="es-ES"/>
        </w:rPr>
      </w:pPr>
      <w:r w:rsidRPr="00292FE2">
        <w:rPr>
          <w:rFonts w:ascii="Arial" w:hAnsi="Arial" w:cs="Arial"/>
          <w:b/>
          <w:color w:val="000000" w:themeColor="text1"/>
          <w:sz w:val="24"/>
          <w:szCs w:val="24"/>
          <w:lang w:val="es-ES"/>
        </w:rPr>
        <w:t>Tratamiento (T</w:t>
      </w:r>
      <w:r w:rsidR="009778FD">
        <w:rPr>
          <w:rFonts w:ascii="Arial" w:hAnsi="Arial" w:cs="Arial"/>
          <w:b/>
          <w:color w:val="000000" w:themeColor="text1"/>
          <w:sz w:val="24"/>
          <w:szCs w:val="24"/>
          <w:lang w:val="es-ES"/>
        </w:rPr>
        <w:t>1</w:t>
      </w:r>
      <w:r w:rsidRPr="00292FE2">
        <w:rPr>
          <w:rFonts w:ascii="Arial" w:hAnsi="Arial" w:cs="Arial"/>
          <w:b/>
          <w:color w:val="000000" w:themeColor="text1"/>
          <w:sz w:val="24"/>
          <w:szCs w:val="24"/>
          <w:lang w:val="es-ES"/>
        </w:rPr>
        <w:t>):</w:t>
      </w:r>
      <w:r w:rsidRPr="00292FE2">
        <w:rPr>
          <w:rFonts w:ascii="Arial" w:hAnsi="Arial" w:cs="Arial"/>
          <w:color w:val="000000" w:themeColor="text1"/>
          <w:sz w:val="24"/>
          <w:szCs w:val="24"/>
          <w:lang w:val="es-ES"/>
        </w:rPr>
        <w:t xml:space="preserve"> Crianza Comercial tradicional Pollo Broiler – </w:t>
      </w:r>
      <w:r w:rsidRPr="00292FE2">
        <w:rPr>
          <w:rFonts w:ascii="Arial" w:hAnsi="Arial" w:cs="Arial"/>
          <w:b/>
          <w:color w:val="000000" w:themeColor="text1"/>
          <w:sz w:val="24"/>
          <w:szCs w:val="24"/>
          <w:lang w:val="es-ES"/>
        </w:rPr>
        <w:t>Método Semi Intensivo</w:t>
      </w:r>
      <w:r w:rsidR="009778FD">
        <w:rPr>
          <w:rFonts w:ascii="Arial" w:hAnsi="Arial" w:cs="Arial"/>
          <w:color w:val="000000" w:themeColor="text1"/>
          <w:sz w:val="24"/>
          <w:szCs w:val="24"/>
          <w:lang w:val="es-ES"/>
        </w:rPr>
        <w:t xml:space="preserve"> </w:t>
      </w:r>
      <w:r w:rsidR="00B22F02">
        <w:rPr>
          <w:rFonts w:ascii="Arial" w:hAnsi="Arial" w:cs="Arial"/>
          <w:color w:val="000000" w:themeColor="text1"/>
          <w:sz w:val="24"/>
          <w:szCs w:val="24"/>
          <w:lang w:val="es-ES"/>
        </w:rPr>
        <w:t>–</w:t>
      </w:r>
      <w:r w:rsidR="009778FD">
        <w:rPr>
          <w:rFonts w:ascii="Arial" w:hAnsi="Arial" w:cs="Arial"/>
          <w:color w:val="000000" w:themeColor="text1"/>
          <w:sz w:val="24"/>
          <w:szCs w:val="24"/>
          <w:lang w:val="es-ES"/>
        </w:rPr>
        <w:t xml:space="preserve"> </w:t>
      </w:r>
      <w:r w:rsidR="004E50C0">
        <w:rPr>
          <w:rFonts w:ascii="Arial" w:hAnsi="Arial" w:cs="Arial"/>
          <w:color w:val="000000" w:themeColor="text1"/>
          <w:sz w:val="24"/>
          <w:szCs w:val="24"/>
          <w:lang w:val="es-ES"/>
        </w:rPr>
        <w:t>Se alojará</w:t>
      </w:r>
      <w:r w:rsidRPr="00292FE2">
        <w:rPr>
          <w:rFonts w:ascii="Arial" w:hAnsi="Arial" w:cs="Arial"/>
          <w:color w:val="000000" w:themeColor="text1"/>
          <w:sz w:val="24"/>
          <w:szCs w:val="24"/>
          <w:lang w:val="es-ES"/>
        </w:rPr>
        <w:t xml:space="preserve">n </w:t>
      </w:r>
      <w:r w:rsidR="00705C5C">
        <w:rPr>
          <w:rFonts w:ascii="Arial" w:hAnsi="Arial" w:cs="Arial"/>
          <w:color w:val="000000" w:themeColor="text1"/>
          <w:sz w:val="24"/>
          <w:szCs w:val="24"/>
          <w:lang w:val="es-ES"/>
        </w:rPr>
        <w:t>200</w:t>
      </w:r>
      <w:r w:rsidRPr="00292FE2">
        <w:rPr>
          <w:rFonts w:ascii="Arial" w:hAnsi="Arial" w:cs="Arial"/>
          <w:color w:val="000000" w:themeColor="text1"/>
          <w:sz w:val="24"/>
          <w:szCs w:val="24"/>
          <w:lang w:val="es-ES"/>
        </w:rPr>
        <w:t xml:space="preserve">  pollitos  en 1 corrales con una densidad de población de </w:t>
      </w:r>
      <w:r w:rsidR="004E50C0">
        <w:rPr>
          <w:rFonts w:ascii="Arial" w:hAnsi="Arial" w:cs="Arial"/>
          <w:color w:val="000000" w:themeColor="text1"/>
          <w:sz w:val="24"/>
          <w:szCs w:val="24"/>
          <w:lang w:val="es-ES"/>
        </w:rPr>
        <w:t>4</w:t>
      </w:r>
      <w:r w:rsidRPr="00292FE2">
        <w:rPr>
          <w:rFonts w:ascii="Arial" w:hAnsi="Arial" w:cs="Arial"/>
          <w:color w:val="000000" w:themeColor="text1"/>
          <w:sz w:val="24"/>
          <w:szCs w:val="24"/>
          <w:lang w:val="es-ES"/>
        </w:rPr>
        <w:t xml:space="preserve"> aves/m2.</w:t>
      </w:r>
      <w:r w:rsidR="00C622F9" w:rsidRPr="00292FE2">
        <w:rPr>
          <w:rFonts w:ascii="Arial" w:hAnsi="Arial" w:cs="Arial"/>
          <w:color w:val="000000" w:themeColor="text1"/>
          <w:sz w:val="24"/>
          <w:szCs w:val="24"/>
          <w:lang w:val="es-ES"/>
        </w:rPr>
        <w:t xml:space="preserve"> (</w:t>
      </w:r>
      <w:r w:rsidR="00C622F9" w:rsidRPr="003665C7">
        <w:rPr>
          <w:rFonts w:ascii="Arial" w:hAnsi="Arial" w:cs="Arial"/>
          <w:b/>
          <w:color w:val="000000" w:themeColor="text1"/>
          <w:sz w:val="24"/>
          <w:szCs w:val="24"/>
          <w:lang w:val="es-ES"/>
        </w:rPr>
        <w:t xml:space="preserve">Según </w:t>
      </w:r>
      <w:r w:rsidR="004E50C0" w:rsidRPr="003665C7">
        <w:rPr>
          <w:rFonts w:ascii="Arial" w:hAnsi="Arial" w:cs="Arial"/>
          <w:b/>
          <w:color w:val="000000" w:themeColor="text1"/>
          <w:sz w:val="24"/>
          <w:szCs w:val="24"/>
          <w:lang w:val="es-ES"/>
        </w:rPr>
        <w:t xml:space="preserve">Aplicación </w:t>
      </w:r>
      <w:r w:rsidR="00C622F9" w:rsidRPr="003665C7">
        <w:rPr>
          <w:rFonts w:ascii="Arial" w:hAnsi="Arial" w:cs="Arial"/>
          <w:b/>
          <w:color w:val="000000" w:themeColor="text1"/>
          <w:sz w:val="24"/>
          <w:szCs w:val="24"/>
          <w:lang w:val="es-ES"/>
        </w:rPr>
        <w:t xml:space="preserve">Normas de </w:t>
      </w:r>
      <w:r w:rsidR="004E50C0" w:rsidRPr="003665C7">
        <w:rPr>
          <w:rFonts w:ascii="Arial" w:hAnsi="Arial" w:cs="Arial"/>
          <w:b/>
          <w:color w:val="000000" w:themeColor="text1"/>
          <w:sz w:val="24"/>
          <w:szCs w:val="24"/>
          <w:lang w:val="es-ES"/>
        </w:rPr>
        <w:t xml:space="preserve">Bienestar Animal-  </w:t>
      </w:r>
      <w:r w:rsidR="004E50C0" w:rsidRPr="003665C7">
        <w:rPr>
          <w:rFonts w:ascii="Arial" w:hAnsi="Arial" w:cs="Arial"/>
          <w:b/>
          <w:sz w:val="24"/>
          <w:szCs w:val="24"/>
        </w:rPr>
        <w:t>Welfare Quality®,</w:t>
      </w:r>
      <w:r w:rsidR="00C622F9" w:rsidRPr="003665C7">
        <w:rPr>
          <w:rFonts w:ascii="Arial" w:hAnsi="Arial" w:cs="Arial"/>
          <w:b/>
          <w:color w:val="000000" w:themeColor="text1"/>
          <w:sz w:val="24"/>
          <w:szCs w:val="24"/>
          <w:lang w:val="es-ES"/>
        </w:rPr>
        <w:t>)</w:t>
      </w:r>
    </w:p>
    <w:p w:rsidR="00664BAB" w:rsidRPr="00292FE2" w:rsidRDefault="00664BAB" w:rsidP="00292FE2">
      <w:pPr>
        <w:autoSpaceDE w:val="0"/>
        <w:autoSpaceDN w:val="0"/>
        <w:adjustRightInd w:val="0"/>
        <w:spacing w:after="0" w:line="360" w:lineRule="auto"/>
        <w:ind w:left="708"/>
        <w:jc w:val="both"/>
        <w:rPr>
          <w:rFonts w:ascii="Arial" w:hAnsi="Arial" w:cs="Arial"/>
          <w:color w:val="000000" w:themeColor="text1"/>
          <w:sz w:val="24"/>
          <w:szCs w:val="24"/>
          <w:lang w:val="es-ES"/>
        </w:rPr>
      </w:pPr>
    </w:p>
    <w:p w:rsidR="00A621F9" w:rsidRPr="00292FE2" w:rsidRDefault="00A621F9" w:rsidP="004E50C0">
      <w:pPr>
        <w:autoSpaceDE w:val="0"/>
        <w:autoSpaceDN w:val="0"/>
        <w:adjustRightInd w:val="0"/>
        <w:spacing w:after="0" w:line="360" w:lineRule="auto"/>
        <w:ind w:left="2832"/>
        <w:jc w:val="both"/>
        <w:rPr>
          <w:rFonts w:ascii="Arial" w:hAnsi="Arial" w:cs="Arial"/>
          <w:color w:val="000000" w:themeColor="text1"/>
          <w:sz w:val="24"/>
          <w:szCs w:val="24"/>
          <w:lang w:val="es-ES"/>
        </w:rPr>
      </w:pPr>
      <w:r w:rsidRPr="00292FE2">
        <w:rPr>
          <w:rFonts w:ascii="Arial" w:hAnsi="Arial" w:cs="Arial"/>
          <w:color w:val="000000" w:themeColor="text1"/>
          <w:sz w:val="24"/>
          <w:szCs w:val="24"/>
          <w:lang w:val="es-ES"/>
        </w:rPr>
        <w:t xml:space="preserve">Se criarán en 1 ambiente o  Galpón de </w:t>
      </w:r>
      <w:r w:rsidR="00963F6A" w:rsidRPr="00292FE2">
        <w:rPr>
          <w:rFonts w:ascii="Arial" w:hAnsi="Arial" w:cs="Arial"/>
          <w:color w:val="000000" w:themeColor="text1"/>
          <w:sz w:val="24"/>
          <w:szCs w:val="24"/>
          <w:lang w:val="es-ES"/>
        </w:rPr>
        <w:t>10</w:t>
      </w:r>
      <w:r w:rsidRPr="00292FE2">
        <w:rPr>
          <w:rFonts w:ascii="Arial" w:hAnsi="Arial" w:cs="Arial"/>
          <w:color w:val="000000" w:themeColor="text1"/>
          <w:sz w:val="24"/>
          <w:szCs w:val="24"/>
          <w:lang w:val="es-ES"/>
        </w:rPr>
        <w:t xml:space="preserve"> x </w:t>
      </w:r>
      <w:r w:rsidR="00963F6A" w:rsidRPr="00292FE2">
        <w:rPr>
          <w:rFonts w:ascii="Arial" w:hAnsi="Arial" w:cs="Arial"/>
          <w:color w:val="000000" w:themeColor="text1"/>
          <w:sz w:val="24"/>
          <w:szCs w:val="24"/>
          <w:lang w:val="es-ES"/>
        </w:rPr>
        <w:t>20</w:t>
      </w:r>
      <w:r w:rsidRPr="00292FE2">
        <w:rPr>
          <w:rFonts w:ascii="Arial" w:hAnsi="Arial" w:cs="Arial"/>
          <w:color w:val="000000" w:themeColor="text1"/>
          <w:sz w:val="24"/>
          <w:szCs w:val="24"/>
          <w:lang w:val="es-ES"/>
        </w:rPr>
        <w:t xml:space="preserve"> </w:t>
      </w:r>
      <w:proofErr w:type="spellStart"/>
      <w:r w:rsidRPr="00292FE2">
        <w:rPr>
          <w:rFonts w:ascii="Arial" w:hAnsi="Arial" w:cs="Arial"/>
          <w:color w:val="000000" w:themeColor="text1"/>
          <w:sz w:val="24"/>
          <w:szCs w:val="24"/>
          <w:lang w:val="es-ES"/>
        </w:rPr>
        <w:t>mts</w:t>
      </w:r>
      <w:proofErr w:type="spellEnd"/>
      <w:r w:rsidRPr="00292FE2">
        <w:rPr>
          <w:rFonts w:ascii="Arial" w:hAnsi="Arial" w:cs="Arial"/>
          <w:color w:val="000000" w:themeColor="text1"/>
          <w:sz w:val="24"/>
          <w:szCs w:val="24"/>
          <w:lang w:val="es-ES"/>
        </w:rPr>
        <w:t xml:space="preserve">), acondicionado para los fines de Crianza </w:t>
      </w:r>
      <w:r w:rsidR="00963F6A" w:rsidRPr="00292FE2">
        <w:rPr>
          <w:rFonts w:ascii="Arial" w:hAnsi="Arial" w:cs="Arial"/>
          <w:color w:val="000000" w:themeColor="text1"/>
          <w:sz w:val="24"/>
          <w:szCs w:val="24"/>
          <w:lang w:val="es-ES"/>
        </w:rPr>
        <w:t xml:space="preserve">semi intensiva, adicionado a </w:t>
      </w:r>
      <w:r w:rsidR="00B22F02">
        <w:rPr>
          <w:rFonts w:ascii="Arial" w:hAnsi="Arial" w:cs="Arial"/>
          <w:color w:val="000000" w:themeColor="text1"/>
          <w:sz w:val="24"/>
          <w:szCs w:val="24"/>
          <w:lang w:val="es-ES"/>
        </w:rPr>
        <w:t>un área</w:t>
      </w:r>
      <w:r w:rsidR="00963F6A" w:rsidRPr="00292FE2">
        <w:rPr>
          <w:rFonts w:ascii="Arial" w:hAnsi="Arial" w:cs="Arial"/>
          <w:color w:val="000000" w:themeColor="text1"/>
          <w:sz w:val="24"/>
          <w:szCs w:val="24"/>
          <w:lang w:val="es-ES"/>
        </w:rPr>
        <w:t xml:space="preserve"> de ambiente de pastura, suficiente al aire libre.</w:t>
      </w:r>
    </w:p>
    <w:p w:rsidR="00A621F9" w:rsidRDefault="00963F6A" w:rsidP="00D77EEF">
      <w:pPr>
        <w:pStyle w:val="Prrafodelista"/>
        <w:numPr>
          <w:ilvl w:val="0"/>
          <w:numId w:val="23"/>
        </w:numPr>
        <w:autoSpaceDE w:val="0"/>
        <w:autoSpaceDN w:val="0"/>
        <w:adjustRightInd w:val="0"/>
        <w:spacing w:after="0" w:line="360" w:lineRule="auto"/>
        <w:jc w:val="both"/>
        <w:rPr>
          <w:rFonts w:ascii="Arial" w:hAnsi="Arial" w:cs="Arial"/>
          <w:color w:val="000000" w:themeColor="text1"/>
          <w:sz w:val="24"/>
          <w:szCs w:val="24"/>
          <w:lang w:val="es-ES"/>
        </w:rPr>
      </w:pPr>
      <w:r w:rsidRPr="00D77EEF">
        <w:rPr>
          <w:rFonts w:ascii="Arial" w:hAnsi="Arial" w:cs="Arial"/>
          <w:color w:val="000000" w:themeColor="text1"/>
          <w:sz w:val="24"/>
          <w:szCs w:val="24"/>
          <w:lang w:val="es-ES"/>
        </w:rPr>
        <w:t xml:space="preserve">El Periodo de crianza será de </w:t>
      </w:r>
      <w:r w:rsidR="004E50C0" w:rsidRPr="00D77EEF">
        <w:rPr>
          <w:rFonts w:ascii="Arial" w:hAnsi="Arial" w:cs="Arial"/>
          <w:color w:val="000000" w:themeColor="text1"/>
          <w:sz w:val="24"/>
          <w:szCs w:val="24"/>
          <w:lang w:val="es-ES"/>
        </w:rPr>
        <w:t>49</w:t>
      </w:r>
      <w:r w:rsidR="00316B84" w:rsidRPr="00D77EEF">
        <w:rPr>
          <w:rFonts w:ascii="Arial" w:hAnsi="Arial" w:cs="Arial"/>
          <w:color w:val="000000" w:themeColor="text1"/>
          <w:sz w:val="24"/>
          <w:szCs w:val="24"/>
          <w:lang w:val="es-ES"/>
        </w:rPr>
        <w:t xml:space="preserve"> días simultáneamente </w:t>
      </w:r>
      <w:r w:rsidRPr="00D77EEF">
        <w:rPr>
          <w:rFonts w:ascii="Arial" w:hAnsi="Arial" w:cs="Arial"/>
          <w:color w:val="000000" w:themeColor="text1"/>
          <w:sz w:val="24"/>
          <w:szCs w:val="24"/>
          <w:lang w:val="es-ES"/>
        </w:rPr>
        <w:t xml:space="preserve">para </w:t>
      </w:r>
      <w:r w:rsidR="00316B84" w:rsidRPr="00D77EEF">
        <w:rPr>
          <w:rFonts w:ascii="Arial" w:hAnsi="Arial" w:cs="Arial"/>
          <w:color w:val="000000" w:themeColor="text1"/>
          <w:sz w:val="24"/>
          <w:szCs w:val="24"/>
          <w:lang w:val="es-ES"/>
        </w:rPr>
        <w:t xml:space="preserve">los 2 </w:t>
      </w:r>
      <w:r w:rsidR="003665C7">
        <w:rPr>
          <w:rFonts w:ascii="Arial" w:hAnsi="Arial" w:cs="Arial"/>
          <w:color w:val="000000" w:themeColor="text1"/>
          <w:sz w:val="24"/>
          <w:szCs w:val="24"/>
          <w:lang w:val="es-ES"/>
        </w:rPr>
        <w:t>tratamientos</w:t>
      </w:r>
      <w:r w:rsidR="00316B84" w:rsidRPr="00D77EEF">
        <w:rPr>
          <w:rFonts w:ascii="Arial" w:hAnsi="Arial" w:cs="Arial"/>
          <w:color w:val="000000" w:themeColor="text1"/>
          <w:sz w:val="24"/>
          <w:szCs w:val="24"/>
          <w:lang w:val="es-ES"/>
        </w:rPr>
        <w:t xml:space="preserve">, en </w:t>
      </w:r>
      <w:r w:rsidRPr="00D77EEF">
        <w:rPr>
          <w:rFonts w:ascii="Arial" w:hAnsi="Arial" w:cs="Arial"/>
          <w:color w:val="000000" w:themeColor="text1"/>
          <w:sz w:val="24"/>
          <w:szCs w:val="24"/>
          <w:lang w:val="es-ES"/>
        </w:rPr>
        <w:t>sus respectivos ambientes.</w:t>
      </w:r>
    </w:p>
    <w:p w:rsidR="00D77EEF" w:rsidRPr="00D77EEF" w:rsidRDefault="00D77EEF" w:rsidP="00D77EEF">
      <w:pPr>
        <w:pStyle w:val="Prrafodelista"/>
        <w:autoSpaceDE w:val="0"/>
        <w:autoSpaceDN w:val="0"/>
        <w:adjustRightInd w:val="0"/>
        <w:spacing w:after="0" w:line="360" w:lineRule="auto"/>
        <w:ind w:left="928"/>
        <w:jc w:val="both"/>
        <w:rPr>
          <w:rFonts w:ascii="Arial" w:hAnsi="Arial" w:cs="Arial"/>
          <w:color w:val="000000" w:themeColor="text1"/>
          <w:sz w:val="24"/>
          <w:szCs w:val="24"/>
          <w:lang w:val="es-ES"/>
        </w:rPr>
      </w:pPr>
    </w:p>
    <w:p w:rsidR="00316B84" w:rsidRDefault="00C622F9" w:rsidP="00D77EEF">
      <w:pPr>
        <w:pStyle w:val="Prrafodelista"/>
        <w:numPr>
          <w:ilvl w:val="0"/>
          <w:numId w:val="23"/>
        </w:numPr>
        <w:autoSpaceDE w:val="0"/>
        <w:autoSpaceDN w:val="0"/>
        <w:adjustRightInd w:val="0"/>
        <w:spacing w:after="0" w:line="360" w:lineRule="auto"/>
        <w:jc w:val="both"/>
        <w:rPr>
          <w:rFonts w:ascii="Arial" w:hAnsi="Arial" w:cs="Arial"/>
          <w:color w:val="000000" w:themeColor="text1"/>
          <w:sz w:val="24"/>
          <w:szCs w:val="24"/>
          <w:lang w:val="es-ES"/>
        </w:rPr>
      </w:pPr>
      <w:r w:rsidRPr="00D77EEF">
        <w:rPr>
          <w:rFonts w:ascii="Arial" w:hAnsi="Arial" w:cs="Arial"/>
          <w:color w:val="000000" w:themeColor="text1"/>
          <w:sz w:val="24"/>
          <w:szCs w:val="24"/>
          <w:lang w:val="es-ES"/>
        </w:rPr>
        <w:t>Se tendrá en cuenta las siguientes condiciones de crianza, a fin de constituir los ambientes diferencia</w:t>
      </w:r>
      <w:r w:rsidR="003665C7">
        <w:rPr>
          <w:rFonts w:ascii="Arial" w:hAnsi="Arial" w:cs="Arial"/>
          <w:color w:val="000000" w:themeColor="text1"/>
          <w:sz w:val="24"/>
          <w:szCs w:val="24"/>
          <w:lang w:val="es-ES"/>
        </w:rPr>
        <w:t>dos</w:t>
      </w:r>
      <w:r w:rsidRPr="00D77EEF">
        <w:rPr>
          <w:rFonts w:ascii="Arial" w:hAnsi="Arial" w:cs="Arial"/>
          <w:color w:val="000000" w:themeColor="text1"/>
          <w:sz w:val="24"/>
          <w:szCs w:val="24"/>
          <w:lang w:val="es-ES"/>
        </w:rPr>
        <w:t xml:space="preserve"> qu</w:t>
      </w:r>
      <w:r w:rsidR="001A7FB8" w:rsidRPr="00D77EEF">
        <w:rPr>
          <w:rFonts w:ascii="Arial" w:hAnsi="Arial" w:cs="Arial"/>
          <w:color w:val="000000" w:themeColor="text1"/>
          <w:sz w:val="24"/>
          <w:szCs w:val="24"/>
          <w:lang w:val="es-ES"/>
        </w:rPr>
        <w:t>e requiere cada lote:</w:t>
      </w:r>
      <w:r w:rsidR="00316B84" w:rsidRPr="00D77EEF">
        <w:rPr>
          <w:rFonts w:ascii="Arial" w:hAnsi="Arial" w:cs="Arial"/>
          <w:color w:val="000000" w:themeColor="text1"/>
          <w:sz w:val="24"/>
          <w:szCs w:val="24"/>
          <w:lang w:val="es-ES"/>
        </w:rPr>
        <w:t xml:space="preserve"> </w:t>
      </w:r>
    </w:p>
    <w:p w:rsidR="004D3BCE" w:rsidRPr="004D3BCE" w:rsidRDefault="004D3BCE" w:rsidP="004D3BCE">
      <w:pPr>
        <w:pStyle w:val="Prrafodelista"/>
        <w:rPr>
          <w:rFonts w:ascii="Arial" w:hAnsi="Arial" w:cs="Arial"/>
          <w:color w:val="000000" w:themeColor="text1"/>
          <w:sz w:val="24"/>
          <w:szCs w:val="24"/>
          <w:lang w:val="es-ES"/>
        </w:rPr>
      </w:pPr>
    </w:p>
    <w:p w:rsidR="00F23EFD" w:rsidRPr="00292FE2" w:rsidRDefault="00F23EFD" w:rsidP="00D77EEF">
      <w:pPr>
        <w:autoSpaceDE w:val="0"/>
        <w:autoSpaceDN w:val="0"/>
        <w:adjustRightInd w:val="0"/>
        <w:spacing w:after="0" w:line="276" w:lineRule="auto"/>
        <w:ind w:left="220" w:firstLine="708"/>
        <w:jc w:val="both"/>
        <w:rPr>
          <w:rFonts w:ascii="Arial" w:hAnsi="Arial" w:cs="Arial"/>
          <w:b/>
          <w:color w:val="000000" w:themeColor="text1"/>
          <w:sz w:val="24"/>
          <w:szCs w:val="24"/>
          <w:u w:val="single"/>
          <w:lang w:val="es-ES"/>
        </w:rPr>
      </w:pPr>
      <w:r w:rsidRPr="00292FE2">
        <w:rPr>
          <w:rFonts w:ascii="Arial" w:hAnsi="Arial" w:cs="Arial"/>
          <w:b/>
          <w:color w:val="000000" w:themeColor="text1"/>
          <w:sz w:val="24"/>
          <w:szCs w:val="24"/>
          <w:u w:val="single"/>
          <w:lang w:val="es-ES"/>
        </w:rPr>
        <w:t xml:space="preserve">CONDICIONES </w:t>
      </w:r>
      <w:r w:rsidR="009548EB" w:rsidRPr="00292FE2">
        <w:rPr>
          <w:rFonts w:ascii="Arial" w:hAnsi="Arial" w:cs="Arial"/>
          <w:b/>
          <w:color w:val="000000" w:themeColor="text1"/>
          <w:sz w:val="24"/>
          <w:szCs w:val="24"/>
          <w:u w:val="single"/>
          <w:lang w:val="es-ES"/>
        </w:rPr>
        <w:t>DE CRIANZA</w:t>
      </w:r>
      <w:r w:rsidR="009A6175">
        <w:rPr>
          <w:rFonts w:ascii="Arial" w:hAnsi="Arial" w:cs="Arial"/>
          <w:b/>
          <w:color w:val="000000" w:themeColor="text1"/>
          <w:sz w:val="24"/>
          <w:szCs w:val="24"/>
          <w:u w:val="single"/>
          <w:lang w:val="es-ES"/>
        </w:rPr>
        <w:t xml:space="preserve"> DIFERENCIADAS</w:t>
      </w:r>
      <w:r w:rsidRPr="00292FE2">
        <w:rPr>
          <w:rFonts w:ascii="Arial" w:hAnsi="Arial" w:cs="Arial"/>
          <w:b/>
          <w:color w:val="000000" w:themeColor="text1"/>
          <w:sz w:val="24"/>
          <w:szCs w:val="24"/>
          <w:u w:val="single"/>
          <w:lang w:val="es-ES"/>
        </w:rPr>
        <w:t>.</w:t>
      </w:r>
    </w:p>
    <w:p w:rsidR="00F23EFD" w:rsidRDefault="00F23EFD" w:rsidP="00F23EFD">
      <w:pPr>
        <w:autoSpaceDE w:val="0"/>
        <w:autoSpaceDN w:val="0"/>
        <w:adjustRightInd w:val="0"/>
        <w:spacing w:after="0" w:line="276" w:lineRule="auto"/>
        <w:jc w:val="both"/>
        <w:rPr>
          <w:rFonts w:ascii="Arial" w:hAnsi="Arial" w:cs="Arial"/>
          <w:color w:val="6D6E71"/>
          <w:sz w:val="24"/>
          <w:szCs w:val="24"/>
          <w:lang w:val="es-ES"/>
        </w:rPr>
      </w:pPr>
    </w:p>
    <w:p w:rsidR="00316B84" w:rsidRPr="00292FE2" w:rsidRDefault="009F1109" w:rsidP="00292FE2">
      <w:pPr>
        <w:autoSpaceDE w:val="0"/>
        <w:autoSpaceDN w:val="0"/>
        <w:adjustRightInd w:val="0"/>
        <w:spacing w:after="0" w:line="360" w:lineRule="auto"/>
        <w:jc w:val="both"/>
        <w:rPr>
          <w:rFonts w:ascii="Arial" w:hAnsi="Arial" w:cs="Arial"/>
          <w:color w:val="000000" w:themeColor="text1"/>
          <w:sz w:val="24"/>
          <w:szCs w:val="24"/>
          <w:lang w:val="es-ES"/>
        </w:rPr>
      </w:pPr>
      <w:r>
        <w:rPr>
          <w:rFonts w:ascii="Arial" w:hAnsi="Arial" w:cs="Arial"/>
          <w:noProof/>
          <w:color w:val="000000" w:themeColor="text1"/>
          <w:sz w:val="24"/>
          <w:szCs w:val="24"/>
          <w:lang w:eastAsia="es-PE"/>
        </w:rPr>
        <w:lastRenderedPageBreak/>
        <w:drawing>
          <wp:inline distT="0" distB="0" distL="0" distR="0" wp14:anchorId="582A8171">
            <wp:extent cx="6386286" cy="8766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4870" cy="8777958"/>
                    </a:xfrm>
                    <a:prstGeom prst="rect">
                      <a:avLst/>
                    </a:prstGeom>
                    <a:noFill/>
                  </pic:spPr>
                </pic:pic>
              </a:graphicData>
            </a:graphic>
          </wp:inline>
        </w:drawing>
      </w:r>
    </w:p>
    <w:p w:rsidR="002650C6" w:rsidRDefault="002650C6" w:rsidP="003215F1">
      <w:pPr>
        <w:autoSpaceDE w:val="0"/>
        <w:autoSpaceDN w:val="0"/>
        <w:adjustRightInd w:val="0"/>
        <w:spacing w:after="0" w:line="276" w:lineRule="auto"/>
        <w:jc w:val="both"/>
        <w:rPr>
          <w:rFonts w:ascii="Arial" w:hAnsi="Arial" w:cs="Arial"/>
          <w:color w:val="6D6E71"/>
          <w:sz w:val="24"/>
          <w:szCs w:val="24"/>
          <w:lang w:val="es-ES"/>
        </w:rPr>
      </w:pPr>
    </w:p>
    <w:p w:rsidR="00292FE2" w:rsidRDefault="00292FE2" w:rsidP="003215F1">
      <w:pPr>
        <w:autoSpaceDE w:val="0"/>
        <w:autoSpaceDN w:val="0"/>
        <w:adjustRightInd w:val="0"/>
        <w:spacing w:after="0" w:line="276" w:lineRule="auto"/>
        <w:jc w:val="both"/>
        <w:rPr>
          <w:rFonts w:ascii="Arial" w:hAnsi="Arial" w:cs="Arial"/>
          <w:color w:val="6D6E71"/>
          <w:sz w:val="24"/>
          <w:szCs w:val="24"/>
          <w:lang w:val="es-ES"/>
        </w:rPr>
      </w:pPr>
    </w:p>
    <w:p w:rsidR="006C07D3" w:rsidRDefault="006C07D3" w:rsidP="003215F1">
      <w:pPr>
        <w:autoSpaceDE w:val="0"/>
        <w:autoSpaceDN w:val="0"/>
        <w:adjustRightInd w:val="0"/>
        <w:spacing w:after="0" w:line="276" w:lineRule="auto"/>
        <w:jc w:val="both"/>
        <w:rPr>
          <w:rFonts w:ascii="Arial" w:hAnsi="Arial" w:cs="Arial"/>
          <w:color w:val="6D6E71"/>
          <w:sz w:val="24"/>
          <w:szCs w:val="24"/>
          <w:lang w:val="es-ES"/>
        </w:rPr>
      </w:pPr>
    </w:p>
    <w:p w:rsidR="004D3BCE" w:rsidRDefault="004D3BCE" w:rsidP="003215F1">
      <w:pPr>
        <w:autoSpaceDE w:val="0"/>
        <w:autoSpaceDN w:val="0"/>
        <w:adjustRightInd w:val="0"/>
        <w:spacing w:after="0" w:line="276" w:lineRule="auto"/>
        <w:jc w:val="both"/>
        <w:rPr>
          <w:rFonts w:ascii="Arial" w:hAnsi="Arial" w:cs="Arial"/>
          <w:color w:val="6D6E71"/>
          <w:sz w:val="24"/>
          <w:szCs w:val="24"/>
          <w:lang w:val="es-ES"/>
        </w:rPr>
      </w:pPr>
    </w:p>
    <w:p w:rsidR="003215F1" w:rsidRPr="00D77EEF" w:rsidRDefault="00D77EEF" w:rsidP="00D77EEF">
      <w:pPr>
        <w:pStyle w:val="Prrafodelista"/>
        <w:autoSpaceDE w:val="0"/>
        <w:autoSpaceDN w:val="0"/>
        <w:adjustRightInd w:val="0"/>
        <w:spacing w:after="0" w:line="276" w:lineRule="auto"/>
        <w:jc w:val="both"/>
        <w:rPr>
          <w:rFonts w:ascii="Arial" w:eastAsia="Calibri" w:hAnsi="Arial" w:cs="Arial"/>
          <w:b/>
          <w:i/>
          <w:color w:val="000000" w:themeColor="text1"/>
          <w:sz w:val="24"/>
          <w:szCs w:val="24"/>
          <w:u w:val="single"/>
        </w:rPr>
      </w:pPr>
      <w:r>
        <w:rPr>
          <w:rFonts w:ascii="Arial" w:eastAsia="Calibri" w:hAnsi="Arial" w:cs="Arial"/>
          <w:b/>
          <w:i/>
          <w:color w:val="000000" w:themeColor="text1"/>
          <w:sz w:val="24"/>
          <w:szCs w:val="24"/>
          <w:u w:val="single"/>
        </w:rPr>
        <w:lastRenderedPageBreak/>
        <w:t xml:space="preserve">4.- </w:t>
      </w:r>
      <w:r w:rsidR="003215F1" w:rsidRPr="00D77EEF">
        <w:rPr>
          <w:rFonts w:ascii="Arial" w:eastAsia="Calibri" w:hAnsi="Arial" w:cs="Arial"/>
          <w:b/>
          <w:i/>
          <w:color w:val="000000" w:themeColor="text1"/>
          <w:sz w:val="24"/>
          <w:szCs w:val="24"/>
          <w:u w:val="single"/>
        </w:rPr>
        <w:t>ANALISIS  DE  LABORATORIO.</w:t>
      </w:r>
    </w:p>
    <w:p w:rsidR="00963F6A" w:rsidRDefault="00963F6A" w:rsidP="003215F1">
      <w:pPr>
        <w:autoSpaceDE w:val="0"/>
        <w:autoSpaceDN w:val="0"/>
        <w:adjustRightInd w:val="0"/>
        <w:spacing w:after="0" w:line="276" w:lineRule="auto"/>
        <w:jc w:val="both"/>
        <w:rPr>
          <w:rFonts w:ascii="Arial" w:eastAsia="Calibri" w:hAnsi="Arial" w:cs="Arial"/>
          <w:b/>
          <w:i/>
          <w:color w:val="0000FF"/>
          <w:sz w:val="24"/>
          <w:szCs w:val="24"/>
          <w:u w:val="single"/>
        </w:rPr>
      </w:pPr>
    </w:p>
    <w:p w:rsidR="00963F6A" w:rsidRDefault="0078599A" w:rsidP="001E4B5D">
      <w:pPr>
        <w:autoSpaceDE w:val="0"/>
        <w:autoSpaceDN w:val="0"/>
        <w:adjustRightInd w:val="0"/>
        <w:spacing w:after="0" w:line="360" w:lineRule="auto"/>
        <w:jc w:val="both"/>
        <w:rPr>
          <w:rFonts w:ascii="Arial" w:hAnsi="Arial" w:cs="Arial"/>
          <w:sz w:val="24"/>
          <w:szCs w:val="24"/>
          <w:lang w:val="es-ES"/>
        </w:rPr>
      </w:pPr>
      <w:r>
        <w:rPr>
          <w:rFonts w:ascii="Arial" w:hAnsi="Arial" w:cs="Arial"/>
          <w:i/>
          <w:iCs/>
          <w:sz w:val="24"/>
          <w:szCs w:val="24"/>
        </w:rPr>
        <w:t>4.1.-</w:t>
      </w:r>
      <w:r>
        <w:rPr>
          <w:rFonts w:ascii="Arial" w:hAnsi="Arial" w:cs="Arial"/>
          <w:i/>
          <w:iCs/>
          <w:sz w:val="24"/>
          <w:szCs w:val="24"/>
          <w:lang w:val="es-ES"/>
        </w:rPr>
        <w:t xml:space="preserve">Medición del Perfil </w:t>
      </w:r>
      <w:r w:rsidR="001E4B5D">
        <w:rPr>
          <w:rFonts w:ascii="Arial" w:hAnsi="Arial" w:cs="Arial"/>
          <w:i/>
          <w:iCs/>
          <w:sz w:val="24"/>
          <w:szCs w:val="24"/>
          <w:lang w:val="es-ES"/>
        </w:rPr>
        <w:t xml:space="preserve"> de Cortisol, es a través de</w:t>
      </w:r>
      <w:r w:rsidR="00025D1B" w:rsidRPr="00E7517D">
        <w:rPr>
          <w:rFonts w:ascii="Arial" w:hAnsi="Arial" w:cs="Arial"/>
          <w:sz w:val="24"/>
          <w:szCs w:val="24"/>
          <w:lang w:val="es-ES"/>
        </w:rPr>
        <w:t xml:space="preserve"> la técnica de electroquimioluminiscencia</w:t>
      </w:r>
      <w:r w:rsidR="001E4B5D">
        <w:rPr>
          <w:rFonts w:ascii="Arial" w:hAnsi="Arial" w:cs="Arial"/>
          <w:sz w:val="24"/>
          <w:szCs w:val="24"/>
          <w:lang w:val="es-ES"/>
        </w:rPr>
        <w:t xml:space="preserve"> o también la Técnica de Elisa modificada.</w:t>
      </w: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78599A" w:rsidRDefault="0078599A" w:rsidP="0078599A">
      <w:pPr>
        <w:autoSpaceDE w:val="0"/>
        <w:autoSpaceDN w:val="0"/>
        <w:adjustRightInd w:val="0"/>
        <w:spacing w:after="0" w:line="360" w:lineRule="auto"/>
        <w:jc w:val="both"/>
        <w:rPr>
          <w:rFonts w:ascii="Arial" w:hAnsi="Arial" w:cs="Arial"/>
          <w:sz w:val="24"/>
          <w:szCs w:val="24"/>
          <w:lang w:val="es-ES"/>
        </w:rPr>
      </w:pPr>
      <w:r>
        <w:rPr>
          <w:rFonts w:ascii="Arial" w:hAnsi="Arial" w:cs="Arial"/>
          <w:i/>
          <w:iCs/>
          <w:sz w:val="24"/>
          <w:szCs w:val="24"/>
        </w:rPr>
        <w:t>4.2.-Medicion de la Proteína Total en Carne e Identificación de principales Amino Ácidos.-</w:t>
      </w:r>
      <w:r w:rsidR="00FA3989">
        <w:rPr>
          <w:rFonts w:ascii="Arial" w:hAnsi="Arial" w:cs="Arial"/>
          <w:i/>
          <w:iCs/>
          <w:sz w:val="24"/>
          <w:szCs w:val="24"/>
          <w:lang w:val="es-ES"/>
        </w:rPr>
        <w:t xml:space="preserve">será </w:t>
      </w:r>
      <w:r w:rsidR="002557BE">
        <w:rPr>
          <w:rFonts w:ascii="Arial" w:hAnsi="Arial" w:cs="Arial"/>
          <w:i/>
          <w:iCs/>
          <w:sz w:val="24"/>
          <w:szCs w:val="24"/>
          <w:lang w:val="es-ES"/>
        </w:rPr>
        <w:t xml:space="preserve"> </w:t>
      </w:r>
      <w:r w:rsidR="00FA3989">
        <w:rPr>
          <w:rFonts w:ascii="Arial" w:eastAsia="Calibri" w:hAnsi="Arial" w:cs="Arial"/>
          <w:sz w:val="24"/>
          <w:szCs w:val="24"/>
        </w:rPr>
        <w:t>usando el Método Colorimétrico de Bradford y Espectrometría Ultravioleta visible.</w:t>
      </w:r>
    </w:p>
    <w:p w:rsidR="00292FE2" w:rsidRPr="0078599A" w:rsidRDefault="00292FE2" w:rsidP="003215F1">
      <w:pPr>
        <w:autoSpaceDE w:val="0"/>
        <w:autoSpaceDN w:val="0"/>
        <w:adjustRightInd w:val="0"/>
        <w:spacing w:after="0" w:line="276" w:lineRule="auto"/>
        <w:jc w:val="both"/>
        <w:rPr>
          <w:rFonts w:ascii="Arial" w:eastAsia="Calibri" w:hAnsi="Arial" w:cs="Arial"/>
          <w:sz w:val="24"/>
          <w:szCs w:val="24"/>
          <w:lang w:val="es-ES"/>
        </w:rPr>
      </w:pP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292FE2" w:rsidRDefault="009F1109" w:rsidP="003215F1">
      <w:pPr>
        <w:autoSpaceDE w:val="0"/>
        <w:autoSpaceDN w:val="0"/>
        <w:adjustRightInd w:val="0"/>
        <w:spacing w:after="0" w:line="276" w:lineRule="auto"/>
        <w:jc w:val="both"/>
        <w:rPr>
          <w:rFonts w:ascii="Arial" w:eastAsia="Calibri" w:hAnsi="Arial" w:cs="Arial"/>
          <w:sz w:val="24"/>
          <w:szCs w:val="24"/>
        </w:rPr>
      </w:pPr>
      <w:r>
        <w:rPr>
          <w:rFonts w:ascii="Arial" w:eastAsia="Calibri" w:hAnsi="Arial" w:cs="Arial"/>
          <w:noProof/>
          <w:sz w:val="24"/>
          <w:szCs w:val="24"/>
          <w:lang w:eastAsia="es-PE"/>
        </w:rPr>
        <w:drawing>
          <wp:inline distT="0" distB="0" distL="0" distR="0" wp14:anchorId="028E716D">
            <wp:extent cx="5907405" cy="53993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2837" cy="5404279"/>
                    </a:xfrm>
                    <a:prstGeom prst="rect">
                      <a:avLst/>
                    </a:prstGeom>
                    <a:noFill/>
                  </pic:spPr>
                </pic:pic>
              </a:graphicData>
            </a:graphic>
          </wp:inline>
        </w:drawing>
      </w: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A27D61" w:rsidRDefault="00A27D61" w:rsidP="003215F1">
      <w:pPr>
        <w:autoSpaceDE w:val="0"/>
        <w:autoSpaceDN w:val="0"/>
        <w:adjustRightInd w:val="0"/>
        <w:spacing w:after="0" w:line="276" w:lineRule="auto"/>
        <w:jc w:val="both"/>
        <w:rPr>
          <w:rFonts w:ascii="Arial" w:eastAsia="Calibri" w:hAnsi="Arial" w:cs="Arial"/>
          <w:sz w:val="24"/>
          <w:szCs w:val="24"/>
        </w:rPr>
      </w:pPr>
    </w:p>
    <w:p w:rsidR="006C07D3" w:rsidRDefault="006C07D3" w:rsidP="003215F1">
      <w:pPr>
        <w:autoSpaceDE w:val="0"/>
        <w:autoSpaceDN w:val="0"/>
        <w:adjustRightInd w:val="0"/>
        <w:spacing w:after="0" w:line="276" w:lineRule="auto"/>
        <w:jc w:val="both"/>
        <w:rPr>
          <w:rFonts w:ascii="Arial" w:eastAsia="Calibri" w:hAnsi="Arial" w:cs="Arial"/>
          <w:sz w:val="24"/>
          <w:szCs w:val="24"/>
        </w:rPr>
      </w:pPr>
    </w:p>
    <w:p w:rsidR="006C07D3" w:rsidRDefault="006C07D3" w:rsidP="003215F1">
      <w:pPr>
        <w:autoSpaceDE w:val="0"/>
        <w:autoSpaceDN w:val="0"/>
        <w:adjustRightInd w:val="0"/>
        <w:spacing w:after="0" w:line="276" w:lineRule="auto"/>
        <w:jc w:val="both"/>
        <w:rPr>
          <w:rFonts w:ascii="Arial" w:eastAsia="Calibri" w:hAnsi="Arial" w:cs="Arial"/>
          <w:sz w:val="24"/>
          <w:szCs w:val="24"/>
        </w:rPr>
      </w:pPr>
    </w:p>
    <w:p w:rsidR="00A27D61" w:rsidRDefault="00A27D61" w:rsidP="003215F1">
      <w:pPr>
        <w:autoSpaceDE w:val="0"/>
        <w:autoSpaceDN w:val="0"/>
        <w:adjustRightInd w:val="0"/>
        <w:spacing w:after="0" w:line="276" w:lineRule="auto"/>
        <w:jc w:val="both"/>
        <w:rPr>
          <w:rFonts w:ascii="Arial" w:eastAsia="Calibri" w:hAnsi="Arial" w:cs="Arial"/>
          <w:sz w:val="24"/>
          <w:szCs w:val="24"/>
        </w:rPr>
      </w:pPr>
    </w:p>
    <w:p w:rsidR="009F1109" w:rsidRPr="00F23EFD" w:rsidRDefault="009F1109" w:rsidP="009F1109">
      <w:pPr>
        <w:autoSpaceDE w:val="0"/>
        <w:autoSpaceDN w:val="0"/>
        <w:adjustRightInd w:val="0"/>
        <w:spacing w:after="0" w:line="276" w:lineRule="auto"/>
        <w:jc w:val="both"/>
        <w:rPr>
          <w:rFonts w:ascii="Arial" w:eastAsia="Calibri" w:hAnsi="Arial" w:cs="Arial"/>
          <w:color w:val="000000" w:themeColor="text1"/>
          <w:sz w:val="24"/>
          <w:szCs w:val="24"/>
        </w:rPr>
      </w:pPr>
      <w:r>
        <w:rPr>
          <w:rFonts w:ascii="Arial" w:eastAsia="Calibri" w:hAnsi="Arial" w:cs="Arial"/>
          <w:b/>
          <w:color w:val="000000" w:themeColor="text1"/>
          <w:sz w:val="24"/>
          <w:szCs w:val="24"/>
          <w:u w:val="single"/>
        </w:rPr>
        <w:lastRenderedPageBreak/>
        <w:t xml:space="preserve">VI.- </w:t>
      </w:r>
      <w:r w:rsidR="009A6175" w:rsidRPr="00F23EFD">
        <w:rPr>
          <w:rFonts w:ascii="Arial" w:eastAsia="Calibri" w:hAnsi="Arial" w:cs="Arial"/>
          <w:b/>
          <w:color w:val="000000" w:themeColor="text1"/>
          <w:sz w:val="24"/>
          <w:szCs w:val="24"/>
          <w:u w:val="single"/>
        </w:rPr>
        <w:t>OPERACIONALIZACION DE VARIABLES</w:t>
      </w:r>
      <w:r w:rsidRPr="00F23EFD">
        <w:rPr>
          <w:rFonts w:ascii="Arial" w:eastAsia="Calibri" w:hAnsi="Arial" w:cs="Arial"/>
          <w:b/>
          <w:color w:val="000000" w:themeColor="text1"/>
          <w:sz w:val="24"/>
          <w:szCs w:val="24"/>
          <w:u w:val="single"/>
        </w:rPr>
        <w:t>.</w:t>
      </w:r>
    </w:p>
    <w:p w:rsidR="009F1109" w:rsidRDefault="009F1109" w:rsidP="009F1109">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4D3BCE" w:rsidRDefault="009F1109" w:rsidP="003215F1">
      <w:pPr>
        <w:autoSpaceDE w:val="0"/>
        <w:autoSpaceDN w:val="0"/>
        <w:adjustRightInd w:val="0"/>
        <w:spacing w:after="0" w:line="276" w:lineRule="auto"/>
        <w:jc w:val="both"/>
        <w:rPr>
          <w:rFonts w:ascii="Arial" w:eastAsia="Calibri" w:hAnsi="Arial" w:cs="Arial"/>
          <w:sz w:val="24"/>
          <w:szCs w:val="24"/>
        </w:rPr>
      </w:pPr>
      <w:r>
        <w:rPr>
          <w:rFonts w:ascii="Arial" w:eastAsia="Calibri" w:hAnsi="Arial" w:cs="Arial"/>
          <w:noProof/>
          <w:sz w:val="24"/>
          <w:szCs w:val="24"/>
          <w:lang w:eastAsia="es-PE"/>
        </w:rPr>
        <w:drawing>
          <wp:inline distT="0" distB="0" distL="0" distR="0" wp14:anchorId="795F0343">
            <wp:extent cx="6078220" cy="84740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8474075"/>
                    </a:xfrm>
                    <a:prstGeom prst="rect">
                      <a:avLst/>
                    </a:prstGeom>
                    <a:noFill/>
                  </pic:spPr>
                </pic:pic>
              </a:graphicData>
            </a:graphic>
          </wp:inline>
        </w:drawing>
      </w: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4D3BCE" w:rsidRDefault="004D3BCE" w:rsidP="003215F1">
      <w:pPr>
        <w:autoSpaceDE w:val="0"/>
        <w:autoSpaceDN w:val="0"/>
        <w:adjustRightInd w:val="0"/>
        <w:spacing w:after="0" w:line="276" w:lineRule="auto"/>
        <w:jc w:val="both"/>
        <w:rPr>
          <w:rFonts w:ascii="Arial" w:eastAsia="Calibri" w:hAnsi="Arial" w:cs="Arial"/>
          <w:sz w:val="24"/>
          <w:szCs w:val="24"/>
        </w:rPr>
      </w:pPr>
    </w:p>
    <w:p w:rsidR="00292FE2" w:rsidRDefault="00292FE2" w:rsidP="003215F1">
      <w:pPr>
        <w:autoSpaceDE w:val="0"/>
        <w:autoSpaceDN w:val="0"/>
        <w:adjustRightInd w:val="0"/>
        <w:spacing w:after="0" w:line="276" w:lineRule="auto"/>
        <w:jc w:val="both"/>
        <w:rPr>
          <w:rFonts w:ascii="Arial" w:eastAsia="Calibri" w:hAnsi="Arial" w:cs="Arial"/>
          <w:sz w:val="24"/>
          <w:szCs w:val="24"/>
        </w:rPr>
      </w:pPr>
    </w:p>
    <w:p w:rsidR="00292FE2" w:rsidRPr="00292FE2" w:rsidRDefault="00D77EEF" w:rsidP="00292FE2">
      <w:pPr>
        <w:autoSpaceDE w:val="0"/>
        <w:autoSpaceDN w:val="0"/>
        <w:adjustRightInd w:val="0"/>
        <w:spacing w:after="0" w:line="276" w:lineRule="auto"/>
        <w:jc w:val="both"/>
        <w:rPr>
          <w:rFonts w:ascii="Arial" w:eastAsia="Calibri" w:hAnsi="Arial" w:cs="Arial"/>
          <w:b/>
          <w:bCs/>
          <w:color w:val="000000" w:themeColor="text1"/>
          <w:sz w:val="28"/>
          <w:szCs w:val="28"/>
          <w:u w:val="single"/>
        </w:rPr>
      </w:pPr>
      <w:r>
        <w:rPr>
          <w:rFonts w:ascii="Arial" w:eastAsia="Calibri" w:hAnsi="Arial" w:cs="Arial"/>
          <w:b/>
          <w:bCs/>
          <w:color w:val="000000" w:themeColor="text1"/>
          <w:sz w:val="28"/>
          <w:szCs w:val="28"/>
          <w:u w:val="single"/>
        </w:rPr>
        <w:lastRenderedPageBreak/>
        <w:t>VII</w:t>
      </w:r>
      <w:r w:rsidR="00292FE2" w:rsidRPr="00292FE2">
        <w:rPr>
          <w:rFonts w:ascii="Arial" w:eastAsia="Calibri" w:hAnsi="Arial" w:cs="Arial"/>
          <w:b/>
          <w:bCs/>
          <w:color w:val="000000" w:themeColor="text1"/>
          <w:sz w:val="28"/>
          <w:szCs w:val="28"/>
          <w:u w:val="single"/>
        </w:rPr>
        <w:t>.- Recolección de Datos.</w:t>
      </w:r>
    </w:p>
    <w:p w:rsidR="00292FE2" w:rsidRDefault="00292FE2" w:rsidP="00292FE2">
      <w:pPr>
        <w:autoSpaceDE w:val="0"/>
        <w:autoSpaceDN w:val="0"/>
        <w:adjustRightInd w:val="0"/>
        <w:spacing w:after="0" w:line="276" w:lineRule="auto"/>
        <w:jc w:val="both"/>
        <w:rPr>
          <w:rFonts w:ascii="Arial" w:eastAsia="Calibri" w:hAnsi="Arial" w:cs="Arial"/>
          <w:b/>
          <w:bCs/>
          <w:color w:val="000000" w:themeColor="text1"/>
          <w:sz w:val="28"/>
          <w:szCs w:val="28"/>
          <w:u w:val="single"/>
        </w:rPr>
      </w:pPr>
    </w:p>
    <w:p w:rsidR="009A6175" w:rsidRPr="009A6175" w:rsidRDefault="009A6175" w:rsidP="009A6175">
      <w:pPr>
        <w:pStyle w:val="Prrafodelista"/>
        <w:numPr>
          <w:ilvl w:val="0"/>
          <w:numId w:val="34"/>
        </w:numPr>
        <w:autoSpaceDE w:val="0"/>
        <w:autoSpaceDN w:val="0"/>
        <w:adjustRightInd w:val="0"/>
        <w:spacing w:after="0" w:line="276" w:lineRule="auto"/>
        <w:jc w:val="both"/>
        <w:rPr>
          <w:rFonts w:ascii="Arial" w:eastAsia="Calibri" w:hAnsi="Arial" w:cs="Arial"/>
          <w:b/>
          <w:bCs/>
          <w:color w:val="000000" w:themeColor="text1"/>
          <w:sz w:val="28"/>
          <w:szCs w:val="28"/>
        </w:rPr>
      </w:pPr>
      <w:r w:rsidRPr="009A6175">
        <w:rPr>
          <w:rFonts w:ascii="Arial" w:eastAsia="Calibri" w:hAnsi="Arial" w:cs="Arial"/>
          <w:bCs/>
          <w:color w:val="000000" w:themeColor="text1"/>
          <w:sz w:val="28"/>
          <w:szCs w:val="28"/>
        </w:rPr>
        <w:t>Se usara el Instrumento de recolección de datos</w:t>
      </w:r>
      <w:r w:rsidRPr="009A6175">
        <w:rPr>
          <w:rFonts w:ascii="Arial" w:eastAsia="Calibri" w:hAnsi="Arial" w:cs="Arial"/>
          <w:b/>
          <w:bCs/>
          <w:color w:val="000000" w:themeColor="text1"/>
          <w:sz w:val="28"/>
          <w:szCs w:val="28"/>
        </w:rPr>
        <w:t>: “Parámetros Productivos e Indicadores de Bienestar Animal”</w:t>
      </w:r>
    </w:p>
    <w:p w:rsidR="009A6175" w:rsidRPr="009A6175" w:rsidRDefault="009A6175" w:rsidP="00292FE2">
      <w:pPr>
        <w:autoSpaceDE w:val="0"/>
        <w:autoSpaceDN w:val="0"/>
        <w:adjustRightInd w:val="0"/>
        <w:spacing w:after="0" w:line="276" w:lineRule="auto"/>
        <w:jc w:val="both"/>
        <w:rPr>
          <w:rFonts w:ascii="Arial" w:eastAsia="Calibri" w:hAnsi="Arial" w:cs="Arial"/>
          <w:bCs/>
          <w:color w:val="000000" w:themeColor="text1"/>
          <w:sz w:val="28"/>
          <w:szCs w:val="28"/>
        </w:rPr>
      </w:pPr>
    </w:p>
    <w:p w:rsidR="00D77EEF" w:rsidRPr="009A6175" w:rsidRDefault="00D77EEF" w:rsidP="009A6175">
      <w:pPr>
        <w:pStyle w:val="Prrafodelista"/>
        <w:numPr>
          <w:ilvl w:val="0"/>
          <w:numId w:val="34"/>
        </w:numPr>
        <w:autoSpaceDE w:val="0"/>
        <w:autoSpaceDN w:val="0"/>
        <w:adjustRightInd w:val="0"/>
        <w:spacing w:after="0" w:line="276"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t>Para la Evaluación del Rendimiento Productivo de los lotes se usaran</w:t>
      </w:r>
      <w:r w:rsidR="00912F62">
        <w:rPr>
          <w:rFonts w:ascii="Arial" w:eastAsia="Calibri" w:hAnsi="Arial" w:cs="Arial"/>
          <w:bCs/>
          <w:color w:val="000000" w:themeColor="text1"/>
          <w:sz w:val="28"/>
          <w:szCs w:val="28"/>
        </w:rPr>
        <w:t>:</w:t>
      </w:r>
      <w:r w:rsidRPr="009A6175">
        <w:rPr>
          <w:rFonts w:ascii="Arial" w:eastAsia="Calibri" w:hAnsi="Arial" w:cs="Arial"/>
          <w:bCs/>
          <w:color w:val="000000" w:themeColor="text1"/>
          <w:sz w:val="28"/>
          <w:szCs w:val="28"/>
        </w:rPr>
        <w:t xml:space="preserve"> </w:t>
      </w:r>
      <w:r w:rsidR="00912F62" w:rsidRPr="00912F62">
        <w:rPr>
          <w:rFonts w:ascii="Arial" w:eastAsia="Calibri" w:hAnsi="Arial" w:cs="Arial"/>
          <w:b/>
          <w:bCs/>
          <w:color w:val="000000" w:themeColor="text1"/>
          <w:sz w:val="28"/>
          <w:szCs w:val="28"/>
        </w:rPr>
        <w:t>“Registros de Producción semanal”</w:t>
      </w:r>
    </w:p>
    <w:p w:rsidR="00D77EEF" w:rsidRDefault="00D77EEF" w:rsidP="00292FE2">
      <w:pPr>
        <w:autoSpaceDE w:val="0"/>
        <w:autoSpaceDN w:val="0"/>
        <w:adjustRightInd w:val="0"/>
        <w:spacing w:after="0" w:line="276" w:lineRule="auto"/>
        <w:jc w:val="both"/>
        <w:rPr>
          <w:rFonts w:ascii="Arial" w:eastAsia="Calibri" w:hAnsi="Arial" w:cs="Arial"/>
          <w:bCs/>
          <w:color w:val="000000" w:themeColor="text1"/>
          <w:sz w:val="28"/>
          <w:szCs w:val="28"/>
        </w:rPr>
      </w:pPr>
    </w:p>
    <w:p w:rsidR="00292FE2" w:rsidRPr="009A6175" w:rsidRDefault="00D77EEF" w:rsidP="009A6175">
      <w:pPr>
        <w:pStyle w:val="Prrafodelista"/>
        <w:numPr>
          <w:ilvl w:val="0"/>
          <w:numId w:val="34"/>
        </w:numPr>
        <w:autoSpaceDE w:val="0"/>
        <w:autoSpaceDN w:val="0"/>
        <w:adjustRightInd w:val="0"/>
        <w:spacing w:after="0" w:line="276"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t>Para la Evalua</w:t>
      </w:r>
      <w:r w:rsidR="004E00BC" w:rsidRPr="009A6175">
        <w:rPr>
          <w:rFonts w:ascii="Arial" w:eastAsia="Calibri" w:hAnsi="Arial" w:cs="Arial"/>
          <w:bCs/>
          <w:color w:val="000000" w:themeColor="text1"/>
          <w:sz w:val="28"/>
          <w:szCs w:val="28"/>
        </w:rPr>
        <w:t xml:space="preserve">r el Bienestar animal y la </w:t>
      </w:r>
      <w:r w:rsidRPr="009A6175">
        <w:rPr>
          <w:rFonts w:ascii="Arial" w:eastAsia="Calibri" w:hAnsi="Arial" w:cs="Arial"/>
          <w:bCs/>
          <w:color w:val="000000" w:themeColor="text1"/>
          <w:sz w:val="28"/>
          <w:szCs w:val="28"/>
        </w:rPr>
        <w:t xml:space="preserve">Calidad </w:t>
      </w:r>
      <w:r w:rsidR="001C2B86" w:rsidRPr="009A6175">
        <w:rPr>
          <w:rFonts w:ascii="Arial" w:eastAsia="Calibri" w:hAnsi="Arial" w:cs="Arial"/>
          <w:bCs/>
          <w:color w:val="000000" w:themeColor="text1"/>
          <w:sz w:val="28"/>
          <w:szCs w:val="28"/>
        </w:rPr>
        <w:t>cárnica</w:t>
      </w:r>
      <w:r w:rsidRPr="009A6175">
        <w:rPr>
          <w:rFonts w:ascii="Arial" w:eastAsia="Calibri" w:hAnsi="Arial" w:cs="Arial"/>
          <w:bCs/>
          <w:color w:val="000000" w:themeColor="text1"/>
          <w:sz w:val="28"/>
          <w:szCs w:val="28"/>
        </w:rPr>
        <w:t xml:space="preserve"> se usara el </w:t>
      </w:r>
      <w:r w:rsidR="00912F62">
        <w:rPr>
          <w:rFonts w:ascii="Arial" w:eastAsia="Calibri" w:hAnsi="Arial" w:cs="Arial"/>
          <w:bCs/>
          <w:color w:val="000000" w:themeColor="text1"/>
          <w:sz w:val="28"/>
          <w:szCs w:val="28"/>
        </w:rPr>
        <w:t>“</w:t>
      </w:r>
      <w:r w:rsidR="00912F62" w:rsidRPr="00912F62">
        <w:rPr>
          <w:rFonts w:ascii="Arial" w:eastAsia="Calibri" w:hAnsi="Arial" w:cs="Arial"/>
          <w:b/>
          <w:bCs/>
          <w:color w:val="000000" w:themeColor="text1"/>
          <w:sz w:val="28"/>
          <w:szCs w:val="28"/>
        </w:rPr>
        <w:t>R</w:t>
      </w:r>
      <w:r w:rsidRPr="00912F62">
        <w:rPr>
          <w:rFonts w:ascii="Arial" w:eastAsia="Calibri" w:hAnsi="Arial" w:cs="Arial"/>
          <w:b/>
          <w:bCs/>
          <w:color w:val="000000" w:themeColor="text1"/>
          <w:sz w:val="28"/>
          <w:szCs w:val="28"/>
        </w:rPr>
        <w:t xml:space="preserve">egistro </w:t>
      </w:r>
      <w:r w:rsidR="00292FE2" w:rsidRPr="00912F62">
        <w:rPr>
          <w:rFonts w:ascii="Arial" w:eastAsia="Calibri" w:hAnsi="Arial" w:cs="Arial"/>
          <w:b/>
          <w:bCs/>
          <w:color w:val="000000" w:themeColor="text1"/>
          <w:sz w:val="28"/>
          <w:szCs w:val="28"/>
        </w:rPr>
        <w:t xml:space="preserve">según el Protocolo </w:t>
      </w:r>
      <w:proofErr w:type="spellStart"/>
      <w:r w:rsidR="00292FE2" w:rsidRPr="00912F62">
        <w:rPr>
          <w:rFonts w:ascii="Arial" w:eastAsia="Calibri" w:hAnsi="Arial" w:cs="Arial"/>
          <w:b/>
          <w:bCs/>
          <w:color w:val="000000" w:themeColor="text1"/>
          <w:sz w:val="28"/>
          <w:szCs w:val="28"/>
        </w:rPr>
        <w:t>Welfare</w:t>
      </w:r>
      <w:proofErr w:type="spellEnd"/>
      <w:r w:rsidR="00292FE2" w:rsidRPr="00912F62">
        <w:rPr>
          <w:rFonts w:ascii="Arial" w:eastAsia="Calibri" w:hAnsi="Arial" w:cs="Arial"/>
          <w:b/>
          <w:bCs/>
          <w:color w:val="000000" w:themeColor="text1"/>
          <w:sz w:val="28"/>
          <w:szCs w:val="28"/>
        </w:rPr>
        <w:t xml:space="preserve"> </w:t>
      </w:r>
      <w:proofErr w:type="spellStart"/>
      <w:r w:rsidR="00292FE2" w:rsidRPr="00912F62">
        <w:rPr>
          <w:rFonts w:ascii="Arial" w:eastAsia="Calibri" w:hAnsi="Arial" w:cs="Arial"/>
          <w:b/>
          <w:bCs/>
          <w:color w:val="000000" w:themeColor="text1"/>
          <w:sz w:val="28"/>
          <w:szCs w:val="28"/>
        </w:rPr>
        <w:t>Quality</w:t>
      </w:r>
      <w:proofErr w:type="spellEnd"/>
      <w:r w:rsidR="00912F62" w:rsidRPr="00912F62">
        <w:rPr>
          <w:rFonts w:ascii="Arial" w:eastAsia="Calibri" w:hAnsi="Arial" w:cs="Arial"/>
          <w:b/>
          <w:bCs/>
          <w:color w:val="000000" w:themeColor="text1"/>
          <w:sz w:val="28"/>
          <w:szCs w:val="28"/>
        </w:rPr>
        <w:t>”</w:t>
      </w:r>
      <w:r w:rsidR="00292FE2" w:rsidRPr="009A6175">
        <w:rPr>
          <w:rFonts w:ascii="Arial" w:eastAsia="Calibri" w:hAnsi="Arial" w:cs="Arial"/>
          <w:bCs/>
          <w:color w:val="000000" w:themeColor="text1"/>
          <w:sz w:val="28"/>
          <w:szCs w:val="28"/>
        </w:rPr>
        <w:t xml:space="preserve"> vigente desde el año 2004, cuyos parámetros están dados por:</w:t>
      </w:r>
    </w:p>
    <w:p w:rsidR="00292FE2" w:rsidRDefault="00292FE2" w:rsidP="00292FE2">
      <w:pPr>
        <w:rPr>
          <w:rFonts w:ascii="Arial" w:eastAsia="Calibri" w:hAnsi="Arial" w:cs="Arial"/>
          <w:sz w:val="24"/>
          <w:szCs w:val="24"/>
        </w:rPr>
      </w:pPr>
    </w:p>
    <w:p w:rsidR="003215F1" w:rsidRDefault="007C64C7" w:rsidP="003215F1">
      <w:pPr>
        <w:autoSpaceDE w:val="0"/>
        <w:autoSpaceDN w:val="0"/>
        <w:adjustRightInd w:val="0"/>
        <w:spacing w:after="0" w:line="276" w:lineRule="auto"/>
        <w:jc w:val="both"/>
        <w:rPr>
          <w:rFonts w:ascii="Arial" w:eastAsia="Calibri" w:hAnsi="Arial" w:cs="Arial"/>
          <w:b/>
          <w:bCs/>
          <w:sz w:val="24"/>
          <w:szCs w:val="24"/>
        </w:rPr>
      </w:pPr>
      <w:r>
        <w:rPr>
          <w:rFonts w:ascii="Arial" w:eastAsia="Calibri" w:hAnsi="Arial" w:cs="Arial"/>
          <w:b/>
          <w:bCs/>
          <w:noProof/>
          <w:sz w:val="24"/>
          <w:szCs w:val="24"/>
          <w:lang w:eastAsia="es-PE"/>
        </w:rPr>
        <w:drawing>
          <wp:inline distT="0" distB="0" distL="0" distR="0" wp14:anchorId="660AF097">
            <wp:extent cx="6583680" cy="651717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217" cy="6542457"/>
                    </a:xfrm>
                    <a:prstGeom prst="rect">
                      <a:avLst/>
                    </a:prstGeom>
                    <a:noFill/>
                  </pic:spPr>
                </pic:pic>
              </a:graphicData>
            </a:graphic>
          </wp:inline>
        </w:drawing>
      </w:r>
    </w:p>
    <w:p w:rsidR="00EC6742" w:rsidRDefault="00EC6742" w:rsidP="003215F1">
      <w:pPr>
        <w:autoSpaceDE w:val="0"/>
        <w:autoSpaceDN w:val="0"/>
        <w:adjustRightInd w:val="0"/>
        <w:spacing w:after="0" w:line="276" w:lineRule="auto"/>
        <w:jc w:val="both"/>
        <w:rPr>
          <w:rFonts w:ascii="Arial" w:eastAsia="Calibri" w:hAnsi="Arial" w:cs="Arial"/>
          <w:b/>
          <w:bCs/>
          <w:sz w:val="24"/>
          <w:szCs w:val="24"/>
        </w:rPr>
      </w:pPr>
    </w:p>
    <w:p w:rsidR="004D3BCE" w:rsidRPr="009A6175" w:rsidRDefault="004D3BCE" w:rsidP="004D3BCE">
      <w:pPr>
        <w:pStyle w:val="Prrafodelista"/>
        <w:autoSpaceDE w:val="0"/>
        <w:autoSpaceDN w:val="0"/>
        <w:adjustRightInd w:val="0"/>
        <w:spacing w:after="0" w:line="276"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lastRenderedPageBreak/>
        <w:t>Además como otros Instrumentos de recolección de datos, se usaran:</w:t>
      </w:r>
    </w:p>
    <w:p w:rsidR="004D3BCE" w:rsidRPr="009A6175" w:rsidRDefault="004D3BCE" w:rsidP="004D3BCE">
      <w:pPr>
        <w:pStyle w:val="Prrafodelista"/>
        <w:autoSpaceDE w:val="0"/>
        <w:autoSpaceDN w:val="0"/>
        <w:adjustRightInd w:val="0"/>
        <w:spacing w:after="0" w:line="276" w:lineRule="auto"/>
        <w:jc w:val="both"/>
        <w:rPr>
          <w:rFonts w:ascii="Arial" w:eastAsia="Calibri" w:hAnsi="Arial" w:cs="Arial"/>
          <w:bCs/>
          <w:color w:val="000000" w:themeColor="text1"/>
          <w:sz w:val="28"/>
          <w:szCs w:val="28"/>
        </w:rPr>
      </w:pPr>
    </w:p>
    <w:p w:rsidR="00901BEB" w:rsidRPr="009A6175" w:rsidRDefault="00901BEB" w:rsidP="009A6175">
      <w:pPr>
        <w:pStyle w:val="Prrafodelista"/>
        <w:numPr>
          <w:ilvl w:val="0"/>
          <w:numId w:val="17"/>
        </w:numPr>
        <w:autoSpaceDE w:val="0"/>
        <w:autoSpaceDN w:val="0"/>
        <w:adjustRightInd w:val="0"/>
        <w:spacing w:after="0" w:line="360"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t>Registros Semanales de resultados de Laboratorio.</w:t>
      </w:r>
    </w:p>
    <w:p w:rsidR="00901BEB" w:rsidRPr="009A6175" w:rsidRDefault="00901BEB" w:rsidP="009A6175">
      <w:pPr>
        <w:pStyle w:val="Prrafodelista"/>
        <w:numPr>
          <w:ilvl w:val="0"/>
          <w:numId w:val="17"/>
        </w:numPr>
        <w:autoSpaceDE w:val="0"/>
        <w:autoSpaceDN w:val="0"/>
        <w:adjustRightInd w:val="0"/>
        <w:spacing w:after="0" w:line="360"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t>Registros de Evaluación de resultados finales de producción.</w:t>
      </w:r>
    </w:p>
    <w:p w:rsidR="00901BEB" w:rsidRPr="009A6175" w:rsidRDefault="00901BEB" w:rsidP="009A6175">
      <w:pPr>
        <w:pStyle w:val="Prrafodelista"/>
        <w:numPr>
          <w:ilvl w:val="0"/>
          <w:numId w:val="17"/>
        </w:numPr>
        <w:autoSpaceDE w:val="0"/>
        <w:autoSpaceDN w:val="0"/>
        <w:adjustRightInd w:val="0"/>
        <w:spacing w:after="0" w:line="360" w:lineRule="auto"/>
        <w:jc w:val="both"/>
        <w:rPr>
          <w:rFonts w:ascii="Arial" w:eastAsia="Calibri" w:hAnsi="Arial" w:cs="Arial"/>
          <w:bCs/>
          <w:color w:val="000000" w:themeColor="text1"/>
          <w:sz w:val="28"/>
          <w:szCs w:val="28"/>
        </w:rPr>
      </w:pPr>
      <w:r w:rsidRPr="009A6175">
        <w:rPr>
          <w:rFonts w:ascii="Arial" w:eastAsia="Calibri" w:hAnsi="Arial" w:cs="Arial"/>
          <w:bCs/>
          <w:color w:val="000000" w:themeColor="text1"/>
          <w:sz w:val="28"/>
          <w:szCs w:val="28"/>
        </w:rPr>
        <w:t>Ficha Técnico- Productivas del lote experimental.</w:t>
      </w:r>
    </w:p>
    <w:p w:rsidR="00326387" w:rsidRDefault="00326387" w:rsidP="009A6175">
      <w:pPr>
        <w:autoSpaceDE w:val="0"/>
        <w:autoSpaceDN w:val="0"/>
        <w:adjustRightInd w:val="0"/>
        <w:spacing w:after="0" w:line="360" w:lineRule="auto"/>
        <w:jc w:val="both"/>
        <w:rPr>
          <w:rFonts w:ascii="Arial" w:eastAsia="Calibri" w:hAnsi="Arial" w:cs="Arial"/>
          <w:bCs/>
          <w:sz w:val="24"/>
          <w:szCs w:val="24"/>
        </w:rPr>
      </w:pPr>
    </w:p>
    <w:p w:rsidR="00912F62" w:rsidRPr="00912F62" w:rsidRDefault="00912F62" w:rsidP="009A6175">
      <w:pPr>
        <w:autoSpaceDE w:val="0"/>
        <w:autoSpaceDN w:val="0"/>
        <w:adjustRightInd w:val="0"/>
        <w:spacing w:after="0" w:line="360" w:lineRule="auto"/>
        <w:jc w:val="both"/>
        <w:rPr>
          <w:rFonts w:ascii="Arial" w:eastAsia="Calibri" w:hAnsi="Arial" w:cs="Arial"/>
          <w:bCs/>
          <w:color w:val="000000" w:themeColor="text1"/>
          <w:sz w:val="28"/>
          <w:szCs w:val="28"/>
        </w:rPr>
      </w:pPr>
      <w:r w:rsidRPr="00912F62">
        <w:rPr>
          <w:rFonts w:ascii="Arial" w:eastAsia="Calibri" w:hAnsi="Arial" w:cs="Arial"/>
          <w:bCs/>
          <w:color w:val="000000" w:themeColor="text1"/>
          <w:sz w:val="28"/>
          <w:szCs w:val="28"/>
        </w:rPr>
        <w:t>La Técnica en todos los casos es: Observación, siendo los Instrumentos: La Medición y registro de las observaciones.- Los Cuales han sido validados su contenido a través de Técnicas de juicio de expertos.</w:t>
      </w:r>
    </w:p>
    <w:p w:rsidR="00326387" w:rsidRPr="004D3BCE" w:rsidRDefault="00326387" w:rsidP="00326387">
      <w:pPr>
        <w:autoSpaceDE w:val="0"/>
        <w:autoSpaceDN w:val="0"/>
        <w:adjustRightInd w:val="0"/>
        <w:spacing w:after="0" w:line="276" w:lineRule="auto"/>
        <w:jc w:val="both"/>
        <w:rPr>
          <w:rFonts w:ascii="Arial" w:eastAsia="Calibri" w:hAnsi="Arial" w:cs="Arial"/>
          <w:bCs/>
          <w:sz w:val="24"/>
          <w:szCs w:val="24"/>
        </w:rPr>
      </w:pPr>
    </w:p>
    <w:p w:rsidR="003215F1" w:rsidRPr="00292FE2" w:rsidRDefault="00901BEB" w:rsidP="003215F1">
      <w:pPr>
        <w:autoSpaceDE w:val="0"/>
        <w:autoSpaceDN w:val="0"/>
        <w:adjustRightInd w:val="0"/>
        <w:spacing w:after="0" w:line="276" w:lineRule="auto"/>
        <w:jc w:val="both"/>
        <w:rPr>
          <w:rFonts w:ascii="Arial" w:eastAsia="Calibri" w:hAnsi="Arial" w:cs="Arial"/>
          <w:b/>
          <w:bCs/>
          <w:i/>
          <w:color w:val="000000" w:themeColor="text1"/>
          <w:sz w:val="28"/>
          <w:szCs w:val="28"/>
          <w:u w:val="single"/>
        </w:rPr>
      </w:pPr>
      <w:r w:rsidRPr="00292FE2">
        <w:rPr>
          <w:rFonts w:ascii="Arial" w:eastAsia="Calibri" w:hAnsi="Arial" w:cs="Arial"/>
          <w:b/>
          <w:bCs/>
          <w:i/>
          <w:color w:val="000000" w:themeColor="text1"/>
          <w:sz w:val="28"/>
          <w:szCs w:val="28"/>
          <w:u w:val="single"/>
        </w:rPr>
        <w:t xml:space="preserve">5.-  </w:t>
      </w:r>
      <w:r w:rsidR="003215F1" w:rsidRPr="00292FE2">
        <w:rPr>
          <w:rFonts w:ascii="Arial" w:eastAsia="Calibri" w:hAnsi="Arial" w:cs="Arial"/>
          <w:b/>
          <w:bCs/>
          <w:i/>
          <w:color w:val="000000" w:themeColor="text1"/>
          <w:sz w:val="28"/>
          <w:szCs w:val="28"/>
          <w:u w:val="single"/>
        </w:rPr>
        <w:t>Diseño Experimental y de Tratamiento</w:t>
      </w:r>
      <w:r w:rsidR="007C64C7">
        <w:rPr>
          <w:rFonts w:ascii="Arial" w:eastAsia="Calibri" w:hAnsi="Arial" w:cs="Arial"/>
          <w:b/>
          <w:bCs/>
          <w:i/>
          <w:color w:val="000000" w:themeColor="text1"/>
          <w:sz w:val="28"/>
          <w:szCs w:val="28"/>
          <w:u w:val="single"/>
        </w:rPr>
        <w:t xml:space="preserve"> de datos</w:t>
      </w:r>
      <w:r w:rsidR="003215F1" w:rsidRPr="00292FE2">
        <w:rPr>
          <w:rFonts w:ascii="Arial" w:eastAsia="Calibri" w:hAnsi="Arial" w:cs="Arial"/>
          <w:b/>
          <w:bCs/>
          <w:i/>
          <w:color w:val="000000" w:themeColor="text1"/>
          <w:sz w:val="28"/>
          <w:szCs w:val="28"/>
          <w:u w:val="single"/>
        </w:rPr>
        <w:t>.</w:t>
      </w:r>
    </w:p>
    <w:p w:rsidR="003215F1" w:rsidRPr="00292FE2" w:rsidRDefault="003215F1" w:rsidP="003215F1">
      <w:pPr>
        <w:autoSpaceDE w:val="0"/>
        <w:autoSpaceDN w:val="0"/>
        <w:adjustRightInd w:val="0"/>
        <w:spacing w:after="0" w:line="276" w:lineRule="auto"/>
        <w:jc w:val="both"/>
        <w:rPr>
          <w:rFonts w:ascii="Arial" w:eastAsia="Calibri" w:hAnsi="Arial" w:cs="Arial"/>
          <w:b/>
          <w:bCs/>
          <w:color w:val="000000" w:themeColor="text1"/>
          <w:sz w:val="28"/>
          <w:szCs w:val="28"/>
        </w:rPr>
      </w:pPr>
    </w:p>
    <w:p w:rsidR="003215F1" w:rsidRDefault="003215F1" w:rsidP="009A6175">
      <w:pPr>
        <w:autoSpaceDE w:val="0"/>
        <w:autoSpaceDN w:val="0"/>
        <w:adjustRightInd w:val="0"/>
        <w:spacing w:after="0" w:line="360" w:lineRule="auto"/>
        <w:ind w:left="567"/>
        <w:jc w:val="both"/>
        <w:rPr>
          <w:rFonts w:ascii="Arial" w:eastAsia="Calibri" w:hAnsi="Arial" w:cs="Arial"/>
          <w:color w:val="000000" w:themeColor="text1"/>
          <w:sz w:val="24"/>
          <w:szCs w:val="24"/>
        </w:rPr>
      </w:pPr>
      <w:r w:rsidRPr="00292FE2">
        <w:rPr>
          <w:rFonts w:ascii="Arial" w:eastAsia="Calibri" w:hAnsi="Arial" w:cs="Arial"/>
          <w:color w:val="000000" w:themeColor="text1"/>
          <w:sz w:val="24"/>
          <w:szCs w:val="24"/>
        </w:rPr>
        <w:t xml:space="preserve">Se utilizara un </w:t>
      </w:r>
      <w:r w:rsidR="00BC3C9F">
        <w:rPr>
          <w:rFonts w:ascii="Arial" w:eastAsia="Calibri" w:hAnsi="Arial" w:cs="Arial"/>
          <w:color w:val="000000" w:themeColor="text1"/>
          <w:sz w:val="24"/>
          <w:szCs w:val="24"/>
        </w:rPr>
        <w:t xml:space="preserve">Diseño </w:t>
      </w:r>
      <w:r w:rsidR="00005602">
        <w:rPr>
          <w:rFonts w:ascii="Arial" w:eastAsia="Calibri" w:hAnsi="Arial" w:cs="Arial"/>
          <w:color w:val="000000" w:themeColor="text1"/>
          <w:sz w:val="24"/>
          <w:szCs w:val="24"/>
        </w:rPr>
        <w:t xml:space="preserve">de Bloques </w:t>
      </w:r>
      <w:r w:rsidR="00BC3C9F">
        <w:rPr>
          <w:rFonts w:ascii="Arial" w:eastAsia="Calibri" w:hAnsi="Arial" w:cs="Arial"/>
          <w:color w:val="000000" w:themeColor="text1"/>
          <w:sz w:val="24"/>
          <w:szCs w:val="24"/>
        </w:rPr>
        <w:t>C</w:t>
      </w:r>
      <w:r w:rsidRPr="00292FE2">
        <w:rPr>
          <w:rFonts w:ascii="Arial" w:eastAsia="Calibri" w:hAnsi="Arial" w:cs="Arial"/>
          <w:color w:val="000000" w:themeColor="text1"/>
          <w:sz w:val="24"/>
          <w:szCs w:val="24"/>
        </w:rPr>
        <w:t xml:space="preserve">ompletamente al </w:t>
      </w:r>
      <w:r w:rsidR="00BC3C9F">
        <w:rPr>
          <w:rFonts w:ascii="Arial" w:eastAsia="Calibri" w:hAnsi="Arial" w:cs="Arial"/>
          <w:color w:val="000000" w:themeColor="text1"/>
          <w:sz w:val="24"/>
          <w:szCs w:val="24"/>
        </w:rPr>
        <w:t>A</w:t>
      </w:r>
      <w:r w:rsidRPr="00292FE2">
        <w:rPr>
          <w:rFonts w:ascii="Arial" w:eastAsia="Calibri" w:hAnsi="Arial" w:cs="Arial"/>
          <w:color w:val="000000" w:themeColor="text1"/>
          <w:sz w:val="24"/>
          <w:szCs w:val="24"/>
        </w:rPr>
        <w:t>zar</w:t>
      </w:r>
      <w:r w:rsidR="00BC3C9F">
        <w:rPr>
          <w:rFonts w:ascii="Arial" w:eastAsia="Calibri" w:hAnsi="Arial" w:cs="Arial"/>
          <w:color w:val="000000" w:themeColor="text1"/>
          <w:sz w:val="24"/>
          <w:szCs w:val="24"/>
        </w:rPr>
        <w:t xml:space="preserve"> (</w:t>
      </w:r>
      <w:r w:rsidR="00BC3C9F" w:rsidRPr="00EE5D44">
        <w:rPr>
          <w:rFonts w:ascii="Arial" w:eastAsia="Calibri" w:hAnsi="Arial" w:cs="Arial"/>
          <w:b/>
          <w:color w:val="000000" w:themeColor="text1"/>
          <w:sz w:val="24"/>
          <w:szCs w:val="24"/>
        </w:rPr>
        <w:t>D</w:t>
      </w:r>
      <w:r w:rsidR="00005602">
        <w:rPr>
          <w:rFonts w:ascii="Arial" w:eastAsia="Calibri" w:hAnsi="Arial" w:cs="Arial"/>
          <w:b/>
          <w:color w:val="000000" w:themeColor="text1"/>
          <w:sz w:val="24"/>
          <w:szCs w:val="24"/>
        </w:rPr>
        <w:t>B</w:t>
      </w:r>
      <w:r w:rsidR="00BC3C9F" w:rsidRPr="00EE5D44">
        <w:rPr>
          <w:rFonts w:ascii="Arial" w:eastAsia="Calibri" w:hAnsi="Arial" w:cs="Arial"/>
          <w:b/>
          <w:color w:val="000000" w:themeColor="text1"/>
          <w:sz w:val="24"/>
          <w:szCs w:val="24"/>
        </w:rPr>
        <w:t>CA</w:t>
      </w:r>
      <w:r w:rsidR="00BC3C9F">
        <w:rPr>
          <w:rFonts w:ascii="Arial" w:eastAsia="Calibri" w:hAnsi="Arial" w:cs="Arial"/>
          <w:color w:val="000000" w:themeColor="text1"/>
          <w:sz w:val="24"/>
          <w:szCs w:val="24"/>
        </w:rPr>
        <w:t>)</w:t>
      </w:r>
      <w:r w:rsidRPr="00292FE2">
        <w:rPr>
          <w:rFonts w:ascii="Arial" w:eastAsia="Calibri" w:hAnsi="Arial" w:cs="Arial"/>
          <w:color w:val="000000" w:themeColor="text1"/>
          <w:sz w:val="24"/>
          <w:szCs w:val="24"/>
        </w:rPr>
        <w:t xml:space="preserve">, el factor que se estudiara </w:t>
      </w:r>
      <w:r w:rsidRPr="00005602">
        <w:rPr>
          <w:rFonts w:ascii="Arial" w:eastAsia="Calibri" w:hAnsi="Arial" w:cs="Arial"/>
          <w:b/>
          <w:color w:val="000000" w:themeColor="text1"/>
          <w:sz w:val="24"/>
          <w:szCs w:val="24"/>
        </w:rPr>
        <w:t>(</w:t>
      </w:r>
      <w:r w:rsidR="00005602">
        <w:rPr>
          <w:rFonts w:ascii="Arial" w:eastAsia="Calibri" w:hAnsi="Arial" w:cs="Arial"/>
          <w:b/>
          <w:color w:val="000000" w:themeColor="text1"/>
          <w:sz w:val="24"/>
          <w:szCs w:val="24"/>
        </w:rPr>
        <w:t>C</w:t>
      </w:r>
      <w:r w:rsidR="00316B84" w:rsidRPr="00005602">
        <w:rPr>
          <w:rFonts w:ascii="Arial" w:eastAsia="Calibri" w:hAnsi="Arial" w:cs="Arial"/>
          <w:b/>
          <w:color w:val="000000" w:themeColor="text1"/>
          <w:sz w:val="24"/>
          <w:szCs w:val="24"/>
        </w:rPr>
        <w:t xml:space="preserve">rianza </w:t>
      </w:r>
      <w:r w:rsidR="00326387" w:rsidRPr="00005602">
        <w:rPr>
          <w:rFonts w:ascii="Arial" w:eastAsia="Calibri" w:hAnsi="Arial" w:cs="Arial"/>
          <w:b/>
          <w:color w:val="000000" w:themeColor="text1"/>
          <w:sz w:val="24"/>
          <w:szCs w:val="24"/>
        </w:rPr>
        <w:t>Semiintensivo</w:t>
      </w:r>
      <w:r w:rsidR="00005602" w:rsidRPr="00005602">
        <w:rPr>
          <w:rFonts w:ascii="Arial" w:eastAsia="Calibri" w:hAnsi="Arial" w:cs="Arial"/>
          <w:b/>
          <w:color w:val="000000" w:themeColor="text1"/>
          <w:sz w:val="24"/>
          <w:szCs w:val="24"/>
        </w:rPr>
        <w:t xml:space="preserve"> </w:t>
      </w:r>
      <w:r w:rsidR="00005602">
        <w:rPr>
          <w:rFonts w:ascii="Arial" w:eastAsia="Calibri" w:hAnsi="Arial" w:cs="Arial"/>
          <w:b/>
          <w:color w:val="000000" w:themeColor="text1"/>
          <w:sz w:val="24"/>
          <w:szCs w:val="24"/>
        </w:rPr>
        <w:t xml:space="preserve">con </w:t>
      </w:r>
      <w:r w:rsidR="00005602" w:rsidRPr="00005602">
        <w:rPr>
          <w:rFonts w:ascii="Arial" w:eastAsia="Calibri" w:hAnsi="Arial" w:cs="Arial"/>
          <w:b/>
          <w:color w:val="000000" w:themeColor="text1"/>
          <w:sz w:val="24"/>
          <w:szCs w:val="24"/>
        </w:rPr>
        <w:t xml:space="preserve">Bienestar animal </w:t>
      </w:r>
      <w:r w:rsidR="00316B84" w:rsidRPr="00005602">
        <w:rPr>
          <w:rFonts w:ascii="Arial" w:eastAsia="Calibri" w:hAnsi="Arial" w:cs="Arial"/>
          <w:b/>
          <w:color w:val="000000" w:themeColor="text1"/>
          <w:sz w:val="24"/>
          <w:szCs w:val="24"/>
        </w:rPr>
        <w:t xml:space="preserve"> VS Crianza intensiva</w:t>
      </w:r>
      <w:r w:rsidR="003D7620" w:rsidRPr="00005602">
        <w:rPr>
          <w:rFonts w:ascii="Arial" w:eastAsia="Calibri" w:hAnsi="Arial" w:cs="Arial"/>
          <w:b/>
          <w:color w:val="000000" w:themeColor="text1"/>
          <w:sz w:val="24"/>
          <w:szCs w:val="24"/>
        </w:rPr>
        <w:t xml:space="preserve"> sin Bienestar animal</w:t>
      </w:r>
      <w:r w:rsidR="00316B84" w:rsidRPr="00005602">
        <w:rPr>
          <w:rFonts w:ascii="Arial" w:eastAsia="Calibri" w:hAnsi="Arial" w:cs="Arial"/>
          <w:b/>
          <w:color w:val="000000" w:themeColor="text1"/>
          <w:sz w:val="24"/>
          <w:szCs w:val="24"/>
        </w:rPr>
        <w:t>)</w:t>
      </w:r>
      <w:r w:rsidRPr="00005602">
        <w:rPr>
          <w:rFonts w:ascii="Arial" w:eastAsia="Calibri" w:hAnsi="Arial" w:cs="Arial"/>
          <w:b/>
          <w:color w:val="000000" w:themeColor="text1"/>
          <w:sz w:val="24"/>
          <w:szCs w:val="24"/>
        </w:rPr>
        <w:t>,</w:t>
      </w:r>
      <w:r w:rsidRPr="00292FE2">
        <w:rPr>
          <w:rFonts w:ascii="Arial" w:eastAsia="Calibri" w:hAnsi="Arial" w:cs="Arial"/>
          <w:color w:val="000000" w:themeColor="text1"/>
          <w:sz w:val="24"/>
          <w:szCs w:val="24"/>
        </w:rPr>
        <w:t xml:space="preserve"> </w:t>
      </w:r>
      <w:r w:rsidR="00005602">
        <w:rPr>
          <w:rFonts w:ascii="Arial" w:eastAsia="Calibri" w:hAnsi="Arial" w:cs="Arial"/>
          <w:color w:val="000000" w:themeColor="text1"/>
          <w:sz w:val="24"/>
          <w:szCs w:val="24"/>
        </w:rPr>
        <w:t xml:space="preserve">Bloqueados por el Sexo: Machos y Hembras y con </w:t>
      </w:r>
      <w:r w:rsidR="00C36970">
        <w:rPr>
          <w:rFonts w:ascii="Arial" w:eastAsia="Calibri" w:hAnsi="Arial" w:cs="Arial"/>
          <w:color w:val="000000" w:themeColor="text1"/>
          <w:sz w:val="24"/>
          <w:szCs w:val="24"/>
        </w:rPr>
        <w:t>4</w:t>
      </w:r>
      <w:r w:rsidR="00C146FC">
        <w:rPr>
          <w:rFonts w:ascii="Arial" w:eastAsia="Calibri" w:hAnsi="Arial" w:cs="Arial"/>
          <w:color w:val="000000" w:themeColor="text1"/>
          <w:sz w:val="24"/>
          <w:szCs w:val="24"/>
        </w:rPr>
        <w:t xml:space="preserve"> Bloques</w:t>
      </w:r>
      <w:r w:rsidR="00005602">
        <w:rPr>
          <w:rFonts w:ascii="Arial" w:eastAsia="Calibri" w:hAnsi="Arial" w:cs="Arial"/>
          <w:color w:val="000000" w:themeColor="text1"/>
          <w:sz w:val="24"/>
          <w:szCs w:val="24"/>
        </w:rPr>
        <w:t>, cada unidad experimental compuesta por 25 aves.</w:t>
      </w:r>
    </w:p>
    <w:p w:rsidR="00005602" w:rsidRDefault="00005602" w:rsidP="009A6175">
      <w:pPr>
        <w:autoSpaceDE w:val="0"/>
        <w:autoSpaceDN w:val="0"/>
        <w:adjustRightInd w:val="0"/>
        <w:spacing w:after="0" w:line="360" w:lineRule="auto"/>
        <w:ind w:left="567"/>
        <w:jc w:val="both"/>
        <w:rPr>
          <w:rFonts w:ascii="Arial" w:eastAsia="Calibri" w:hAnsi="Arial" w:cs="Arial"/>
          <w:color w:val="000000" w:themeColor="text1"/>
          <w:sz w:val="24"/>
          <w:szCs w:val="24"/>
        </w:rPr>
      </w:pPr>
    </w:p>
    <w:p w:rsidR="00005602" w:rsidRPr="00005602" w:rsidRDefault="00005602" w:rsidP="004D3BCE">
      <w:pPr>
        <w:autoSpaceDE w:val="0"/>
        <w:autoSpaceDN w:val="0"/>
        <w:adjustRightInd w:val="0"/>
        <w:spacing w:after="0" w:line="276" w:lineRule="auto"/>
        <w:ind w:left="567"/>
        <w:jc w:val="both"/>
        <w:rPr>
          <w:rFonts w:ascii="Arial" w:eastAsia="Calibri" w:hAnsi="Arial" w:cs="Arial"/>
          <w:b/>
          <w:color w:val="000000" w:themeColor="text1"/>
          <w:sz w:val="24"/>
          <w:szCs w:val="24"/>
          <w:u w:val="single"/>
        </w:rPr>
      </w:pPr>
      <w:r w:rsidRPr="00005602">
        <w:rPr>
          <w:rFonts w:ascii="Arial" w:eastAsia="Calibri" w:hAnsi="Arial" w:cs="Arial"/>
          <w:b/>
          <w:color w:val="000000" w:themeColor="text1"/>
          <w:sz w:val="24"/>
          <w:szCs w:val="24"/>
          <w:u w:val="single"/>
        </w:rPr>
        <w:t>Croquis del Experimento.</w:t>
      </w:r>
    </w:p>
    <w:p w:rsidR="00005602" w:rsidRDefault="00005602"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p>
    <w:p w:rsidR="00C50041" w:rsidRDefault="00C50041"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ab/>
      </w:r>
      <w:r>
        <w:rPr>
          <w:rFonts w:ascii="Arial" w:eastAsia="Calibri" w:hAnsi="Arial" w:cs="Arial"/>
          <w:color w:val="000000" w:themeColor="text1"/>
          <w:sz w:val="24"/>
          <w:szCs w:val="24"/>
        </w:rPr>
        <w:tab/>
      </w:r>
    </w:p>
    <w:p w:rsidR="00005602" w:rsidRDefault="00C146FC"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PE"/>
        </w:rPr>
        <w:drawing>
          <wp:inline distT="0" distB="0" distL="0" distR="0" wp14:anchorId="33663BFE">
            <wp:extent cx="4339772" cy="394779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6343" cy="3981062"/>
                    </a:xfrm>
                    <a:prstGeom prst="rect">
                      <a:avLst/>
                    </a:prstGeom>
                    <a:noFill/>
                  </pic:spPr>
                </pic:pic>
              </a:graphicData>
            </a:graphic>
          </wp:inline>
        </w:drawing>
      </w:r>
      <w:r w:rsidR="00C50041">
        <w:rPr>
          <w:rFonts w:ascii="Arial" w:eastAsia="Calibri" w:hAnsi="Arial" w:cs="Arial"/>
          <w:color w:val="000000" w:themeColor="text1"/>
          <w:sz w:val="24"/>
          <w:szCs w:val="24"/>
        </w:rPr>
        <w:br w:type="textWrapping" w:clear="all"/>
      </w:r>
    </w:p>
    <w:p w:rsidR="00005602" w:rsidRDefault="00005602"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p>
    <w:p w:rsidR="00316B84" w:rsidRPr="00292FE2" w:rsidRDefault="003215F1"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r w:rsidRPr="00292FE2">
        <w:rPr>
          <w:rFonts w:ascii="Arial" w:eastAsia="Calibri" w:hAnsi="Arial" w:cs="Arial"/>
          <w:color w:val="000000" w:themeColor="text1"/>
          <w:sz w:val="24"/>
          <w:szCs w:val="24"/>
        </w:rPr>
        <w:lastRenderedPageBreak/>
        <w:t xml:space="preserve">Se </w:t>
      </w:r>
      <w:r w:rsidR="00EE5D44">
        <w:rPr>
          <w:rFonts w:ascii="Arial" w:eastAsia="Calibri" w:hAnsi="Arial" w:cs="Arial"/>
          <w:color w:val="000000" w:themeColor="text1"/>
          <w:sz w:val="24"/>
          <w:szCs w:val="24"/>
        </w:rPr>
        <w:t>Validará la Hipótesis de la siguiente manera:</w:t>
      </w:r>
    </w:p>
    <w:p w:rsidR="00316B84" w:rsidRDefault="00316B84" w:rsidP="004D3BCE">
      <w:pPr>
        <w:autoSpaceDE w:val="0"/>
        <w:autoSpaceDN w:val="0"/>
        <w:adjustRightInd w:val="0"/>
        <w:spacing w:after="0" w:line="276" w:lineRule="auto"/>
        <w:ind w:left="567"/>
        <w:jc w:val="both"/>
        <w:rPr>
          <w:rFonts w:ascii="Arial" w:eastAsia="Calibri" w:hAnsi="Arial" w:cs="Arial"/>
          <w:color w:val="000000" w:themeColor="text1"/>
          <w:sz w:val="24"/>
          <w:szCs w:val="24"/>
        </w:rPr>
      </w:pPr>
    </w:p>
    <w:p w:rsidR="00345B3F" w:rsidRPr="00292FE2" w:rsidRDefault="00345B3F"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p>
    <w:p w:rsidR="00316B84" w:rsidRDefault="00EE5D44"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r w:rsidRPr="00EE5D44">
        <w:rPr>
          <w:rFonts w:ascii="Arial" w:eastAsia="Calibri" w:hAnsi="Arial" w:cs="Arial"/>
          <w:b/>
          <w:color w:val="000000" w:themeColor="text1"/>
          <w:sz w:val="24"/>
          <w:szCs w:val="24"/>
        </w:rPr>
        <w:t>Ho:</w:t>
      </w:r>
      <w:r>
        <w:rPr>
          <w:rFonts w:ascii="Arial" w:eastAsia="Calibri" w:hAnsi="Arial" w:cs="Arial"/>
          <w:color w:val="000000" w:themeColor="text1"/>
          <w:sz w:val="24"/>
          <w:szCs w:val="24"/>
        </w:rPr>
        <w:t xml:space="preserve"> El Bienestar </w:t>
      </w:r>
      <w:r w:rsidR="00345B3F">
        <w:rPr>
          <w:rFonts w:ascii="Arial" w:eastAsia="Calibri" w:hAnsi="Arial" w:cs="Arial"/>
          <w:color w:val="000000" w:themeColor="text1"/>
          <w:sz w:val="24"/>
          <w:szCs w:val="24"/>
        </w:rPr>
        <w:t>animal aplicado</w:t>
      </w:r>
      <w:r>
        <w:rPr>
          <w:rFonts w:ascii="Arial" w:eastAsia="Calibri" w:hAnsi="Arial" w:cs="Arial"/>
          <w:color w:val="000000" w:themeColor="text1"/>
          <w:sz w:val="24"/>
          <w:szCs w:val="24"/>
        </w:rPr>
        <w:t xml:space="preserve"> a la crianza de aves en explotaciones avícolas Semiintensivo No </w:t>
      </w:r>
      <w:r w:rsidR="004D3BCE">
        <w:rPr>
          <w:rFonts w:ascii="Arial" w:eastAsia="Calibri" w:hAnsi="Arial" w:cs="Arial"/>
          <w:color w:val="000000" w:themeColor="text1"/>
          <w:sz w:val="24"/>
          <w:szCs w:val="24"/>
        </w:rPr>
        <w:t>Mejora</w:t>
      </w:r>
      <w:r>
        <w:rPr>
          <w:rFonts w:ascii="Arial" w:eastAsia="Calibri" w:hAnsi="Arial" w:cs="Arial"/>
          <w:color w:val="000000" w:themeColor="text1"/>
          <w:sz w:val="24"/>
          <w:szCs w:val="24"/>
        </w:rPr>
        <w:t xml:space="preserve"> La Calidad de la Carne, ni El Rendimiento Productivo.</w:t>
      </w:r>
    </w:p>
    <w:p w:rsidR="00EE5D44" w:rsidRDefault="00EE5D44"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p>
    <w:p w:rsidR="00EE5D44" w:rsidRDefault="00EE5D44"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r w:rsidRPr="00EE5D44">
        <w:rPr>
          <w:rFonts w:ascii="Arial" w:eastAsia="Calibri" w:hAnsi="Arial" w:cs="Arial"/>
          <w:b/>
          <w:color w:val="000000" w:themeColor="text1"/>
          <w:sz w:val="24"/>
          <w:szCs w:val="24"/>
        </w:rPr>
        <w:t>H1</w:t>
      </w:r>
      <w:r>
        <w:rPr>
          <w:rFonts w:ascii="Arial" w:eastAsia="Calibri" w:hAnsi="Arial" w:cs="Arial"/>
          <w:color w:val="000000" w:themeColor="text1"/>
          <w:sz w:val="24"/>
          <w:szCs w:val="24"/>
        </w:rPr>
        <w:t xml:space="preserve">: El Bienestar animal  aplicado a la crianza de aves en explotaciones avícolas Semiintensivo </w:t>
      </w:r>
      <w:r w:rsidR="004D3BCE">
        <w:rPr>
          <w:rFonts w:ascii="Arial" w:eastAsia="Calibri" w:hAnsi="Arial" w:cs="Arial"/>
          <w:color w:val="000000" w:themeColor="text1"/>
          <w:sz w:val="24"/>
          <w:szCs w:val="24"/>
        </w:rPr>
        <w:t>Mejora</w:t>
      </w:r>
      <w:r>
        <w:rPr>
          <w:rFonts w:ascii="Arial" w:eastAsia="Calibri" w:hAnsi="Arial" w:cs="Arial"/>
          <w:color w:val="000000" w:themeColor="text1"/>
          <w:sz w:val="24"/>
          <w:szCs w:val="24"/>
        </w:rPr>
        <w:t xml:space="preserve"> La Calidad de la Carne, y El Rendimiento Productivo.</w:t>
      </w:r>
    </w:p>
    <w:p w:rsidR="00EE5D44" w:rsidRDefault="00EE5D44"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p>
    <w:p w:rsidR="00345B3F" w:rsidRPr="00292FE2" w:rsidRDefault="00345B3F"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p>
    <w:p w:rsidR="00EE5D44" w:rsidRDefault="00EE5D44" w:rsidP="00A257D6">
      <w:pPr>
        <w:spacing w:after="0" w:line="360" w:lineRule="auto"/>
        <w:ind w:left="567"/>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Si </w:t>
      </w:r>
      <w:r w:rsidRPr="00EE5D44">
        <w:rPr>
          <w:rFonts w:ascii="Arial" w:eastAsia="Calibri" w:hAnsi="Arial" w:cs="Arial"/>
          <w:color w:val="000000" w:themeColor="text1"/>
          <w:sz w:val="24"/>
          <w:szCs w:val="24"/>
        </w:rPr>
        <w:t>el valor p (significancia)</w:t>
      </w:r>
      <w:r>
        <w:rPr>
          <w:rFonts w:ascii="Arial" w:eastAsia="Calibri" w:hAnsi="Arial" w:cs="Arial"/>
          <w:color w:val="000000" w:themeColor="text1"/>
          <w:sz w:val="24"/>
          <w:szCs w:val="24"/>
        </w:rPr>
        <w:t xml:space="preserve">, es </w:t>
      </w:r>
      <w:r w:rsidRPr="00EE5D44">
        <w:rPr>
          <w:rFonts w:ascii="Arial" w:eastAsia="Calibri" w:hAnsi="Arial" w:cs="Arial"/>
          <w:color w:val="000000" w:themeColor="text1"/>
          <w:sz w:val="24"/>
          <w:szCs w:val="24"/>
        </w:rPr>
        <w:t xml:space="preserve">p&lt; </w:t>
      </w:r>
      <w:r w:rsidR="00345B3F" w:rsidRPr="00EE5D44">
        <w:rPr>
          <w:rFonts w:ascii="Arial" w:eastAsia="Calibri" w:hAnsi="Arial" w:cs="Arial"/>
          <w:color w:val="000000" w:themeColor="text1"/>
          <w:sz w:val="24"/>
          <w:szCs w:val="24"/>
        </w:rPr>
        <w:t>0.05 RECHAZAR</w:t>
      </w:r>
      <w:r w:rsidRPr="00EE5D44">
        <w:rPr>
          <w:rFonts w:ascii="Arial" w:eastAsia="Calibri" w:hAnsi="Arial" w:cs="Arial"/>
          <w:color w:val="000000" w:themeColor="text1"/>
          <w:sz w:val="24"/>
          <w:szCs w:val="24"/>
        </w:rPr>
        <w:t xml:space="preserve"> Ho</w:t>
      </w:r>
      <w:r>
        <w:rPr>
          <w:rFonts w:ascii="Arial" w:eastAsia="Calibri" w:hAnsi="Arial" w:cs="Arial"/>
          <w:color w:val="000000" w:themeColor="text1"/>
          <w:sz w:val="24"/>
          <w:szCs w:val="24"/>
        </w:rPr>
        <w:t xml:space="preserve">, y se acepta la H1; y </w:t>
      </w:r>
    </w:p>
    <w:p w:rsidR="00EE5D44" w:rsidRPr="00EE5D44" w:rsidRDefault="00EE5D44" w:rsidP="00A257D6">
      <w:pPr>
        <w:spacing w:after="0" w:line="360" w:lineRule="auto"/>
        <w:ind w:left="567"/>
        <w:contextualSpacing/>
        <w:jc w:val="both"/>
        <w:rPr>
          <w:rFonts w:ascii="Arial" w:eastAsia="Calibri" w:hAnsi="Arial" w:cs="Arial"/>
          <w:color w:val="000000" w:themeColor="text1"/>
          <w:sz w:val="24"/>
          <w:szCs w:val="24"/>
        </w:rPr>
      </w:pPr>
      <w:r w:rsidRPr="00EE5D44">
        <w:rPr>
          <w:rFonts w:ascii="Arial" w:eastAsia="Calibri" w:hAnsi="Arial" w:cs="Arial"/>
          <w:color w:val="000000" w:themeColor="text1"/>
          <w:sz w:val="24"/>
          <w:szCs w:val="24"/>
        </w:rPr>
        <w:t>Si p ≥ 0.05 ACEPTAR Ho</w:t>
      </w:r>
      <w:r>
        <w:rPr>
          <w:rFonts w:ascii="Arial" w:eastAsia="Calibri" w:hAnsi="Arial" w:cs="Arial"/>
          <w:color w:val="000000" w:themeColor="text1"/>
          <w:sz w:val="24"/>
          <w:szCs w:val="24"/>
        </w:rPr>
        <w:t xml:space="preserve"> y se rechaza la H1</w:t>
      </w:r>
    </w:p>
    <w:p w:rsidR="00EE5D44" w:rsidRDefault="00EE5D44" w:rsidP="00A257D6">
      <w:pPr>
        <w:autoSpaceDE w:val="0"/>
        <w:autoSpaceDN w:val="0"/>
        <w:adjustRightInd w:val="0"/>
        <w:spacing w:after="0" w:line="360" w:lineRule="auto"/>
        <w:ind w:left="567"/>
        <w:jc w:val="both"/>
        <w:rPr>
          <w:rFonts w:ascii="Arial" w:eastAsia="Calibri" w:hAnsi="Arial" w:cs="Arial"/>
          <w:color w:val="000000" w:themeColor="text1"/>
          <w:sz w:val="24"/>
          <w:szCs w:val="24"/>
        </w:rPr>
      </w:pPr>
    </w:p>
    <w:p w:rsidR="00FC5E9A" w:rsidRPr="004D3BCE" w:rsidRDefault="00FC5E9A" w:rsidP="004D3BCE">
      <w:pPr>
        <w:autoSpaceDE w:val="0"/>
        <w:autoSpaceDN w:val="0"/>
        <w:adjustRightInd w:val="0"/>
        <w:spacing w:after="0" w:line="360" w:lineRule="auto"/>
        <w:ind w:left="567"/>
        <w:jc w:val="both"/>
        <w:rPr>
          <w:rFonts w:ascii="Arial" w:eastAsia="Calibri" w:hAnsi="Arial" w:cs="Arial"/>
          <w:b/>
          <w:color w:val="000000" w:themeColor="text1"/>
          <w:sz w:val="28"/>
          <w:szCs w:val="28"/>
          <w:u w:val="single"/>
        </w:rPr>
      </w:pPr>
      <w:r w:rsidRPr="004D3BCE">
        <w:rPr>
          <w:rFonts w:ascii="Arial" w:eastAsia="Calibri" w:hAnsi="Arial" w:cs="Arial"/>
          <w:b/>
          <w:color w:val="000000" w:themeColor="text1"/>
          <w:sz w:val="28"/>
          <w:szCs w:val="28"/>
          <w:u w:val="single"/>
        </w:rPr>
        <w:t xml:space="preserve">Análisis Estadístico: </w:t>
      </w:r>
    </w:p>
    <w:p w:rsidR="00FC5E9A" w:rsidRPr="000A4BF6" w:rsidRDefault="003976F8" w:rsidP="00A257D6">
      <w:pPr>
        <w:autoSpaceDE w:val="0"/>
        <w:autoSpaceDN w:val="0"/>
        <w:adjustRightInd w:val="0"/>
        <w:spacing w:after="0" w:line="360" w:lineRule="auto"/>
        <w:ind w:left="567"/>
        <w:jc w:val="both"/>
        <w:rPr>
          <w:rFonts w:ascii="Arial" w:hAnsi="Arial" w:cs="Arial"/>
          <w:color w:val="000000" w:themeColor="text1"/>
          <w:sz w:val="24"/>
          <w:szCs w:val="24"/>
          <w:lang w:val="es-ES"/>
        </w:rPr>
      </w:pPr>
      <w:r w:rsidRPr="000A4BF6">
        <w:rPr>
          <w:rFonts w:ascii="Arial" w:hAnsi="Arial" w:cs="Arial"/>
          <w:color w:val="000000" w:themeColor="text1"/>
          <w:sz w:val="24"/>
          <w:szCs w:val="24"/>
          <w:lang w:val="es-ES"/>
        </w:rPr>
        <w:t xml:space="preserve">Para la validación de los instrumentos, la Validación de la Hipótesis se usará </w:t>
      </w:r>
      <w:r w:rsidR="00FC5E9A" w:rsidRPr="000A4BF6">
        <w:rPr>
          <w:rFonts w:ascii="Arial" w:hAnsi="Arial" w:cs="Arial"/>
          <w:color w:val="000000" w:themeColor="text1"/>
          <w:sz w:val="24"/>
          <w:szCs w:val="24"/>
          <w:lang w:val="es-ES"/>
        </w:rPr>
        <w:t xml:space="preserve">el </w:t>
      </w:r>
      <w:r w:rsidR="00EE5D44" w:rsidRPr="000A4BF6">
        <w:rPr>
          <w:rFonts w:ascii="Arial" w:hAnsi="Arial" w:cs="Arial"/>
          <w:color w:val="000000" w:themeColor="text1"/>
          <w:sz w:val="24"/>
          <w:szCs w:val="24"/>
          <w:lang w:val="es-ES"/>
        </w:rPr>
        <w:t>Software InfoStat</w:t>
      </w:r>
      <w:r w:rsidR="00FC5E9A" w:rsidRPr="000A4BF6">
        <w:rPr>
          <w:rFonts w:ascii="Arial" w:hAnsi="Arial" w:cs="Arial"/>
          <w:color w:val="000000" w:themeColor="text1"/>
          <w:sz w:val="24"/>
          <w:szCs w:val="24"/>
          <w:lang w:val="es-ES"/>
        </w:rPr>
        <w:t xml:space="preserve"> </w:t>
      </w:r>
      <w:r w:rsidRPr="000A4BF6">
        <w:rPr>
          <w:rFonts w:ascii="Arial" w:hAnsi="Arial" w:cs="Arial"/>
          <w:color w:val="000000" w:themeColor="text1"/>
          <w:sz w:val="24"/>
          <w:szCs w:val="24"/>
          <w:lang w:val="es-ES"/>
        </w:rPr>
        <w:t>, y Excel para la Elaboracion de gráficos.</w:t>
      </w:r>
    </w:p>
    <w:p w:rsidR="00FC5E9A" w:rsidRPr="000A4BF6" w:rsidRDefault="00FC5E9A" w:rsidP="00A257D6">
      <w:pPr>
        <w:autoSpaceDE w:val="0"/>
        <w:autoSpaceDN w:val="0"/>
        <w:adjustRightInd w:val="0"/>
        <w:spacing w:after="0" w:line="360" w:lineRule="auto"/>
        <w:ind w:left="567"/>
        <w:jc w:val="both"/>
        <w:rPr>
          <w:rFonts w:ascii="Arial" w:hAnsi="Arial" w:cs="Arial"/>
          <w:color w:val="000000" w:themeColor="text1"/>
          <w:sz w:val="24"/>
          <w:szCs w:val="24"/>
          <w:lang w:val="es-ES"/>
        </w:rPr>
      </w:pPr>
      <w:r w:rsidRPr="000A4BF6">
        <w:rPr>
          <w:rFonts w:ascii="Arial" w:hAnsi="Arial" w:cs="Arial"/>
          <w:color w:val="000000" w:themeColor="text1"/>
          <w:sz w:val="24"/>
          <w:szCs w:val="24"/>
          <w:lang w:val="es-ES"/>
        </w:rPr>
        <w:t>Se usaran Análisis de varianza simple (Anova).</w:t>
      </w:r>
    </w:p>
    <w:p w:rsidR="00FC5E9A" w:rsidRPr="000A4BF6" w:rsidRDefault="00FC5E9A" w:rsidP="004D3BCE">
      <w:pPr>
        <w:autoSpaceDE w:val="0"/>
        <w:autoSpaceDN w:val="0"/>
        <w:adjustRightInd w:val="0"/>
        <w:spacing w:after="0" w:line="360" w:lineRule="auto"/>
        <w:ind w:left="567"/>
        <w:jc w:val="both"/>
        <w:rPr>
          <w:rFonts w:ascii="Arial" w:hAnsi="Arial" w:cs="Arial"/>
          <w:color w:val="000000" w:themeColor="text1"/>
          <w:sz w:val="24"/>
          <w:szCs w:val="24"/>
          <w:lang w:val="es-ES"/>
        </w:rPr>
      </w:pPr>
    </w:p>
    <w:p w:rsidR="003215F1" w:rsidRPr="004D3BCE" w:rsidRDefault="004B7D09" w:rsidP="004D3BCE">
      <w:pPr>
        <w:autoSpaceDE w:val="0"/>
        <w:autoSpaceDN w:val="0"/>
        <w:adjustRightInd w:val="0"/>
        <w:spacing w:after="0" w:line="360" w:lineRule="auto"/>
        <w:ind w:left="567"/>
        <w:jc w:val="both"/>
        <w:rPr>
          <w:rFonts w:ascii="Arial" w:eastAsia="Calibri" w:hAnsi="Arial" w:cs="Arial"/>
          <w:b/>
          <w:bCs/>
          <w:color w:val="000000" w:themeColor="text1"/>
          <w:sz w:val="28"/>
          <w:szCs w:val="28"/>
          <w:u w:val="single"/>
        </w:rPr>
      </w:pPr>
      <w:r w:rsidRPr="004D3BCE">
        <w:rPr>
          <w:rFonts w:ascii="Arial" w:eastAsia="Calibri" w:hAnsi="Arial" w:cs="Arial"/>
          <w:b/>
          <w:color w:val="000000" w:themeColor="text1"/>
          <w:sz w:val="28"/>
          <w:szCs w:val="28"/>
          <w:u w:val="single"/>
        </w:rPr>
        <w:t>P</w:t>
      </w:r>
      <w:r w:rsidR="003215F1" w:rsidRPr="004D3BCE">
        <w:rPr>
          <w:rFonts w:ascii="Arial" w:eastAsia="Calibri" w:hAnsi="Arial" w:cs="Arial"/>
          <w:b/>
          <w:bCs/>
          <w:color w:val="000000" w:themeColor="text1"/>
          <w:sz w:val="28"/>
          <w:szCs w:val="28"/>
          <w:u w:val="single"/>
        </w:rPr>
        <w:t>rueba de significación</w:t>
      </w:r>
    </w:p>
    <w:p w:rsidR="003215F1" w:rsidRPr="000A4BF6" w:rsidRDefault="003215F1" w:rsidP="004D3BCE">
      <w:pPr>
        <w:autoSpaceDE w:val="0"/>
        <w:autoSpaceDN w:val="0"/>
        <w:adjustRightInd w:val="0"/>
        <w:spacing w:after="0" w:line="360" w:lineRule="auto"/>
        <w:ind w:left="567"/>
        <w:jc w:val="both"/>
        <w:rPr>
          <w:rFonts w:ascii="Arial" w:eastAsia="Calibri" w:hAnsi="Arial" w:cs="Arial"/>
          <w:color w:val="000000" w:themeColor="text1"/>
          <w:sz w:val="24"/>
          <w:szCs w:val="24"/>
        </w:rPr>
      </w:pPr>
      <w:r w:rsidRPr="000A4BF6">
        <w:rPr>
          <w:rFonts w:ascii="Arial" w:eastAsia="Calibri" w:hAnsi="Arial" w:cs="Arial"/>
          <w:color w:val="000000" w:themeColor="text1"/>
          <w:sz w:val="24"/>
          <w:szCs w:val="24"/>
        </w:rPr>
        <w:t xml:space="preserve">Para las comparaciones estadísticas de medias de los tratamientos se utilizará la prueba de Tukey al 5 % de probabilidad. </w:t>
      </w:r>
    </w:p>
    <w:p w:rsidR="003215F1" w:rsidRDefault="003215F1" w:rsidP="003215F1">
      <w:pPr>
        <w:autoSpaceDE w:val="0"/>
        <w:autoSpaceDN w:val="0"/>
        <w:adjustRightInd w:val="0"/>
        <w:spacing w:after="0" w:line="276" w:lineRule="auto"/>
        <w:jc w:val="both"/>
        <w:rPr>
          <w:rFonts w:ascii="Arial" w:eastAsia="Calibri" w:hAnsi="Arial" w:cs="Arial"/>
          <w:b/>
          <w:color w:val="000000" w:themeColor="text1"/>
          <w:sz w:val="28"/>
          <w:szCs w:val="24"/>
        </w:rPr>
      </w:pPr>
    </w:p>
    <w:p w:rsidR="00345B3F" w:rsidRPr="004D3BCE" w:rsidRDefault="00345B3F" w:rsidP="003215F1">
      <w:pPr>
        <w:autoSpaceDE w:val="0"/>
        <w:autoSpaceDN w:val="0"/>
        <w:adjustRightInd w:val="0"/>
        <w:spacing w:after="0" w:line="276" w:lineRule="auto"/>
        <w:jc w:val="both"/>
        <w:rPr>
          <w:rFonts w:ascii="Arial" w:eastAsia="Calibri" w:hAnsi="Arial" w:cs="Arial"/>
          <w:b/>
          <w:color w:val="000000" w:themeColor="text1"/>
          <w:sz w:val="28"/>
          <w:szCs w:val="24"/>
        </w:rPr>
      </w:pPr>
    </w:p>
    <w:p w:rsidR="003215F1" w:rsidRDefault="004B7D09" w:rsidP="003215F1">
      <w:pPr>
        <w:autoSpaceDE w:val="0"/>
        <w:autoSpaceDN w:val="0"/>
        <w:adjustRightInd w:val="0"/>
        <w:spacing w:after="0" w:line="276" w:lineRule="auto"/>
        <w:jc w:val="both"/>
        <w:rPr>
          <w:rFonts w:ascii="Arial" w:eastAsia="Calibri" w:hAnsi="Arial" w:cs="Arial"/>
          <w:b/>
          <w:bCs/>
          <w:color w:val="000000" w:themeColor="text1"/>
          <w:sz w:val="28"/>
          <w:szCs w:val="24"/>
          <w:u w:val="single"/>
        </w:rPr>
      </w:pPr>
      <w:r w:rsidRPr="004D3BCE">
        <w:rPr>
          <w:rFonts w:ascii="Arial" w:eastAsia="Calibri" w:hAnsi="Arial" w:cs="Arial"/>
          <w:b/>
          <w:bCs/>
          <w:color w:val="000000" w:themeColor="text1"/>
          <w:sz w:val="28"/>
          <w:szCs w:val="24"/>
          <w:u w:val="single"/>
        </w:rPr>
        <w:t>6.- Procesamiento de la información.</w:t>
      </w:r>
    </w:p>
    <w:p w:rsidR="00A257D6" w:rsidRPr="004D3BCE" w:rsidRDefault="00A257D6" w:rsidP="003215F1">
      <w:pPr>
        <w:autoSpaceDE w:val="0"/>
        <w:autoSpaceDN w:val="0"/>
        <w:adjustRightInd w:val="0"/>
        <w:spacing w:after="0" w:line="276" w:lineRule="auto"/>
        <w:jc w:val="both"/>
        <w:rPr>
          <w:rFonts w:ascii="Arial" w:eastAsia="Calibri" w:hAnsi="Arial" w:cs="Arial"/>
          <w:b/>
          <w:bCs/>
          <w:color w:val="000000" w:themeColor="text1"/>
          <w:sz w:val="28"/>
          <w:szCs w:val="24"/>
          <w:u w:val="single"/>
        </w:rPr>
      </w:pPr>
    </w:p>
    <w:p w:rsidR="004B7D09" w:rsidRPr="00A257D6" w:rsidRDefault="004B7D09" w:rsidP="00A257D6">
      <w:pPr>
        <w:pStyle w:val="Prrafodelista"/>
        <w:numPr>
          <w:ilvl w:val="0"/>
          <w:numId w:val="35"/>
        </w:numPr>
        <w:autoSpaceDE w:val="0"/>
        <w:autoSpaceDN w:val="0"/>
        <w:adjustRightInd w:val="0"/>
        <w:spacing w:after="0" w:line="360" w:lineRule="auto"/>
        <w:jc w:val="both"/>
        <w:rPr>
          <w:rFonts w:ascii="Arial" w:eastAsia="Calibri" w:hAnsi="Arial" w:cs="Arial"/>
          <w:sz w:val="24"/>
          <w:szCs w:val="24"/>
        </w:rPr>
      </w:pPr>
      <w:r w:rsidRPr="00A257D6">
        <w:rPr>
          <w:rFonts w:ascii="Arial" w:eastAsia="Calibri" w:hAnsi="Arial" w:cs="Arial"/>
          <w:color w:val="000000" w:themeColor="text1"/>
          <w:sz w:val="24"/>
          <w:szCs w:val="24"/>
        </w:rPr>
        <w:t xml:space="preserve">Terminado la parte experimental de la investigación, se procederá al tratamiento de los resultados, a través de los registros de </w:t>
      </w:r>
      <w:r w:rsidRPr="00A257D6">
        <w:rPr>
          <w:rFonts w:ascii="Arial" w:eastAsia="Calibri" w:hAnsi="Arial" w:cs="Arial"/>
          <w:sz w:val="24"/>
          <w:szCs w:val="24"/>
        </w:rPr>
        <w:t>control.</w:t>
      </w:r>
    </w:p>
    <w:p w:rsidR="004B7D09" w:rsidRDefault="004B7D09" w:rsidP="00A257D6">
      <w:pPr>
        <w:autoSpaceDE w:val="0"/>
        <w:autoSpaceDN w:val="0"/>
        <w:adjustRightInd w:val="0"/>
        <w:spacing w:after="0" w:line="360" w:lineRule="auto"/>
        <w:jc w:val="both"/>
        <w:rPr>
          <w:rFonts w:ascii="Arial" w:eastAsia="Calibri" w:hAnsi="Arial" w:cs="Arial"/>
          <w:sz w:val="24"/>
          <w:szCs w:val="24"/>
        </w:rPr>
      </w:pPr>
    </w:p>
    <w:p w:rsidR="004B7D09" w:rsidRPr="00A257D6" w:rsidRDefault="004B7D09" w:rsidP="00A257D6">
      <w:pPr>
        <w:pStyle w:val="Prrafodelista"/>
        <w:numPr>
          <w:ilvl w:val="0"/>
          <w:numId w:val="35"/>
        </w:numPr>
        <w:autoSpaceDE w:val="0"/>
        <w:autoSpaceDN w:val="0"/>
        <w:adjustRightInd w:val="0"/>
        <w:spacing w:after="0" w:line="360" w:lineRule="auto"/>
        <w:jc w:val="both"/>
        <w:rPr>
          <w:rFonts w:ascii="Arial" w:eastAsia="Calibri" w:hAnsi="Arial" w:cs="Arial"/>
          <w:sz w:val="24"/>
          <w:szCs w:val="24"/>
        </w:rPr>
      </w:pPr>
      <w:r w:rsidRPr="00A257D6">
        <w:rPr>
          <w:rFonts w:ascii="Arial" w:eastAsia="Calibri" w:hAnsi="Arial" w:cs="Arial"/>
          <w:sz w:val="24"/>
          <w:szCs w:val="24"/>
        </w:rPr>
        <w:t>Se ejecutaran los procedimientos de comprobación de la validez y confiablidad de los instrumentos.</w:t>
      </w:r>
    </w:p>
    <w:p w:rsidR="004B7D09" w:rsidRDefault="004B7D09" w:rsidP="00A257D6">
      <w:pPr>
        <w:autoSpaceDE w:val="0"/>
        <w:autoSpaceDN w:val="0"/>
        <w:adjustRightInd w:val="0"/>
        <w:spacing w:after="0" w:line="360" w:lineRule="auto"/>
        <w:jc w:val="both"/>
        <w:rPr>
          <w:rFonts w:ascii="Arial" w:eastAsia="Calibri" w:hAnsi="Arial" w:cs="Arial"/>
          <w:sz w:val="24"/>
          <w:szCs w:val="24"/>
        </w:rPr>
      </w:pPr>
    </w:p>
    <w:p w:rsidR="004B7D09" w:rsidRDefault="004B7D09" w:rsidP="00A257D6">
      <w:pPr>
        <w:pStyle w:val="Prrafodelista"/>
        <w:numPr>
          <w:ilvl w:val="0"/>
          <w:numId w:val="35"/>
        </w:numPr>
        <w:autoSpaceDE w:val="0"/>
        <w:autoSpaceDN w:val="0"/>
        <w:adjustRightInd w:val="0"/>
        <w:spacing w:after="0" w:line="360" w:lineRule="auto"/>
        <w:jc w:val="both"/>
        <w:rPr>
          <w:rFonts w:ascii="Arial" w:eastAsia="Calibri" w:hAnsi="Arial" w:cs="Arial"/>
          <w:sz w:val="24"/>
          <w:szCs w:val="24"/>
        </w:rPr>
      </w:pPr>
      <w:r w:rsidRPr="00A257D6">
        <w:rPr>
          <w:rFonts w:ascii="Arial" w:eastAsia="Calibri" w:hAnsi="Arial" w:cs="Arial"/>
          <w:sz w:val="24"/>
          <w:szCs w:val="24"/>
        </w:rPr>
        <w:t xml:space="preserve">En los plazos establecidos se </w:t>
      </w:r>
      <w:r w:rsidR="00A257D6" w:rsidRPr="00A257D6">
        <w:rPr>
          <w:rFonts w:ascii="Arial" w:eastAsia="Calibri" w:hAnsi="Arial" w:cs="Arial"/>
          <w:sz w:val="24"/>
          <w:szCs w:val="24"/>
        </w:rPr>
        <w:t>presentara los</w:t>
      </w:r>
      <w:r w:rsidRPr="00A257D6">
        <w:rPr>
          <w:rFonts w:ascii="Arial" w:eastAsia="Calibri" w:hAnsi="Arial" w:cs="Arial"/>
          <w:sz w:val="24"/>
          <w:szCs w:val="24"/>
        </w:rPr>
        <w:t xml:space="preserve"> resultados parciales y finales.</w:t>
      </w:r>
    </w:p>
    <w:p w:rsidR="0031059D" w:rsidRPr="0031059D" w:rsidRDefault="0031059D" w:rsidP="0031059D">
      <w:pPr>
        <w:pStyle w:val="Prrafodelista"/>
        <w:rPr>
          <w:rFonts w:ascii="Arial" w:eastAsia="Calibri" w:hAnsi="Arial" w:cs="Arial"/>
          <w:sz w:val="24"/>
          <w:szCs w:val="24"/>
        </w:rPr>
      </w:pPr>
    </w:p>
    <w:p w:rsidR="0031059D" w:rsidRDefault="0031059D" w:rsidP="0031059D">
      <w:pPr>
        <w:autoSpaceDE w:val="0"/>
        <w:autoSpaceDN w:val="0"/>
        <w:adjustRightInd w:val="0"/>
        <w:spacing w:after="0" w:line="360" w:lineRule="auto"/>
        <w:jc w:val="both"/>
        <w:rPr>
          <w:rFonts w:ascii="Arial" w:eastAsia="Calibri" w:hAnsi="Arial" w:cs="Arial"/>
          <w:sz w:val="24"/>
          <w:szCs w:val="24"/>
        </w:rPr>
      </w:pPr>
    </w:p>
    <w:p w:rsidR="0031059D" w:rsidRPr="0031059D" w:rsidRDefault="0031059D" w:rsidP="0031059D">
      <w:pPr>
        <w:autoSpaceDE w:val="0"/>
        <w:autoSpaceDN w:val="0"/>
        <w:adjustRightInd w:val="0"/>
        <w:spacing w:after="0" w:line="360" w:lineRule="auto"/>
        <w:jc w:val="both"/>
        <w:rPr>
          <w:rFonts w:ascii="Arial" w:eastAsia="Calibri" w:hAnsi="Arial" w:cs="Arial"/>
          <w:sz w:val="24"/>
          <w:szCs w:val="24"/>
        </w:rPr>
      </w:pPr>
    </w:p>
    <w:p w:rsidR="003215F1" w:rsidRDefault="003215F1" w:rsidP="00A257D6">
      <w:pPr>
        <w:autoSpaceDE w:val="0"/>
        <w:autoSpaceDN w:val="0"/>
        <w:adjustRightInd w:val="0"/>
        <w:spacing w:after="0" w:line="360" w:lineRule="auto"/>
        <w:jc w:val="both"/>
        <w:rPr>
          <w:rFonts w:ascii="Arial" w:eastAsia="Calibri" w:hAnsi="Arial" w:cs="Arial"/>
          <w:sz w:val="24"/>
          <w:szCs w:val="24"/>
        </w:rPr>
      </w:pPr>
    </w:p>
    <w:p w:rsidR="009548EB" w:rsidRDefault="009548EB" w:rsidP="00A257D6">
      <w:pPr>
        <w:autoSpaceDE w:val="0"/>
        <w:autoSpaceDN w:val="0"/>
        <w:adjustRightInd w:val="0"/>
        <w:spacing w:after="0" w:line="360" w:lineRule="auto"/>
        <w:jc w:val="both"/>
        <w:rPr>
          <w:rFonts w:ascii="Arial" w:eastAsia="Calibri" w:hAnsi="Arial" w:cs="Arial"/>
          <w:sz w:val="24"/>
          <w:szCs w:val="24"/>
        </w:rPr>
      </w:pPr>
    </w:p>
    <w:p w:rsidR="009548EB" w:rsidRPr="003215F1" w:rsidRDefault="009548EB" w:rsidP="00A257D6">
      <w:pPr>
        <w:autoSpaceDE w:val="0"/>
        <w:autoSpaceDN w:val="0"/>
        <w:adjustRightInd w:val="0"/>
        <w:spacing w:after="0" w:line="360" w:lineRule="auto"/>
        <w:jc w:val="both"/>
        <w:rPr>
          <w:rFonts w:ascii="Arial" w:eastAsia="Calibri" w:hAnsi="Arial" w:cs="Arial"/>
          <w:sz w:val="24"/>
          <w:szCs w:val="24"/>
        </w:rPr>
      </w:pPr>
    </w:p>
    <w:p w:rsidR="009F1109" w:rsidRDefault="009F1109" w:rsidP="003215F1">
      <w:pPr>
        <w:autoSpaceDE w:val="0"/>
        <w:autoSpaceDN w:val="0"/>
        <w:adjustRightInd w:val="0"/>
        <w:spacing w:after="0" w:line="276" w:lineRule="auto"/>
        <w:jc w:val="both"/>
        <w:rPr>
          <w:rFonts w:ascii="Arial" w:eastAsia="Calibri" w:hAnsi="Arial" w:cs="Arial"/>
          <w:b/>
          <w:color w:val="FF0000"/>
          <w:sz w:val="24"/>
          <w:szCs w:val="24"/>
          <w:u w:val="single"/>
        </w:rPr>
      </w:pPr>
    </w:p>
    <w:p w:rsidR="003215F1" w:rsidRDefault="00422B36"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t>VIII</w:t>
      </w:r>
      <w:r w:rsidR="004B7D09" w:rsidRPr="00F23EFD">
        <w:rPr>
          <w:rFonts w:ascii="Arial Black" w:eastAsia="Calibri" w:hAnsi="Arial Black" w:cs="Arial"/>
          <w:b/>
          <w:color w:val="000000" w:themeColor="text1"/>
          <w:sz w:val="24"/>
          <w:szCs w:val="24"/>
          <w:u w:val="single"/>
        </w:rPr>
        <w:t xml:space="preserve">. </w:t>
      </w:r>
      <w:r w:rsidR="00471D8D" w:rsidRPr="00F23EFD">
        <w:rPr>
          <w:rFonts w:ascii="Arial Black" w:eastAsia="Calibri" w:hAnsi="Arial Black" w:cs="Arial"/>
          <w:b/>
          <w:color w:val="000000" w:themeColor="text1"/>
          <w:sz w:val="24"/>
          <w:szCs w:val="24"/>
          <w:u w:val="single"/>
        </w:rPr>
        <w:t>REFERENCIAS BIBLIOGRAFICAS</w:t>
      </w:r>
      <w:r w:rsidR="004B7D09" w:rsidRPr="00F23EFD">
        <w:rPr>
          <w:rFonts w:ascii="Arial Black" w:eastAsia="Calibri" w:hAnsi="Arial Black" w:cs="Arial"/>
          <w:b/>
          <w:color w:val="000000" w:themeColor="text1"/>
          <w:sz w:val="24"/>
          <w:szCs w:val="24"/>
          <w:u w:val="single"/>
        </w:rPr>
        <w:t>.</w:t>
      </w:r>
    </w:p>
    <w:p w:rsidR="00AF6414" w:rsidRPr="00AF6414" w:rsidRDefault="00C15ACC" w:rsidP="00AF6414">
      <w:pPr>
        <w:pStyle w:val="Prrafodelista"/>
        <w:numPr>
          <w:ilvl w:val="0"/>
          <w:numId w:val="38"/>
        </w:numPr>
        <w:spacing w:line="360" w:lineRule="auto"/>
        <w:jc w:val="both"/>
        <w:rPr>
          <w:rFonts w:ascii="Arial" w:hAnsi="Arial" w:cs="Arial"/>
          <w:color w:val="000000"/>
          <w:sz w:val="24"/>
          <w:szCs w:val="24"/>
        </w:rPr>
      </w:pPr>
      <w:r w:rsidRPr="00AF6414">
        <w:rPr>
          <w:rFonts w:ascii="Arial" w:hAnsi="Arial" w:cs="Arial"/>
          <w:color w:val="000000"/>
          <w:sz w:val="24"/>
          <w:szCs w:val="24"/>
        </w:rPr>
        <w:t>Ortiz,L,&amp; Rivasplata,J</w:t>
      </w:r>
      <w:proofErr w:type="gramStart"/>
      <w:r w:rsidRPr="00AF6414">
        <w:rPr>
          <w:rFonts w:ascii="Arial" w:hAnsi="Arial" w:cs="Arial"/>
          <w:color w:val="000000"/>
          <w:sz w:val="24"/>
          <w:szCs w:val="24"/>
        </w:rPr>
        <w:t>..</w:t>
      </w:r>
      <w:proofErr w:type="gramEnd"/>
      <w:r w:rsidRPr="00AF6414">
        <w:rPr>
          <w:rFonts w:ascii="Arial" w:hAnsi="Arial" w:cs="Arial"/>
          <w:color w:val="000000"/>
          <w:sz w:val="24"/>
          <w:szCs w:val="24"/>
        </w:rPr>
        <w:t xml:space="preserve"> (2015). Incremento de la inmunidad y la productividad en pollos de engorde con el uso del hongo Ganoderma lucidum, como aditivo en la alimentación en una explotación avícola intensiva. Pueblo continente, 26 (1), 112.</w:t>
      </w:r>
    </w:p>
    <w:p w:rsidR="00AF6414" w:rsidRDefault="00AF6414" w:rsidP="00AF6414">
      <w:pPr>
        <w:spacing w:line="360" w:lineRule="auto"/>
        <w:ind w:left="426"/>
        <w:contextualSpacing/>
        <w:jc w:val="both"/>
        <w:rPr>
          <w:rFonts w:ascii="Arial" w:hAnsi="Arial" w:cs="Arial"/>
          <w:color w:val="000000"/>
          <w:sz w:val="24"/>
          <w:szCs w:val="24"/>
        </w:rPr>
      </w:pPr>
    </w:p>
    <w:p w:rsidR="00C7436D" w:rsidRPr="00AF6414" w:rsidRDefault="00C15ACC"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sz w:val="24"/>
          <w:szCs w:val="24"/>
        </w:rPr>
        <w:t>Arellano,G</w:t>
      </w:r>
      <w:proofErr w:type="gramStart"/>
      <w:r w:rsidRPr="00AF6414">
        <w:rPr>
          <w:rFonts w:ascii="Arial" w:hAnsi="Arial" w:cs="Arial"/>
          <w:color w:val="000000"/>
          <w:sz w:val="24"/>
          <w:szCs w:val="24"/>
        </w:rPr>
        <w:t>..</w:t>
      </w:r>
      <w:proofErr w:type="gramEnd"/>
      <w:r w:rsidRPr="00AF6414">
        <w:rPr>
          <w:rFonts w:ascii="Arial" w:hAnsi="Arial" w:cs="Arial"/>
          <w:color w:val="000000"/>
          <w:sz w:val="24"/>
          <w:szCs w:val="24"/>
        </w:rPr>
        <w:t xml:space="preserve"> (Mayo 2010). </w:t>
      </w:r>
      <w:r w:rsidR="00AF6414" w:rsidRPr="00AF6414">
        <w:rPr>
          <w:rFonts w:ascii="Arial" w:hAnsi="Arial" w:cs="Arial"/>
          <w:color w:val="000000"/>
          <w:sz w:val="24"/>
          <w:szCs w:val="24"/>
        </w:rPr>
        <w:t>Evaluación y Situación Actual de los Costes de Producción en las Granjas de Broiler.</w:t>
      </w:r>
      <w:r w:rsidRPr="00AF6414">
        <w:rPr>
          <w:rFonts w:ascii="Arial" w:hAnsi="Arial" w:cs="Arial"/>
          <w:color w:val="000000"/>
          <w:sz w:val="24"/>
          <w:szCs w:val="24"/>
        </w:rPr>
        <w:t xml:space="preserve"> Jornadas Profesionales de Avicultura., </w:t>
      </w:r>
      <w:proofErr w:type="spellStart"/>
      <w:r w:rsidRPr="00AF6414">
        <w:rPr>
          <w:rFonts w:ascii="Arial" w:hAnsi="Arial" w:cs="Arial"/>
          <w:color w:val="000000"/>
          <w:sz w:val="24"/>
          <w:szCs w:val="24"/>
        </w:rPr>
        <w:t>Vol</w:t>
      </w:r>
      <w:proofErr w:type="spellEnd"/>
      <w:r w:rsidRPr="00AF6414">
        <w:rPr>
          <w:rFonts w:ascii="Arial" w:hAnsi="Arial" w:cs="Arial"/>
          <w:color w:val="000000"/>
          <w:sz w:val="24"/>
          <w:szCs w:val="24"/>
        </w:rPr>
        <w:t xml:space="preserve"> 1, 3.</w:t>
      </w:r>
    </w:p>
    <w:p w:rsidR="00C15ACC" w:rsidRPr="00AF6414" w:rsidRDefault="00C15ACC" w:rsidP="00AF6414">
      <w:pPr>
        <w:spacing w:line="360" w:lineRule="auto"/>
        <w:ind w:left="426"/>
        <w:contextualSpacing/>
        <w:jc w:val="both"/>
        <w:rPr>
          <w:rFonts w:ascii="Arial" w:hAnsi="Arial" w:cs="Arial"/>
          <w:color w:val="000000" w:themeColor="text1"/>
          <w:sz w:val="24"/>
          <w:szCs w:val="24"/>
        </w:rPr>
      </w:pPr>
    </w:p>
    <w:p w:rsidR="00C7436D" w:rsidRPr="00AF6414" w:rsidRDefault="00C7436D" w:rsidP="00AF6414">
      <w:pPr>
        <w:pStyle w:val="Prrafodelista"/>
        <w:numPr>
          <w:ilvl w:val="0"/>
          <w:numId w:val="38"/>
        </w:numPr>
        <w:spacing w:beforeAutospacing="1" w:after="0" w:line="360" w:lineRule="auto"/>
        <w:jc w:val="both"/>
        <w:rPr>
          <w:rFonts w:ascii="Arial" w:eastAsia="Times New Roman" w:hAnsi="Arial" w:cs="Arial"/>
          <w:color w:val="000000" w:themeColor="text1"/>
          <w:sz w:val="24"/>
          <w:szCs w:val="24"/>
          <w:lang w:val="es-ES" w:eastAsia="es-ES"/>
        </w:rPr>
      </w:pPr>
      <w:r w:rsidRPr="00AF6414">
        <w:rPr>
          <w:rFonts w:ascii="Arial" w:eastAsia="Times New Roman" w:hAnsi="Arial" w:cs="Arial"/>
          <w:color w:val="000000" w:themeColor="text1"/>
          <w:sz w:val="24"/>
          <w:szCs w:val="24"/>
          <w:lang w:val="es-ES" w:eastAsia="es-ES"/>
        </w:rPr>
        <w:t>Bueno, D.J., López, N., Rodríguez, F.I., &amp; Procura, F</w:t>
      </w:r>
      <w:proofErr w:type="gramStart"/>
      <w:r w:rsidRPr="00AF6414">
        <w:rPr>
          <w:rFonts w:ascii="Arial" w:eastAsia="Times New Roman" w:hAnsi="Arial" w:cs="Arial"/>
          <w:color w:val="000000" w:themeColor="text1"/>
          <w:sz w:val="24"/>
          <w:szCs w:val="24"/>
          <w:lang w:val="es-ES" w:eastAsia="es-ES"/>
        </w:rPr>
        <w:t>..</w:t>
      </w:r>
      <w:proofErr w:type="gramEnd"/>
      <w:r w:rsidRPr="00AF6414">
        <w:rPr>
          <w:rFonts w:ascii="Arial" w:eastAsia="Times New Roman" w:hAnsi="Arial" w:cs="Arial"/>
          <w:color w:val="000000" w:themeColor="text1"/>
          <w:sz w:val="24"/>
          <w:szCs w:val="24"/>
          <w:lang w:val="es-ES" w:eastAsia="es-ES"/>
        </w:rPr>
        <w:t xml:space="preserve"> (2016). Producción de pollos parrilleros en países sudamericanos y planes sanitarios nacionales para el control de Salmonella en dichos animales. </w:t>
      </w:r>
      <w:r w:rsidRPr="00AF6414">
        <w:rPr>
          <w:rFonts w:ascii="Arial" w:eastAsia="Times New Roman" w:hAnsi="Arial" w:cs="Arial"/>
          <w:i/>
          <w:iCs/>
          <w:color w:val="000000" w:themeColor="text1"/>
          <w:sz w:val="24"/>
          <w:szCs w:val="24"/>
          <w:lang w:val="es-ES" w:eastAsia="es-ES"/>
        </w:rPr>
        <w:t>Revista agronómica del noroeste argentino</w:t>
      </w:r>
      <w:r w:rsidRPr="00AF6414">
        <w:rPr>
          <w:rFonts w:ascii="Arial" w:eastAsia="Times New Roman" w:hAnsi="Arial" w:cs="Arial"/>
          <w:color w:val="000000" w:themeColor="text1"/>
          <w:sz w:val="24"/>
          <w:szCs w:val="24"/>
          <w:lang w:val="es-ES" w:eastAsia="es-ES"/>
        </w:rPr>
        <w:t>, </w:t>
      </w:r>
      <w:r w:rsidRPr="00AF6414">
        <w:rPr>
          <w:rFonts w:ascii="Arial" w:eastAsia="Times New Roman" w:hAnsi="Arial" w:cs="Arial"/>
          <w:i/>
          <w:iCs/>
          <w:color w:val="000000" w:themeColor="text1"/>
          <w:sz w:val="24"/>
          <w:szCs w:val="24"/>
          <w:lang w:val="es-ES" w:eastAsia="es-ES"/>
        </w:rPr>
        <w:t>36</w:t>
      </w:r>
      <w:r w:rsidRPr="00AF6414">
        <w:rPr>
          <w:rFonts w:ascii="Arial" w:eastAsia="Times New Roman" w:hAnsi="Arial" w:cs="Arial"/>
          <w:color w:val="000000" w:themeColor="text1"/>
          <w:sz w:val="24"/>
          <w:szCs w:val="24"/>
          <w:lang w:val="es-ES" w:eastAsia="es-ES"/>
        </w:rPr>
        <w:t xml:space="preserve">(2), 11-37. Recuperado en 03 de febrero de 2017, de </w:t>
      </w:r>
      <w:hyperlink r:id="rId11" w:history="1">
        <w:r w:rsidRPr="00AF6414">
          <w:rPr>
            <w:rFonts w:ascii="Arial" w:eastAsia="Times New Roman" w:hAnsi="Arial" w:cs="Arial"/>
            <w:color w:val="000000" w:themeColor="text1"/>
            <w:sz w:val="24"/>
            <w:szCs w:val="24"/>
            <w:u w:val="single"/>
            <w:lang w:val="es-ES" w:eastAsia="es-ES"/>
          </w:rPr>
          <w:t>http://www.scielo.org.ar/scielo.php?script=sci_arttext&amp;pid=S2314-369X2016000200001&amp;lng=es&amp;tlng=es</w:t>
        </w:r>
      </w:hyperlink>
      <w:r w:rsidRPr="00AF6414">
        <w:rPr>
          <w:rFonts w:ascii="Arial" w:eastAsia="Times New Roman" w:hAnsi="Arial" w:cs="Arial"/>
          <w:color w:val="000000" w:themeColor="text1"/>
          <w:sz w:val="24"/>
          <w:szCs w:val="24"/>
          <w:lang w:val="es-ES" w:eastAsia="es-ES"/>
        </w:rPr>
        <w:t>.</w:t>
      </w:r>
    </w:p>
    <w:p w:rsidR="00C7436D" w:rsidRPr="00AF6414" w:rsidRDefault="00C7436D" w:rsidP="00AF6414">
      <w:pPr>
        <w:spacing w:beforeAutospacing="1" w:after="0" w:line="360" w:lineRule="auto"/>
        <w:ind w:left="426"/>
        <w:contextualSpacing/>
        <w:jc w:val="both"/>
        <w:rPr>
          <w:rFonts w:ascii="Arial" w:eastAsia="Times New Roman" w:hAnsi="Arial" w:cs="Arial"/>
          <w:color w:val="000000" w:themeColor="text1"/>
          <w:sz w:val="24"/>
          <w:szCs w:val="24"/>
          <w:lang w:val="es-ES" w:eastAsia="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rPr>
      </w:pPr>
      <w:r w:rsidRPr="00AF6414">
        <w:rPr>
          <w:rFonts w:ascii="Arial" w:hAnsi="Arial" w:cs="Arial"/>
          <w:color w:val="000000" w:themeColor="text1"/>
          <w:sz w:val="24"/>
          <w:szCs w:val="24"/>
          <w:shd w:val="clear" w:color="auto" w:fill="FFFFFF"/>
        </w:rPr>
        <w:t>Campo, R. O., Romero, R. M., &amp; Medina, G. R. (2004). Costos de producción en la cría de pollos de engorde.</w:t>
      </w:r>
      <w:r w:rsidR="00984283" w:rsidRPr="00AF6414">
        <w:rPr>
          <w:rFonts w:ascii="Arial" w:hAnsi="Arial" w:cs="Arial"/>
          <w:color w:val="000000" w:themeColor="text1"/>
          <w:sz w:val="24"/>
          <w:szCs w:val="24"/>
          <w:shd w:val="clear" w:color="auto" w:fill="FFFFFF"/>
        </w:rPr>
        <w:t> </w:t>
      </w:r>
      <w:r w:rsidRPr="00AF6414">
        <w:rPr>
          <w:rFonts w:ascii="Arial" w:hAnsi="Arial" w:cs="Arial"/>
          <w:i/>
          <w:iCs/>
          <w:color w:val="000000" w:themeColor="text1"/>
          <w:sz w:val="24"/>
          <w:szCs w:val="24"/>
          <w:shd w:val="clear" w:color="auto" w:fill="FFFFFF"/>
        </w:rPr>
        <w:t>Revista Venezolana de Gerencia</w:t>
      </w:r>
      <w:r w:rsidRPr="00AF6414">
        <w:rPr>
          <w:rFonts w:ascii="Arial" w:hAnsi="Arial" w:cs="Arial"/>
          <w:color w:val="000000" w:themeColor="text1"/>
          <w:sz w:val="24"/>
          <w:szCs w:val="24"/>
          <w:shd w:val="clear" w:color="auto" w:fill="FFFFFF"/>
        </w:rPr>
        <w:t>,</w:t>
      </w:r>
      <w:r w:rsidR="00984283" w:rsidRPr="00AF6414">
        <w:rPr>
          <w:rFonts w:ascii="Arial" w:hAnsi="Arial" w:cs="Arial"/>
          <w:color w:val="000000" w:themeColor="text1"/>
          <w:sz w:val="24"/>
          <w:szCs w:val="24"/>
          <w:shd w:val="clear" w:color="auto" w:fill="FFFFFF"/>
        </w:rPr>
        <w:t> </w:t>
      </w:r>
      <w:r w:rsidRPr="00AF6414">
        <w:rPr>
          <w:rFonts w:ascii="Arial" w:hAnsi="Arial" w:cs="Arial"/>
          <w:i/>
          <w:iCs/>
          <w:color w:val="000000" w:themeColor="text1"/>
          <w:sz w:val="24"/>
          <w:szCs w:val="24"/>
          <w:shd w:val="clear" w:color="auto" w:fill="FFFFFF"/>
        </w:rPr>
        <w:t>9</w:t>
      </w:r>
      <w:r w:rsidRPr="00AF6414">
        <w:rPr>
          <w:rFonts w:ascii="Arial" w:hAnsi="Arial" w:cs="Arial"/>
          <w:color w:val="000000" w:themeColor="text1"/>
          <w:sz w:val="24"/>
          <w:szCs w:val="24"/>
          <w:shd w:val="clear" w:color="auto" w:fill="FFFFFF"/>
        </w:rPr>
        <w:t>(28).</w:t>
      </w:r>
    </w:p>
    <w:p w:rsidR="00C7436D" w:rsidRPr="00AF6414" w:rsidRDefault="00C7436D" w:rsidP="00AF6414">
      <w:pPr>
        <w:spacing w:line="360" w:lineRule="auto"/>
        <w:ind w:left="426"/>
        <w:contextualSpacing/>
        <w:jc w:val="both"/>
        <w:rPr>
          <w:rFonts w:ascii="Arial" w:hAnsi="Arial" w:cs="Arial"/>
          <w:color w:val="000000" w:themeColor="text1"/>
          <w:sz w:val="24"/>
          <w:szCs w:val="24"/>
        </w:rPr>
      </w:pPr>
    </w:p>
    <w:p w:rsidR="00C7436D" w:rsidRPr="00AF6414" w:rsidRDefault="00C7436D" w:rsidP="00AF6414">
      <w:pPr>
        <w:spacing w:line="360" w:lineRule="auto"/>
        <w:ind w:left="426"/>
        <w:contextualSpacing/>
        <w:jc w:val="both"/>
        <w:rPr>
          <w:rFonts w:ascii="Arial" w:hAnsi="Arial" w:cs="Arial"/>
          <w:color w:val="000000" w:themeColor="text1"/>
          <w:sz w:val="24"/>
          <w:szCs w:val="24"/>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rPr>
      </w:pPr>
      <w:r w:rsidRPr="00AF6414">
        <w:rPr>
          <w:rFonts w:ascii="Arial" w:hAnsi="Arial" w:cs="Arial"/>
          <w:color w:val="000000" w:themeColor="text1"/>
          <w:sz w:val="24"/>
          <w:szCs w:val="24"/>
        </w:rPr>
        <w:t xml:space="preserve">Chang Armijos, S., Estrada, L., &amp; </w:t>
      </w:r>
      <w:proofErr w:type="spellStart"/>
      <w:r w:rsidRPr="00AF6414">
        <w:rPr>
          <w:rFonts w:ascii="Arial" w:hAnsi="Arial" w:cs="Arial"/>
          <w:color w:val="000000" w:themeColor="text1"/>
          <w:sz w:val="24"/>
          <w:szCs w:val="24"/>
        </w:rPr>
        <w:t>Verdezoto</w:t>
      </w:r>
      <w:proofErr w:type="spellEnd"/>
      <w:r w:rsidRPr="00AF6414">
        <w:rPr>
          <w:rFonts w:ascii="Arial" w:hAnsi="Arial" w:cs="Arial"/>
          <w:color w:val="000000" w:themeColor="text1"/>
          <w:sz w:val="24"/>
          <w:szCs w:val="24"/>
        </w:rPr>
        <w:t xml:space="preserve"> </w:t>
      </w:r>
      <w:proofErr w:type="spellStart"/>
      <w:r w:rsidRPr="00AF6414">
        <w:rPr>
          <w:rFonts w:ascii="Arial" w:hAnsi="Arial" w:cs="Arial"/>
          <w:color w:val="000000" w:themeColor="text1"/>
          <w:sz w:val="24"/>
          <w:szCs w:val="24"/>
        </w:rPr>
        <w:t>Dominguez</w:t>
      </w:r>
      <w:proofErr w:type="spellEnd"/>
      <w:r w:rsidRPr="00AF6414">
        <w:rPr>
          <w:rFonts w:ascii="Arial" w:hAnsi="Arial" w:cs="Arial"/>
          <w:color w:val="000000" w:themeColor="text1"/>
          <w:sz w:val="24"/>
          <w:szCs w:val="24"/>
        </w:rPr>
        <w:t>, A. (2009). Análisis de la avicultura ecuatoriana.</w:t>
      </w:r>
    </w:p>
    <w:p w:rsidR="00C7436D" w:rsidRPr="00AF6414" w:rsidRDefault="00C7436D" w:rsidP="00AF6414">
      <w:pPr>
        <w:spacing w:line="360" w:lineRule="auto"/>
        <w:ind w:left="426"/>
        <w:contextualSpacing/>
        <w:jc w:val="both"/>
        <w:rPr>
          <w:rFonts w:ascii="Arial" w:hAnsi="Arial" w:cs="Arial"/>
          <w:color w:val="000000" w:themeColor="text1"/>
          <w:sz w:val="24"/>
          <w:szCs w:val="24"/>
        </w:rPr>
      </w:pPr>
    </w:p>
    <w:p w:rsidR="00C7436D" w:rsidRPr="00AF6414" w:rsidRDefault="00C7436D" w:rsidP="00AF6414">
      <w:pPr>
        <w:pStyle w:val="Prrafodelista"/>
        <w:numPr>
          <w:ilvl w:val="0"/>
          <w:numId w:val="38"/>
        </w:numPr>
        <w:spacing w:after="0" w:line="360" w:lineRule="auto"/>
        <w:jc w:val="both"/>
        <w:rPr>
          <w:rFonts w:ascii="Arial" w:eastAsia="Times New Roman" w:hAnsi="Arial" w:cs="Arial"/>
          <w:color w:val="000000" w:themeColor="text1"/>
          <w:sz w:val="24"/>
          <w:szCs w:val="24"/>
          <w:shd w:val="clear" w:color="auto" w:fill="FFFFFF"/>
          <w:lang w:val="es-ES" w:eastAsia="es-ES"/>
        </w:rPr>
      </w:pPr>
      <w:proofErr w:type="spellStart"/>
      <w:r w:rsidRPr="00AF6414">
        <w:rPr>
          <w:rFonts w:ascii="Arial" w:eastAsia="Times New Roman" w:hAnsi="Arial" w:cs="Arial"/>
          <w:color w:val="000000" w:themeColor="text1"/>
          <w:sz w:val="24"/>
          <w:szCs w:val="24"/>
          <w:shd w:val="clear" w:color="auto" w:fill="FFFFFF"/>
          <w:lang w:val="es-ES" w:eastAsia="es-ES"/>
        </w:rPr>
        <w:t>Conway</w:t>
      </w:r>
      <w:proofErr w:type="spellEnd"/>
      <w:r w:rsidRPr="00AF6414">
        <w:rPr>
          <w:rFonts w:ascii="Arial" w:eastAsia="Times New Roman" w:hAnsi="Arial" w:cs="Arial"/>
          <w:color w:val="000000" w:themeColor="text1"/>
          <w:sz w:val="24"/>
          <w:szCs w:val="24"/>
          <w:shd w:val="clear" w:color="auto" w:fill="FFFFFF"/>
          <w:lang w:val="es-ES" w:eastAsia="es-ES"/>
        </w:rPr>
        <w:t xml:space="preserve"> A. (2016). Visión positiva de la producción avícola a pesar de crecimiento lento. Industria avícola 63 (3): 4-9.   </w:t>
      </w:r>
    </w:p>
    <w:p w:rsidR="00C7436D" w:rsidRPr="00AF6414" w:rsidRDefault="00C7436D" w:rsidP="00AF6414">
      <w:pPr>
        <w:spacing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lang w:val="es-ES"/>
        </w:rPr>
        <w:t xml:space="preserve">E. Castellano Torres- UPV- España – </w:t>
      </w:r>
      <w:proofErr w:type="gramStart"/>
      <w:r w:rsidRPr="00AF6414">
        <w:rPr>
          <w:rFonts w:ascii="Arial" w:hAnsi="Arial" w:cs="Arial"/>
          <w:color w:val="000000" w:themeColor="text1"/>
          <w:sz w:val="24"/>
          <w:szCs w:val="24"/>
          <w:lang w:val="es-ES"/>
        </w:rPr>
        <w:t>2013 :</w:t>
      </w:r>
      <w:proofErr w:type="gramEnd"/>
      <w:r w:rsidRPr="00AF6414">
        <w:rPr>
          <w:rFonts w:ascii="Arial" w:hAnsi="Arial" w:cs="Arial"/>
          <w:color w:val="000000" w:themeColor="text1"/>
          <w:sz w:val="24"/>
          <w:szCs w:val="24"/>
          <w:lang w:val="es-ES"/>
        </w:rPr>
        <w:t xml:space="preserve"> Evaluación del Bienestar Animal en Broiler mediante la observación de lesiones en matadero.</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lang w:val="es-ES"/>
        </w:rPr>
        <w:t xml:space="preserve">FAO 2007.- PRODUCCION Y SANIDAD ANIMAL - Manual Buenas </w:t>
      </w:r>
      <w:proofErr w:type="spellStart"/>
      <w:r w:rsidRPr="00AF6414">
        <w:rPr>
          <w:rFonts w:ascii="Arial" w:hAnsi="Arial" w:cs="Arial"/>
          <w:color w:val="000000" w:themeColor="text1"/>
          <w:sz w:val="24"/>
          <w:szCs w:val="24"/>
          <w:lang w:val="es-ES"/>
        </w:rPr>
        <w:t>practicas</w:t>
      </w:r>
      <w:proofErr w:type="spellEnd"/>
      <w:r w:rsidRPr="00AF6414">
        <w:rPr>
          <w:rFonts w:ascii="Arial" w:hAnsi="Arial" w:cs="Arial"/>
          <w:color w:val="000000" w:themeColor="text1"/>
          <w:sz w:val="24"/>
          <w:szCs w:val="24"/>
          <w:lang w:val="es-ES"/>
        </w:rPr>
        <w:t xml:space="preserve"> para la Industria de la Carne.</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984283" w:rsidP="00AF6414">
      <w:pPr>
        <w:pStyle w:val="Prrafodelista"/>
        <w:numPr>
          <w:ilvl w:val="0"/>
          <w:numId w:val="38"/>
        </w:numPr>
        <w:autoSpaceDE w:val="0"/>
        <w:autoSpaceDN w:val="0"/>
        <w:adjustRightInd w:val="0"/>
        <w:spacing w:after="0" w:line="360" w:lineRule="auto"/>
        <w:jc w:val="both"/>
        <w:rPr>
          <w:rFonts w:ascii="Arial" w:hAnsi="Arial" w:cs="Arial"/>
          <w:b/>
          <w:color w:val="000000" w:themeColor="text1"/>
          <w:sz w:val="24"/>
          <w:szCs w:val="24"/>
        </w:rPr>
      </w:pPr>
      <w:r w:rsidRPr="00AF6414">
        <w:rPr>
          <w:rFonts w:ascii="Arial" w:hAnsi="Arial" w:cs="Arial"/>
          <w:color w:val="000000" w:themeColor="text1"/>
          <w:sz w:val="24"/>
          <w:szCs w:val="24"/>
          <w:lang w:val="es-ES"/>
        </w:rPr>
        <w:t xml:space="preserve">FAWEC.-1992.- </w:t>
      </w:r>
      <w:r w:rsidR="00C7436D" w:rsidRPr="00AF6414">
        <w:rPr>
          <w:rFonts w:ascii="Arial" w:hAnsi="Arial" w:cs="Arial"/>
          <w:color w:val="000000" w:themeColor="text1"/>
          <w:sz w:val="24"/>
          <w:szCs w:val="24"/>
          <w:shd w:val="clear" w:color="auto" w:fill="FFFFFF"/>
        </w:rPr>
        <w:t>FAWEC</w:t>
      </w:r>
      <w:r w:rsidRPr="00AF6414">
        <w:rPr>
          <w:rFonts w:ascii="Arial" w:hAnsi="Arial" w:cs="Arial"/>
          <w:b/>
          <w:color w:val="000000" w:themeColor="text1"/>
          <w:sz w:val="24"/>
          <w:szCs w:val="24"/>
          <w:shd w:val="clear" w:color="auto" w:fill="FFFFFF"/>
        </w:rPr>
        <w:t> </w:t>
      </w:r>
      <w:r w:rsidRPr="00AF6414">
        <w:rPr>
          <w:rFonts w:ascii="Arial" w:hAnsi="Arial" w:cs="Arial"/>
          <w:bCs/>
          <w:color w:val="000000" w:themeColor="text1"/>
          <w:sz w:val="24"/>
          <w:szCs w:val="24"/>
          <w:shd w:val="clear" w:color="auto" w:fill="FFFFFF"/>
        </w:rPr>
        <w:t>(</w:t>
      </w:r>
      <w:proofErr w:type="spellStart"/>
      <w:r w:rsidRPr="00AF6414">
        <w:rPr>
          <w:rFonts w:ascii="Arial" w:hAnsi="Arial" w:cs="Arial"/>
          <w:bCs/>
          <w:color w:val="000000" w:themeColor="text1"/>
          <w:sz w:val="24"/>
          <w:szCs w:val="24"/>
          <w:shd w:val="clear" w:color="auto" w:fill="FFFFFF"/>
        </w:rPr>
        <w:t>Farm</w:t>
      </w:r>
      <w:proofErr w:type="spellEnd"/>
      <w:r w:rsidRPr="00AF6414">
        <w:rPr>
          <w:rFonts w:ascii="Arial" w:hAnsi="Arial" w:cs="Arial"/>
          <w:bCs/>
          <w:color w:val="000000" w:themeColor="text1"/>
          <w:sz w:val="24"/>
          <w:szCs w:val="24"/>
          <w:shd w:val="clear" w:color="auto" w:fill="FFFFFF"/>
        </w:rPr>
        <w:t xml:space="preserve"> Animal </w:t>
      </w:r>
      <w:proofErr w:type="spellStart"/>
      <w:r w:rsidRPr="00AF6414">
        <w:rPr>
          <w:rFonts w:ascii="Arial" w:hAnsi="Arial" w:cs="Arial"/>
          <w:bCs/>
          <w:color w:val="000000" w:themeColor="text1"/>
          <w:sz w:val="24"/>
          <w:szCs w:val="24"/>
          <w:shd w:val="clear" w:color="auto" w:fill="FFFFFF"/>
        </w:rPr>
        <w:t>Welfare</w:t>
      </w:r>
      <w:proofErr w:type="spellEnd"/>
      <w:r w:rsidRPr="00AF6414">
        <w:rPr>
          <w:rFonts w:ascii="Arial" w:hAnsi="Arial" w:cs="Arial"/>
          <w:bCs/>
          <w:color w:val="000000" w:themeColor="text1"/>
          <w:sz w:val="24"/>
          <w:szCs w:val="24"/>
          <w:shd w:val="clear" w:color="auto" w:fill="FFFFFF"/>
        </w:rPr>
        <w:t xml:space="preserve"> </w:t>
      </w:r>
      <w:proofErr w:type="spellStart"/>
      <w:r w:rsidRPr="00AF6414">
        <w:rPr>
          <w:rFonts w:ascii="Arial" w:hAnsi="Arial" w:cs="Arial"/>
          <w:bCs/>
          <w:color w:val="000000" w:themeColor="text1"/>
          <w:sz w:val="24"/>
          <w:szCs w:val="24"/>
          <w:shd w:val="clear" w:color="auto" w:fill="FFFFFF"/>
        </w:rPr>
        <w:t>Education</w:t>
      </w:r>
      <w:proofErr w:type="spellEnd"/>
      <w:r w:rsidRPr="00AF6414">
        <w:rPr>
          <w:rFonts w:ascii="Arial" w:hAnsi="Arial" w:cs="Arial"/>
          <w:bCs/>
          <w:color w:val="000000" w:themeColor="text1"/>
          <w:sz w:val="24"/>
          <w:szCs w:val="24"/>
          <w:shd w:val="clear" w:color="auto" w:fill="FFFFFF"/>
        </w:rPr>
        <w:t xml:space="preserve"> Centre) – Centro de Educación en Bienestar de Animales de Producción- Facultad de Veterinaria de la </w:t>
      </w:r>
      <w:proofErr w:type="spellStart"/>
      <w:r w:rsidRPr="00AF6414">
        <w:rPr>
          <w:rFonts w:ascii="Arial" w:hAnsi="Arial" w:cs="Arial"/>
          <w:bCs/>
          <w:color w:val="000000" w:themeColor="text1"/>
          <w:sz w:val="24"/>
          <w:szCs w:val="24"/>
          <w:shd w:val="clear" w:color="auto" w:fill="FFFFFF"/>
        </w:rPr>
        <w:t>Universitat</w:t>
      </w:r>
      <w:proofErr w:type="spellEnd"/>
      <w:r w:rsidRPr="00AF6414">
        <w:rPr>
          <w:rFonts w:ascii="Arial" w:hAnsi="Arial" w:cs="Arial"/>
          <w:bCs/>
          <w:color w:val="000000" w:themeColor="text1"/>
          <w:sz w:val="24"/>
          <w:szCs w:val="24"/>
          <w:shd w:val="clear" w:color="auto" w:fill="FFFFFF"/>
        </w:rPr>
        <w:t xml:space="preserve"> </w:t>
      </w:r>
      <w:proofErr w:type="spellStart"/>
      <w:r w:rsidRPr="00AF6414">
        <w:rPr>
          <w:rFonts w:ascii="Arial" w:hAnsi="Arial" w:cs="Arial"/>
          <w:bCs/>
          <w:color w:val="000000" w:themeColor="text1"/>
          <w:sz w:val="24"/>
          <w:szCs w:val="24"/>
          <w:shd w:val="clear" w:color="auto" w:fill="FFFFFF"/>
        </w:rPr>
        <w:t>Autònoma</w:t>
      </w:r>
      <w:proofErr w:type="spellEnd"/>
      <w:r w:rsidRPr="00AF6414">
        <w:rPr>
          <w:rFonts w:ascii="Arial" w:hAnsi="Arial" w:cs="Arial"/>
          <w:bCs/>
          <w:color w:val="000000" w:themeColor="text1"/>
          <w:sz w:val="24"/>
          <w:szCs w:val="24"/>
          <w:shd w:val="clear" w:color="auto" w:fill="FFFFFF"/>
        </w:rPr>
        <w:t xml:space="preserve"> de Barcelona (UAB)</w:t>
      </w:r>
      <w:r w:rsidR="00C7436D" w:rsidRPr="00AF6414">
        <w:rPr>
          <w:rFonts w:ascii="Arial" w:hAnsi="Arial" w:cs="Arial"/>
          <w:b/>
          <w:color w:val="000000" w:themeColor="text1"/>
          <w:sz w:val="24"/>
          <w:szCs w:val="24"/>
          <w:shd w:val="clear" w:color="auto" w:fill="FFFFFF"/>
        </w:rPr>
        <w:t>.</w:t>
      </w:r>
      <w:r w:rsidR="00C7436D" w:rsidRPr="00AF6414">
        <w:rPr>
          <w:rFonts w:ascii="Arial" w:hAnsi="Arial" w:cs="Arial"/>
          <w:b/>
          <w:color w:val="000000" w:themeColor="text1"/>
          <w:sz w:val="24"/>
          <w:szCs w:val="24"/>
        </w:rPr>
        <w:t xml:space="preserve"> </w:t>
      </w:r>
    </w:p>
    <w:p w:rsidR="00C7436D" w:rsidRPr="00C7436D" w:rsidRDefault="00C7436D" w:rsidP="00AF6414">
      <w:pPr>
        <w:autoSpaceDE w:val="0"/>
        <w:autoSpaceDN w:val="0"/>
        <w:adjustRightInd w:val="0"/>
        <w:spacing w:after="0" w:line="360" w:lineRule="auto"/>
        <w:ind w:left="426"/>
        <w:contextualSpacing/>
        <w:jc w:val="both"/>
        <w:rPr>
          <w:rFonts w:ascii="Arial" w:hAnsi="Arial" w:cs="Arial"/>
          <w:b/>
          <w:color w:val="000000" w:themeColor="text1"/>
          <w:sz w:val="24"/>
          <w:szCs w:val="24"/>
        </w:rPr>
      </w:pPr>
    </w:p>
    <w:p w:rsidR="00C7436D" w:rsidRPr="00AF6414" w:rsidRDefault="00984283" w:rsidP="00AF6414">
      <w:pPr>
        <w:pStyle w:val="Prrafodelista"/>
        <w:numPr>
          <w:ilvl w:val="0"/>
          <w:numId w:val="38"/>
        </w:numPr>
        <w:spacing w:line="360" w:lineRule="auto"/>
        <w:jc w:val="both"/>
        <w:rPr>
          <w:rFonts w:ascii="Arial" w:hAnsi="Arial" w:cs="Arial"/>
          <w:color w:val="000000" w:themeColor="text1"/>
          <w:sz w:val="24"/>
          <w:szCs w:val="24"/>
          <w:lang w:val="en-US"/>
        </w:rPr>
      </w:pPr>
      <w:r w:rsidRPr="00AF6414">
        <w:rPr>
          <w:rFonts w:ascii="Arial" w:hAnsi="Arial" w:cs="Arial"/>
          <w:color w:val="000000" w:themeColor="text1"/>
          <w:sz w:val="24"/>
          <w:szCs w:val="24"/>
          <w:lang w:val="en-US"/>
        </w:rPr>
        <w:t>FAWEC-council 1992. -</w:t>
      </w:r>
      <w:r w:rsidR="00C7436D" w:rsidRPr="00AF6414">
        <w:rPr>
          <w:rFonts w:ascii="Arial" w:hAnsi="Arial" w:cs="Arial"/>
          <w:color w:val="000000" w:themeColor="text1"/>
          <w:sz w:val="24"/>
          <w:szCs w:val="24"/>
          <w:lang w:val="en-US"/>
        </w:rPr>
        <w:t xml:space="preserve">Farm Animal Welfare Council 1992 FAWC updates the five freedoms Veterinary Record 17: 357. </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n-US"/>
        </w:rPr>
      </w:pPr>
    </w:p>
    <w:p w:rsidR="00C7436D" w:rsidRPr="00AF6414" w:rsidRDefault="00984283" w:rsidP="00AF6414">
      <w:pPr>
        <w:pStyle w:val="Prrafodelista"/>
        <w:numPr>
          <w:ilvl w:val="0"/>
          <w:numId w:val="38"/>
        </w:numPr>
        <w:spacing w:line="360" w:lineRule="auto"/>
        <w:jc w:val="both"/>
        <w:rPr>
          <w:rFonts w:ascii="Arial" w:hAnsi="Arial" w:cs="Arial"/>
          <w:color w:val="000000" w:themeColor="text1"/>
          <w:sz w:val="24"/>
          <w:szCs w:val="24"/>
          <w:lang w:val="en-US"/>
        </w:rPr>
      </w:pPr>
      <w:r w:rsidRPr="00AF6414">
        <w:rPr>
          <w:rFonts w:ascii="Arial" w:hAnsi="Arial" w:cs="Arial"/>
          <w:color w:val="000000" w:themeColor="text1"/>
          <w:sz w:val="24"/>
          <w:szCs w:val="24"/>
          <w:lang w:val="en-US"/>
        </w:rPr>
        <w:t xml:space="preserve">FAWEC-council 1993- </w:t>
      </w:r>
      <w:r w:rsidR="00C7436D" w:rsidRPr="00AF6414">
        <w:rPr>
          <w:rFonts w:ascii="Arial" w:hAnsi="Arial" w:cs="Arial"/>
          <w:color w:val="000000" w:themeColor="text1"/>
          <w:sz w:val="24"/>
          <w:szCs w:val="24"/>
          <w:lang w:val="en-US"/>
        </w:rPr>
        <w:t xml:space="preserve">Farm Animal Welfare Council 1993 Second Report on Priorities for Research and Development in Farm Animal Welfare. </w:t>
      </w:r>
      <w:proofErr w:type="spellStart"/>
      <w:r w:rsidR="00C7436D" w:rsidRPr="00AF6414">
        <w:rPr>
          <w:rFonts w:ascii="Arial" w:hAnsi="Arial" w:cs="Arial"/>
          <w:color w:val="000000" w:themeColor="text1"/>
          <w:sz w:val="24"/>
          <w:szCs w:val="24"/>
          <w:lang w:val="en-US"/>
        </w:rPr>
        <w:t>Londres</w:t>
      </w:r>
      <w:proofErr w:type="spellEnd"/>
      <w:r w:rsidR="00C7436D" w:rsidRPr="00AF6414">
        <w:rPr>
          <w:rFonts w:ascii="Arial" w:hAnsi="Arial" w:cs="Arial"/>
          <w:color w:val="000000" w:themeColor="text1"/>
          <w:sz w:val="24"/>
          <w:szCs w:val="24"/>
          <w:lang w:val="en-US"/>
        </w:rPr>
        <w:t xml:space="preserve">: DEFRA. </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n-U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n-US"/>
        </w:rPr>
      </w:pPr>
      <w:r w:rsidRPr="00AF6414">
        <w:rPr>
          <w:rFonts w:ascii="Arial" w:hAnsi="Arial" w:cs="Arial"/>
          <w:color w:val="000000" w:themeColor="text1"/>
          <w:sz w:val="24"/>
          <w:szCs w:val="24"/>
          <w:lang w:val="en-US"/>
        </w:rPr>
        <w:t xml:space="preserve">Fraser D, Weary D M, </w:t>
      </w:r>
      <w:proofErr w:type="spellStart"/>
      <w:r w:rsidRPr="00AF6414">
        <w:rPr>
          <w:rFonts w:ascii="Arial" w:hAnsi="Arial" w:cs="Arial"/>
          <w:color w:val="000000" w:themeColor="text1"/>
          <w:sz w:val="24"/>
          <w:szCs w:val="24"/>
          <w:lang w:val="en-US"/>
        </w:rPr>
        <w:t>Pajor</w:t>
      </w:r>
      <w:proofErr w:type="spellEnd"/>
      <w:r w:rsidRPr="00AF6414">
        <w:rPr>
          <w:rFonts w:ascii="Arial" w:hAnsi="Arial" w:cs="Arial"/>
          <w:color w:val="000000" w:themeColor="text1"/>
          <w:sz w:val="24"/>
          <w:szCs w:val="24"/>
          <w:lang w:val="en-US"/>
        </w:rPr>
        <w:t xml:space="preserve"> E A and Milligan B N 1997 A scientific conception of animal welfare that reflects ethical concerns Animal Welfare 6: 187-205. </w:t>
      </w:r>
    </w:p>
    <w:p w:rsidR="00F07041" w:rsidRPr="00AF6414" w:rsidRDefault="005946C6" w:rsidP="00AF6414">
      <w:pPr>
        <w:pStyle w:val="Prrafodelista"/>
        <w:spacing w:line="360" w:lineRule="auto"/>
        <w:ind w:left="1146"/>
        <w:jc w:val="both"/>
        <w:rPr>
          <w:rFonts w:ascii="Arial" w:hAnsi="Arial" w:cs="Arial"/>
          <w:color w:val="000000" w:themeColor="text1"/>
          <w:sz w:val="24"/>
          <w:szCs w:val="24"/>
          <w:lang w:val="en-US"/>
        </w:rPr>
      </w:pPr>
      <w:hyperlink r:id="rId12" w:history="1">
        <w:r w:rsidR="00984283" w:rsidRPr="00AF6414">
          <w:rPr>
            <w:rFonts w:ascii="Arial" w:hAnsi="Arial" w:cs="Arial"/>
            <w:color w:val="000000" w:themeColor="text1"/>
            <w:sz w:val="24"/>
            <w:szCs w:val="24"/>
            <w:u w:val="single"/>
            <w:lang w:val="en-US"/>
          </w:rPr>
          <w:t>http://avicol.co/descargas2/Industriadelpolloparacarne.pdf</w:t>
        </w:r>
      </w:hyperlink>
    </w:p>
    <w:p w:rsidR="00F07041" w:rsidRPr="00AF6414" w:rsidRDefault="005946C6" w:rsidP="00AF6414">
      <w:pPr>
        <w:pStyle w:val="Prrafodelista"/>
        <w:spacing w:line="360" w:lineRule="auto"/>
        <w:ind w:left="1146"/>
        <w:jc w:val="both"/>
        <w:rPr>
          <w:rFonts w:ascii="Arial" w:hAnsi="Arial" w:cs="Arial"/>
          <w:color w:val="000000" w:themeColor="text1"/>
          <w:sz w:val="24"/>
          <w:szCs w:val="24"/>
          <w:u w:val="single"/>
          <w:lang w:val="en-US"/>
        </w:rPr>
      </w:pPr>
      <w:hyperlink r:id="rId13" w:history="1">
        <w:r w:rsidR="00984283" w:rsidRPr="00AF6414">
          <w:rPr>
            <w:rFonts w:ascii="Arial" w:hAnsi="Arial" w:cs="Arial"/>
            <w:color w:val="000000" w:themeColor="text1"/>
            <w:sz w:val="24"/>
            <w:szCs w:val="24"/>
            <w:u w:val="single"/>
            <w:lang w:val="en-US"/>
          </w:rPr>
          <w:t>http://helvia.uco.es/xmlui/bitstream/handle/10396/6025/ceia3_17.pdf?sequence=1</w:t>
        </w:r>
      </w:hyperlink>
    </w:p>
    <w:p w:rsidR="00C7436D" w:rsidRPr="00AF6414" w:rsidRDefault="005946C6" w:rsidP="00AF6414">
      <w:pPr>
        <w:pStyle w:val="Prrafodelista"/>
        <w:spacing w:line="360" w:lineRule="auto"/>
        <w:ind w:left="1146"/>
        <w:jc w:val="both"/>
        <w:rPr>
          <w:rFonts w:ascii="Arial" w:hAnsi="Arial" w:cs="Arial"/>
          <w:color w:val="000000" w:themeColor="text1"/>
          <w:sz w:val="24"/>
          <w:szCs w:val="24"/>
          <w:lang w:val="en-US"/>
        </w:rPr>
      </w:pPr>
      <w:hyperlink r:id="rId14" w:history="1">
        <w:r w:rsidR="00984283" w:rsidRPr="00AF6414">
          <w:rPr>
            <w:rFonts w:ascii="Arial" w:hAnsi="Arial" w:cs="Arial"/>
            <w:color w:val="000000" w:themeColor="text1"/>
            <w:sz w:val="24"/>
            <w:szCs w:val="24"/>
            <w:lang w:val="en-US"/>
          </w:rPr>
          <w:t>http://siea.minag.gob.pe/siea/?q=produccion-pecuaria-e-industria-avicola</w:t>
        </w:r>
      </w:hyperlink>
      <w:r w:rsidR="00984283" w:rsidRPr="00AF6414">
        <w:rPr>
          <w:rFonts w:ascii="Arial" w:hAnsi="Arial" w:cs="Arial"/>
          <w:color w:val="000000" w:themeColor="text1"/>
          <w:sz w:val="24"/>
          <w:szCs w:val="24"/>
          <w:lang w:val="en-US"/>
        </w:rPr>
        <w:t>.</w:t>
      </w:r>
    </w:p>
    <w:p w:rsidR="00C7436D" w:rsidRPr="00AF6414" w:rsidRDefault="005946C6" w:rsidP="00AF6414">
      <w:pPr>
        <w:pStyle w:val="Prrafodelista"/>
        <w:spacing w:line="360" w:lineRule="auto"/>
        <w:ind w:left="1146"/>
        <w:jc w:val="both"/>
        <w:rPr>
          <w:rFonts w:ascii="Arial" w:hAnsi="Arial" w:cs="Arial"/>
          <w:color w:val="000000" w:themeColor="text1"/>
          <w:sz w:val="24"/>
          <w:szCs w:val="24"/>
          <w:lang w:val="en-US"/>
        </w:rPr>
      </w:pPr>
      <w:hyperlink r:id="rId15" w:history="1">
        <w:r w:rsidR="00984283" w:rsidRPr="00AF6414">
          <w:rPr>
            <w:rFonts w:ascii="Arial" w:hAnsi="Arial" w:cs="Arial"/>
            <w:color w:val="000000" w:themeColor="text1"/>
            <w:sz w:val="24"/>
            <w:szCs w:val="24"/>
            <w:u w:val="single"/>
            <w:lang w:val="en-US"/>
          </w:rPr>
          <w:t>http://www.fao.org/ag/ags/industrias-agroalimentarias/carne-y-leche/calidad-e-inocuidad-de-la-carne/calidad-de-la-carne/es/</w:t>
        </w:r>
      </w:hyperlink>
    </w:p>
    <w:p w:rsidR="00C7436D" w:rsidRPr="00AF6414" w:rsidRDefault="005946C6" w:rsidP="00AF6414">
      <w:pPr>
        <w:pStyle w:val="Prrafodelista"/>
        <w:autoSpaceDE w:val="0"/>
        <w:autoSpaceDN w:val="0"/>
        <w:adjustRightInd w:val="0"/>
        <w:spacing w:after="0" w:line="360" w:lineRule="auto"/>
        <w:ind w:left="1146"/>
        <w:jc w:val="both"/>
        <w:rPr>
          <w:rFonts w:ascii="Arial" w:hAnsi="Arial" w:cs="Arial"/>
          <w:color w:val="000000" w:themeColor="text1"/>
          <w:sz w:val="24"/>
          <w:szCs w:val="24"/>
          <w:lang w:val="en-US"/>
        </w:rPr>
      </w:pPr>
      <w:hyperlink r:id="rId16" w:history="1">
        <w:r w:rsidR="00984283" w:rsidRPr="00AF6414">
          <w:rPr>
            <w:rFonts w:ascii="Arial" w:hAnsi="Arial" w:cs="Arial"/>
            <w:color w:val="000000" w:themeColor="text1"/>
            <w:sz w:val="24"/>
            <w:szCs w:val="24"/>
            <w:u w:val="single"/>
            <w:lang w:val="en-US"/>
          </w:rPr>
          <w:t>info@fawec.org</w:t>
        </w:r>
      </w:hyperlink>
      <w:r w:rsidR="00984283" w:rsidRPr="00AF6414">
        <w:rPr>
          <w:rFonts w:ascii="Arial" w:hAnsi="Arial" w:cs="Arial"/>
          <w:color w:val="000000" w:themeColor="text1"/>
          <w:sz w:val="24"/>
          <w:szCs w:val="24"/>
          <w:lang w:val="en-US"/>
        </w:rPr>
        <w:t>.</w:t>
      </w:r>
    </w:p>
    <w:p w:rsidR="00C7436D" w:rsidRPr="00AF6414" w:rsidRDefault="00C7436D" w:rsidP="00AF6414">
      <w:pPr>
        <w:autoSpaceDE w:val="0"/>
        <w:autoSpaceDN w:val="0"/>
        <w:adjustRightInd w:val="0"/>
        <w:spacing w:after="0" w:line="360" w:lineRule="auto"/>
        <w:ind w:left="426"/>
        <w:contextualSpacing/>
        <w:jc w:val="both"/>
        <w:rPr>
          <w:rFonts w:ascii="Arial" w:hAnsi="Arial" w:cs="Arial"/>
          <w:color w:val="000000" w:themeColor="text1"/>
          <w:sz w:val="24"/>
          <w:szCs w:val="24"/>
          <w:lang w:val="en-U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rPr>
      </w:pPr>
      <w:r w:rsidRPr="00AF6414">
        <w:rPr>
          <w:rFonts w:ascii="Arial" w:hAnsi="Arial" w:cs="Arial"/>
          <w:color w:val="000000" w:themeColor="text1"/>
          <w:sz w:val="24"/>
          <w:szCs w:val="24"/>
          <w:shd w:val="clear" w:color="auto" w:fill="FFFFFF"/>
        </w:rPr>
        <w:t>JJ Garrido - ‎</w:t>
      </w:r>
      <w:proofErr w:type="gramStart"/>
      <w:r w:rsidRPr="00AF6414">
        <w:rPr>
          <w:rFonts w:ascii="Arial" w:hAnsi="Arial" w:cs="Arial"/>
          <w:color w:val="000000" w:themeColor="text1"/>
          <w:sz w:val="24"/>
          <w:szCs w:val="24"/>
          <w:shd w:val="clear" w:color="auto" w:fill="FFFFFF"/>
        </w:rPr>
        <w:t>2010 .</w:t>
      </w:r>
      <w:proofErr w:type="gramEnd"/>
      <w:r w:rsidRPr="00AF6414">
        <w:rPr>
          <w:rFonts w:ascii="Arial" w:hAnsi="Arial" w:cs="Arial"/>
          <w:color w:val="000000" w:themeColor="text1"/>
          <w:sz w:val="24"/>
          <w:szCs w:val="24"/>
          <w:shd w:val="clear" w:color="auto" w:fill="FFFFFF"/>
        </w:rPr>
        <w:t xml:space="preserve"> Salud </w:t>
      </w:r>
      <w:proofErr w:type="gramStart"/>
      <w:r w:rsidRPr="00AF6414">
        <w:rPr>
          <w:rFonts w:ascii="Arial" w:hAnsi="Arial" w:cs="Arial"/>
          <w:color w:val="000000" w:themeColor="text1"/>
          <w:sz w:val="24"/>
          <w:szCs w:val="24"/>
          <w:shd w:val="clear" w:color="auto" w:fill="FFFFFF"/>
        </w:rPr>
        <w:t>animal ,</w:t>
      </w:r>
      <w:proofErr w:type="gramEnd"/>
      <w:r w:rsidRPr="00AF6414">
        <w:rPr>
          <w:rFonts w:ascii="Arial" w:hAnsi="Arial" w:cs="Arial"/>
          <w:color w:val="000000" w:themeColor="text1"/>
          <w:sz w:val="24"/>
          <w:szCs w:val="24"/>
          <w:shd w:val="clear" w:color="auto" w:fill="FFFFFF"/>
        </w:rPr>
        <w:t xml:space="preserve"> salud humana y calidad alimentaria- Departamento de Genómica y Mejoramiento animal – Universidad de Córdoba.</w:t>
      </w:r>
    </w:p>
    <w:p w:rsidR="00C7436D" w:rsidRPr="00AF6414" w:rsidRDefault="00C7436D" w:rsidP="00AF6414">
      <w:pPr>
        <w:spacing w:line="360" w:lineRule="auto"/>
        <w:ind w:left="426"/>
        <w:contextualSpacing/>
        <w:jc w:val="both"/>
        <w:rPr>
          <w:rFonts w:ascii="Arial" w:hAnsi="Arial" w:cs="Arial"/>
          <w:color w:val="000000" w:themeColor="text1"/>
          <w:sz w:val="24"/>
          <w:szCs w:val="24"/>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lang w:val="es-ES"/>
        </w:rPr>
        <w:t>Ortiz .2014 - Factores Determinantes en la Rentabilidad en  las Empresas avícolas de la Región de la Libertad.- 2014</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lang w:val="es-ES"/>
        </w:rPr>
        <w:lastRenderedPageBreak/>
        <w:t xml:space="preserve">LAGGER J1.; SCHMIDT E1.; WARAN, N2; OTROS -2004 Facultad de Ciencias Veterinarias - </w:t>
      </w:r>
      <w:proofErr w:type="spellStart"/>
      <w:r w:rsidRPr="00AF6414">
        <w:rPr>
          <w:rFonts w:ascii="Arial" w:hAnsi="Arial" w:cs="Arial"/>
          <w:color w:val="000000" w:themeColor="text1"/>
          <w:sz w:val="24"/>
          <w:szCs w:val="24"/>
          <w:lang w:val="es-ES"/>
        </w:rPr>
        <w:t>UNLPam</w:t>
      </w:r>
      <w:proofErr w:type="spellEnd"/>
      <w:r w:rsidRPr="00AF6414">
        <w:rPr>
          <w:rFonts w:ascii="Arial" w:hAnsi="Arial" w:cs="Arial"/>
          <w:color w:val="000000" w:themeColor="text1"/>
          <w:sz w:val="24"/>
          <w:szCs w:val="24"/>
          <w:lang w:val="es-ES"/>
        </w:rPr>
        <w:t>.-Escuela de Veterinaria (Dick) - Universidad de Edimburgo-UK. Medición de cortisol en leche como indicador de bienestar animal.- Revista Ciencia Veterinaria – Vol.6, No1; Año 2004.</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proofErr w:type="spellStart"/>
      <w:r w:rsidRPr="00AF6414">
        <w:rPr>
          <w:rFonts w:ascii="Arial" w:hAnsi="Arial" w:cs="Arial"/>
          <w:color w:val="000000" w:themeColor="text1"/>
          <w:sz w:val="24"/>
          <w:szCs w:val="24"/>
          <w:lang w:val="es-ES"/>
        </w:rPr>
        <w:t>Minagri</w:t>
      </w:r>
      <w:proofErr w:type="spellEnd"/>
      <w:r w:rsidRPr="00AF6414">
        <w:rPr>
          <w:rFonts w:ascii="Arial" w:hAnsi="Arial" w:cs="Arial"/>
          <w:color w:val="000000" w:themeColor="text1"/>
          <w:sz w:val="24"/>
          <w:szCs w:val="24"/>
          <w:lang w:val="es-ES"/>
        </w:rPr>
        <w:t>. 2014.- Anuario 2014 – Ministerio de Agricultura.</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proofErr w:type="spellStart"/>
      <w:r w:rsidRPr="00AF6414">
        <w:rPr>
          <w:rFonts w:ascii="Arial" w:hAnsi="Arial" w:cs="Arial"/>
          <w:color w:val="000000" w:themeColor="text1"/>
          <w:sz w:val="24"/>
          <w:szCs w:val="24"/>
          <w:lang w:val="es-ES"/>
        </w:rPr>
        <w:t>Nilipour</w:t>
      </w:r>
      <w:proofErr w:type="spellEnd"/>
      <w:r w:rsidRPr="00AF6414">
        <w:rPr>
          <w:rFonts w:ascii="Arial" w:hAnsi="Arial" w:cs="Arial"/>
          <w:color w:val="000000" w:themeColor="text1"/>
          <w:sz w:val="24"/>
          <w:szCs w:val="24"/>
          <w:lang w:val="es-ES"/>
        </w:rPr>
        <w:t xml:space="preserve"> A. 2012. Pollo Moderno – Como obtener el máximo rendimiento- Desafíos, oportunidades y metas. Artículo técnico, consultado vía web http://www.engormix.com/MAavicultura/manejo/articulos/pollomoderno-como-obtener-t4082/124-p0.htm consultado: 25/10/2012</w:t>
      </w:r>
    </w:p>
    <w:p w:rsidR="00C7436D" w:rsidRPr="00AF6414" w:rsidRDefault="00C7436D" w:rsidP="00AF6414">
      <w:pPr>
        <w:spacing w:line="360" w:lineRule="auto"/>
        <w:ind w:left="426"/>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n-US"/>
        </w:rPr>
      </w:pPr>
      <w:r w:rsidRPr="00AF6414">
        <w:rPr>
          <w:rFonts w:ascii="Arial" w:hAnsi="Arial" w:cs="Arial"/>
          <w:color w:val="000000" w:themeColor="text1"/>
          <w:sz w:val="24"/>
          <w:szCs w:val="24"/>
          <w:lang w:val="en-US"/>
        </w:rPr>
        <w:t>OIE</w:t>
      </w:r>
      <w:proofErr w:type="gramStart"/>
      <w:r w:rsidRPr="00AF6414">
        <w:rPr>
          <w:rFonts w:ascii="Arial" w:hAnsi="Arial" w:cs="Arial"/>
          <w:color w:val="000000" w:themeColor="text1"/>
          <w:sz w:val="24"/>
          <w:szCs w:val="24"/>
          <w:lang w:val="en-US"/>
        </w:rPr>
        <w:t>,2008</w:t>
      </w:r>
      <w:proofErr w:type="gramEnd"/>
      <w:r w:rsidRPr="00AF6414">
        <w:rPr>
          <w:rFonts w:ascii="Arial" w:hAnsi="Arial" w:cs="Arial"/>
          <w:color w:val="000000" w:themeColor="text1"/>
          <w:sz w:val="24"/>
          <w:szCs w:val="24"/>
          <w:lang w:val="en-US"/>
        </w:rPr>
        <w:t xml:space="preserve">.- World Organization of Animal Health 2008 Introduction to the recommendations for animal welfare, Article 7.1.1. Pages 235-236 in Terrestrial Animal Health Code 2008. World Organization for Animal Health (OIE), Paris, </w:t>
      </w:r>
      <w:proofErr w:type="spellStart"/>
      <w:r w:rsidRPr="00AF6414">
        <w:rPr>
          <w:rFonts w:ascii="Arial" w:hAnsi="Arial" w:cs="Arial"/>
          <w:color w:val="000000" w:themeColor="text1"/>
          <w:sz w:val="24"/>
          <w:szCs w:val="24"/>
          <w:lang w:val="en-US"/>
        </w:rPr>
        <w:t>Francia</w:t>
      </w:r>
      <w:proofErr w:type="spellEnd"/>
      <w:r w:rsidRPr="00AF6414">
        <w:rPr>
          <w:rFonts w:ascii="Arial" w:hAnsi="Arial" w:cs="Arial"/>
          <w:color w:val="000000" w:themeColor="text1"/>
          <w:sz w:val="24"/>
          <w:szCs w:val="24"/>
          <w:lang w:val="en-US"/>
        </w:rPr>
        <w:t>.</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n-US"/>
        </w:rPr>
      </w:pPr>
    </w:p>
    <w:p w:rsidR="00C7436D" w:rsidRPr="00AF6414" w:rsidRDefault="00C7436D" w:rsidP="00AF6414">
      <w:pPr>
        <w:spacing w:line="360" w:lineRule="auto"/>
        <w:ind w:left="426"/>
        <w:contextualSpacing/>
        <w:jc w:val="both"/>
        <w:rPr>
          <w:rFonts w:ascii="Arial" w:hAnsi="Arial" w:cs="Arial"/>
          <w:color w:val="000000" w:themeColor="text1"/>
          <w:sz w:val="24"/>
          <w:szCs w:val="24"/>
          <w:lang w:val="en-U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shd w:val="clear" w:color="auto" w:fill="FFFFFF"/>
        </w:rPr>
        <w:t>Olaya, J. A. J., Ramírez, A. P. G., Espejo, D. C. M. Á., Tovar, D. S., Prada, J. R. R., &amp; Jiménez, L. C. V. (2010). Las enfermedades infecciosas y su importancia en el sector avícola.</w:t>
      </w:r>
      <w:r w:rsidR="00984283" w:rsidRPr="00AF6414">
        <w:rPr>
          <w:rFonts w:ascii="Arial" w:hAnsi="Arial" w:cs="Arial"/>
          <w:color w:val="000000" w:themeColor="text1"/>
          <w:sz w:val="24"/>
          <w:szCs w:val="24"/>
          <w:shd w:val="clear" w:color="auto" w:fill="FFFFFF"/>
        </w:rPr>
        <w:t> </w:t>
      </w:r>
      <w:r w:rsidRPr="00AF6414">
        <w:rPr>
          <w:rFonts w:ascii="Arial" w:hAnsi="Arial" w:cs="Arial"/>
          <w:i/>
          <w:iCs/>
          <w:color w:val="000000" w:themeColor="text1"/>
          <w:sz w:val="24"/>
          <w:szCs w:val="24"/>
          <w:shd w:val="clear" w:color="auto" w:fill="FFFFFF"/>
        </w:rPr>
        <w:t>Revista de Medicina Veterinaria</w:t>
      </w:r>
      <w:r w:rsidRPr="00AF6414">
        <w:rPr>
          <w:rFonts w:ascii="Arial" w:hAnsi="Arial" w:cs="Arial"/>
          <w:color w:val="000000" w:themeColor="text1"/>
          <w:sz w:val="24"/>
          <w:szCs w:val="24"/>
          <w:shd w:val="clear" w:color="auto" w:fill="FFFFFF"/>
        </w:rPr>
        <w:t>, (20), 49-61.</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after="0" w:line="360" w:lineRule="auto"/>
        <w:jc w:val="both"/>
        <w:rPr>
          <w:rFonts w:ascii="Arial" w:eastAsia="Times New Roman" w:hAnsi="Arial" w:cs="Arial"/>
          <w:color w:val="000000" w:themeColor="text1"/>
          <w:sz w:val="24"/>
          <w:szCs w:val="24"/>
          <w:shd w:val="clear" w:color="auto" w:fill="FFFFFF"/>
          <w:lang w:val="es-ES" w:eastAsia="es-ES"/>
        </w:rPr>
      </w:pPr>
      <w:r w:rsidRPr="00AF6414">
        <w:rPr>
          <w:rFonts w:ascii="Arial" w:hAnsi="Arial" w:cs="Arial"/>
          <w:color w:val="000000" w:themeColor="text1"/>
          <w:sz w:val="24"/>
          <w:szCs w:val="24"/>
        </w:rPr>
        <w:t>Ortiz L.A (2015). Incremento de la inmunidad y los parámetros productivos con el uso del hongo Ganoderma lucidum.</w:t>
      </w:r>
    </w:p>
    <w:p w:rsidR="00C7436D" w:rsidRPr="00AF6414" w:rsidRDefault="00C7436D" w:rsidP="00AF6414">
      <w:pPr>
        <w:spacing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lang w:val="es-ES"/>
        </w:rPr>
        <w:t>Quiles y M.L. Hevia. 2004. Depto. de Producción Animal, Fac. de Veterinaria, Univ. de Murcia. www.produccion-animal.com.ar- EL POLLO CAMPERO.</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line="360" w:lineRule="auto"/>
        <w:jc w:val="both"/>
        <w:rPr>
          <w:rFonts w:ascii="Arial" w:hAnsi="Arial" w:cs="Arial"/>
          <w:color w:val="000000" w:themeColor="text1"/>
          <w:sz w:val="24"/>
          <w:szCs w:val="24"/>
          <w:lang w:val="es-ES"/>
        </w:rPr>
      </w:pPr>
      <w:r w:rsidRPr="00AF6414">
        <w:rPr>
          <w:rFonts w:ascii="Arial" w:hAnsi="Arial" w:cs="Arial"/>
          <w:color w:val="000000" w:themeColor="text1"/>
          <w:sz w:val="24"/>
          <w:szCs w:val="24"/>
        </w:rPr>
        <w:t xml:space="preserve">R.M. Temprado ,2005 -Calidad de la carne Calidad de la carne de pollo. - VI Jornada Intern. de Avicultura de Carne. Madrid, 17-2-2005 – pag.423-430- </w:t>
      </w:r>
      <w:r w:rsidRPr="00AF6414">
        <w:rPr>
          <w:rFonts w:ascii="Arial" w:hAnsi="Arial" w:cs="Arial"/>
          <w:color w:val="000000" w:themeColor="text1"/>
          <w:sz w:val="24"/>
          <w:szCs w:val="24"/>
        </w:rPr>
        <w:lastRenderedPageBreak/>
        <w:t xml:space="preserve">http://seleccionesavicolas.com/pdf-files/2005/7/1644-calidad-de-la-carne-de-pollo-y-ii.pdf. </w:t>
      </w: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spacing w:line="360" w:lineRule="auto"/>
        <w:ind w:left="426"/>
        <w:contextualSpacing/>
        <w:jc w:val="both"/>
        <w:rPr>
          <w:rFonts w:ascii="Arial" w:hAnsi="Arial" w:cs="Arial"/>
          <w:color w:val="000000" w:themeColor="text1"/>
          <w:sz w:val="24"/>
          <w:szCs w:val="24"/>
          <w:lang w:val="es-ES"/>
        </w:rPr>
      </w:pPr>
    </w:p>
    <w:p w:rsidR="00C7436D" w:rsidRPr="00AF6414" w:rsidRDefault="00C7436D" w:rsidP="00AF6414">
      <w:pPr>
        <w:pStyle w:val="Prrafodelista"/>
        <w:numPr>
          <w:ilvl w:val="0"/>
          <w:numId w:val="38"/>
        </w:numPr>
        <w:spacing w:after="0" w:line="360" w:lineRule="auto"/>
        <w:jc w:val="both"/>
        <w:rPr>
          <w:rFonts w:ascii="Arial" w:eastAsia="Times New Roman" w:hAnsi="Arial" w:cs="Arial"/>
          <w:color w:val="000000" w:themeColor="text1"/>
          <w:sz w:val="24"/>
          <w:szCs w:val="24"/>
          <w:shd w:val="clear" w:color="auto" w:fill="FFFFFF"/>
          <w:lang w:val="es-ES" w:eastAsia="es-ES"/>
        </w:rPr>
      </w:pPr>
      <w:r w:rsidRPr="00AF6414">
        <w:rPr>
          <w:rFonts w:ascii="Arial" w:eastAsia="Times New Roman" w:hAnsi="Arial" w:cs="Arial"/>
          <w:color w:val="000000" w:themeColor="text1"/>
          <w:sz w:val="24"/>
          <w:szCs w:val="24"/>
          <w:shd w:val="clear" w:color="auto" w:fill="FFFFFF"/>
          <w:lang w:val="es-ES" w:eastAsia="es-ES"/>
        </w:rPr>
        <w:t>Ruiz B. (2016). Repuntan pollo y huevo en la avicultura latinoamericana. Industria avícola 63: 10-38.</w:t>
      </w:r>
    </w:p>
    <w:p w:rsidR="00C7436D" w:rsidRPr="00AF6414" w:rsidRDefault="00C7436D" w:rsidP="00AF6414">
      <w:pPr>
        <w:spacing w:after="0"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426"/>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644"/>
        <w:contextualSpacing/>
        <w:jc w:val="both"/>
        <w:rPr>
          <w:rFonts w:ascii="Arial" w:eastAsia="Times New Roman" w:hAnsi="Arial" w:cs="Arial"/>
          <w:color w:val="000000" w:themeColor="text1"/>
          <w:sz w:val="24"/>
          <w:szCs w:val="24"/>
          <w:shd w:val="clear" w:color="auto" w:fill="FFFFFF"/>
          <w:lang w:val="es-ES" w:eastAsia="es-ES"/>
        </w:rPr>
      </w:pPr>
    </w:p>
    <w:p w:rsidR="00C7436D" w:rsidRPr="00AF6414" w:rsidRDefault="00C7436D" w:rsidP="00AF6414">
      <w:pPr>
        <w:spacing w:after="0" w:line="360" w:lineRule="auto"/>
        <w:ind w:left="644"/>
        <w:contextualSpacing/>
        <w:jc w:val="both"/>
        <w:rPr>
          <w:rFonts w:ascii="Arial" w:eastAsia="Times New Roman" w:hAnsi="Arial" w:cs="Arial"/>
          <w:color w:val="000000" w:themeColor="text1"/>
          <w:sz w:val="24"/>
          <w:szCs w:val="24"/>
          <w:shd w:val="clear" w:color="auto" w:fill="FFFFFF"/>
          <w:lang w:val="es-ES" w:eastAsia="es-ES"/>
        </w:rPr>
      </w:pPr>
    </w:p>
    <w:p w:rsidR="00C7436D" w:rsidRDefault="00C7436D" w:rsidP="00AF6414">
      <w:pPr>
        <w:spacing w:after="0" w:line="360" w:lineRule="auto"/>
        <w:contextualSpacing/>
        <w:jc w:val="both"/>
        <w:rPr>
          <w:rFonts w:ascii="Arial" w:eastAsia="Times New Roman" w:hAnsi="Arial" w:cs="Arial"/>
          <w:color w:val="000000" w:themeColor="text1"/>
          <w:sz w:val="24"/>
          <w:szCs w:val="24"/>
          <w:shd w:val="clear" w:color="auto" w:fill="FFFFFF"/>
          <w:lang w:val="es-ES" w:eastAsia="es-ES"/>
        </w:rPr>
      </w:pPr>
    </w:p>
    <w:p w:rsidR="00C7436D" w:rsidRDefault="00C7436D" w:rsidP="00AF6414">
      <w:pPr>
        <w:spacing w:after="0" w:line="360" w:lineRule="auto"/>
        <w:contextualSpacing/>
        <w:jc w:val="both"/>
        <w:rPr>
          <w:rFonts w:ascii="Arial" w:eastAsia="Times New Roman" w:hAnsi="Arial" w:cs="Arial"/>
          <w:color w:val="000000" w:themeColor="text1"/>
          <w:sz w:val="24"/>
          <w:szCs w:val="24"/>
          <w:shd w:val="clear" w:color="auto" w:fill="FFFFFF"/>
          <w:lang w:val="es-ES" w:eastAsia="es-ES"/>
        </w:rPr>
      </w:pPr>
    </w:p>
    <w:p w:rsidR="00C7436D" w:rsidRDefault="00C7436D" w:rsidP="00AF6414">
      <w:pPr>
        <w:spacing w:after="0" w:line="360" w:lineRule="auto"/>
        <w:contextualSpacing/>
        <w:jc w:val="both"/>
        <w:rPr>
          <w:rFonts w:ascii="Arial" w:eastAsia="Times New Roman" w:hAnsi="Arial" w:cs="Arial"/>
          <w:color w:val="000000" w:themeColor="text1"/>
          <w:sz w:val="24"/>
          <w:szCs w:val="24"/>
          <w:shd w:val="clear" w:color="auto" w:fill="FFFFFF"/>
          <w:lang w:val="es-ES" w:eastAsia="es-ES"/>
        </w:rPr>
      </w:pPr>
    </w:p>
    <w:p w:rsidR="00C7436D" w:rsidRPr="00C7436D" w:rsidRDefault="00C7436D" w:rsidP="00AF6414">
      <w:pPr>
        <w:spacing w:after="0" w:line="360" w:lineRule="auto"/>
        <w:contextualSpacing/>
        <w:jc w:val="both"/>
        <w:rPr>
          <w:rFonts w:ascii="Arial" w:eastAsia="Times New Roman" w:hAnsi="Arial" w:cs="Arial"/>
          <w:color w:val="000000" w:themeColor="text1"/>
          <w:sz w:val="24"/>
          <w:szCs w:val="24"/>
          <w:shd w:val="clear" w:color="auto" w:fill="FFFFFF"/>
          <w:lang w:val="es-ES" w:eastAsia="es-ES"/>
        </w:rPr>
      </w:pPr>
    </w:p>
    <w:p w:rsidR="00025D1B" w:rsidRDefault="00025D1B"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AF6414">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AF6414" w:rsidRDefault="00AF6414"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9F1109" w:rsidRPr="00E775E1" w:rsidRDefault="009F1109" w:rsidP="00963F6A">
      <w:pPr>
        <w:autoSpaceDE w:val="0"/>
        <w:autoSpaceDN w:val="0"/>
        <w:adjustRightInd w:val="0"/>
        <w:spacing w:after="0" w:line="240" w:lineRule="auto"/>
        <w:rPr>
          <w:rFonts w:ascii="Arial" w:hAnsi="Arial" w:cs="Arial"/>
          <w:bCs/>
          <w:color w:val="000000" w:themeColor="text1"/>
          <w:sz w:val="24"/>
          <w:szCs w:val="24"/>
          <w:lang w:val="es-ES"/>
        </w:rPr>
      </w:pPr>
    </w:p>
    <w:p w:rsidR="00F81358" w:rsidRPr="00F23EFD" w:rsidRDefault="00422B36" w:rsidP="00F23EFD">
      <w:pPr>
        <w:spacing w:after="200" w:line="276" w:lineRule="auto"/>
        <w:rPr>
          <w:rFonts w:ascii="Arial Black" w:eastAsia="Calibri" w:hAnsi="Arial Black" w:cs="Arial"/>
          <w:b/>
          <w:color w:val="000000" w:themeColor="text1"/>
          <w:sz w:val="24"/>
          <w:szCs w:val="24"/>
          <w:u w:val="single"/>
        </w:rPr>
      </w:pPr>
      <w:r w:rsidRPr="00F23EFD">
        <w:rPr>
          <w:rFonts w:ascii="Arial Black" w:eastAsia="Calibri" w:hAnsi="Arial Black" w:cs="Arial"/>
          <w:b/>
          <w:color w:val="000000" w:themeColor="text1"/>
          <w:sz w:val="24"/>
          <w:szCs w:val="24"/>
          <w:u w:val="single"/>
        </w:rPr>
        <w:lastRenderedPageBreak/>
        <w:t xml:space="preserve">IX.- </w:t>
      </w:r>
      <w:r w:rsidR="00F81358" w:rsidRPr="00F23EFD">
        <w:rPr>
          <w:rFonts w:ascii="Arial Black" w:eastAsia="Calibri" w:hAnsi="Arial Black" w:cs="Arial"/>
          <w:b/>
          <w:color w:val="000000" w:themeColor="text1"/>
          <w:sz w:val="24"/>
          <w:szCs w:val="24"/>
          <w:u w:val="single"/>
        </w:rPr>
        <w:t>CRONOGRAMA  DE  TRABAJO.</w:t>
      </w:r>
    </w:p>
    <w:p w:rsidR="00F81358" w:rsidRDefault="00E250D6" w:rsidP="00F81358">
      <w:pPr>
        <w:autoSpaceDE w:val="0"/>
        <w:autoSpaceDN w:val="0"/>
        <w:adjustRightInd w:val="0"/>
        <w:spacing w:after="0" w:line="276" w:lineRule="auto"/>
        <w:jc w:val="both"/>
        <w:rPr>
          <w:rFonts w:ascii="Arial" w:eastAsia="Calibri" w:hAnsi="Arial" w:cs="Arial"/>
          <w:b/>
          <w:color w:val="FF0000"/>
          <w:sz w:val="24"/>
          <w:szCs w:val="24"/>
          <w:u w:val="single"/>
        </w:rPr>
      </w:pPr>
      <w:r>
        <w:rPr>
          <w:rFonts w:ascii="Arial" w:eastAsia="Calibri" w:hAnsi="Arial" w:cs="Arial"/>
          <w:b/>
          <w:noProof/>
          <w:color w:val="FF0000"/>
          <w:sz w:val="24"/>
          <w:szCs w:val="24"/>
          <w:u w:val="single"/>
          <w:lang w:eastAsia="es-PE"/>
        </w:rPr>
        <w:drawing>
          <wp:inline distT="0" distB="0" distL="0" distR="0" wp14:anchorId="195D53D8">
            <wp:extent cx="6516914" cy="8794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2345" cy="8856084"/>
                    </a:xfrm>
                    <a:prstGeom prst="rect">
                      <a:avLst/>
                    </a:prstGeom>
                    <a:noFill/>
                  </pic:spPr>
                </pic:pic>
              </a:graphicData>
            </a:graphic>
          </wp:inline>
        </w:drawing>
      </w:r>
    </w:p>
    <w:p w:rsidR="00A27D61" w:rsidRDefault="00A27D61" w:rsidP="00264FC0">
      <w:pPr>
        <w:spacing w:after="200" w:line="276" w:lineRule="auto"/>
        <w:rPr>
          <w:rFonts w:ascii="Arial Black" w:eastAsia="Calibri" w:hAnsi="Arial Black" w:cs="Arial"/>
          <w:b/>
          <w:color w:val="000000" w:themeColor="text1"/>
          <w:sz w:val="24"/>
          <w:szCs w:val="24"/>
          <w:u w:val="single"/>
        </w:rPr>
      </w:pPr>
    </w:p>
    <w:p w:rsidR="00A27D61" w:rsidRDefault="00422B36" w:rsidP="00264FC0">
      <w:pPr>
        <w:spacing w:after="200" w:line="276" w:lineRule="auto"/>
        <w:rPr>
          <w:rFonts w:ascii="Arial" w:hAnsi="Arial" w:cs="Arial"/>
          <w:b/>
          <w:i/>
          <w:noProof/>
          <w:sz w:val="24"/>
          <w:szCs w:val="24"/>
          <w:u w:val="single"/>
          <w:lang w:val="es-ES" w:eastAsia="es-ES"/>
        </w:rPr>
      </w:pPr>
      <w:r w:rsidRPr="00F23EFD">
        <w:rPr>
          <w:rFonts w:ascii="Arial Black" w:eastAsia="Calibri" w:hAnsi="Arial Black" w:cs="Arial"/>
          <w:b/>
          <w:color w:val="000000" w:themeColor="text1"/>
          <w:sz w:val="24"/>
          <w:szCs w:val="24"/>
          <w:u w:val="single"/>
        </w:rPr>
        <w:lastRenderedPageBreak/>
        <w:t xml:space="preserve">X.- </w:t>
      </w:r>
      <w:r w:rsidR="00F81358" w:rsidRPr="00F23EFD">
        <w:rPr>
          <w:rFonts w:ascii="Arial Black" w:eastAsia="Calibri" w:hAnsi="Arial Black" w:cs="Arial"/>
          <w:b/>
          <w:color w:val="000000" w:themeColor="text1"/>
          <w:sz w:val="24"/>
          <w:szCs w:val="24"/>
          <w:u w:val="single"/>
        </w:rPr>
        <w:t>PRESUPUESTO   DEL  PROYECTO.</w:t>
      </w:r>
    </w:p>
    <w:p w:rsidR="00412905" w:rsidRDefault="00412905" w:rsidP="00264FC0">
      <w:pPr>
        <w:spacing w:after="200" w:line="276" w:lineRule="auto"/>
        <w:rPr>
          <w:rFonts w:ascii="Arial" w:hAnsi="Arial" w:cs="Arial"/>
          <w:b/>
          <w:i/>
          <w:sz w:val="24"/>
          <w:szCs w:val="24"/>
          <w:u w:val="single"/>
        </w:rPr>
      </w:pPr>
      <w:r>
        <w:rPr>
          <w:rFonts w:ascii="Arial" w:hAnsi="Arial" w:cs="Arial"/>
          <w:b/>
          <w:i/>
          <w:noProof/>
          <w:sz w:val="24"/>
          <w:szCs w:val="24"/>
          <w:u w:val="single"/>
          <w:lang w:eastAsia="es-PE"/>
        </w:rPr>
        <w:drawing>
          <wp:inline distT="0" distB="0" distL="0" distR="0" wp14:anchorId="79BDC9E5">
            <wp:extent cx="6415314" cy="9007071"/>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4606" cy="9020117"/>
                    </a:xfrm>
                    <a:prstGeom prst="rect">
                      <a:avLst/>
                    </a:prstGeom>
                    <a:noFill/>
                  </pic:spPr>
                </pic:pic>
              </a:graphicData>
            </a:graphic>
          </wp:inline>
        </w:drawing>
      </w:r>
    </w:p>
    <w:sectPr w:rsidR="00412905" w:rsidSect="00292FE2">
      <w:pgSz w:w="11907" w:h="16839" w:code="9"/>
      <w:pgMar w:top="993" w:right="850"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RotisSerif">
    <w:altName w:val="RotisSerif"/>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Meiry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19D3"/>
    <w:multiLevelType w:val="hybridMultilevel"/>
    <w:tmpl w:val="CC06A196"/>
    <w:lvl w:ilvl="0" w:tplc="0C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41D6EF9"/>
    <w:multiLevelType w:val="hybridMultilevel"/>
    <w:tmpl w:val="4AAE747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F42A7"/>
    <w:multiLevelType w:val="hybridMultilevel"/>
    <w:tmpl w:val="A5CAE9D8"/>
    <w:lvl w:ilvl="0" w:tplc="0C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B6A1E30"/>
    <w:multiLevelType w:val="hybridMultilevel"/>
    <w:tmpl w:val="90E65FEE"/>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nsid w:val="0C8A45EE"/>
    <w:multiLevelType w:val="hybridMultilevel"/>
    <w:tmpl w:val="EAC41A1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04F5B77"/>
    <w:multiLevelType w:val="hybridMultilevel"/>
    <w:tmpl w:val="45A06A6C"/>
    <w:lvl w:ilvl="0" w:tplc="53541AC2">
      <w:start w:val="1"/>
      <w:numFmt w:val="decimal"/>
      <w:lvlText w:val="%1."/>
      <w:lvlJc w:val="left"/>
      <w:pPr>
        <w:tabs>
          <w:tab w:val="num" w:pos="720"/>
        </w:tabs>
        <w:ind w:left="720" w:hanging="360"/>
      </w:pPr>
    </w:lvl>
    <w:lvl w:ilvl="1" w:tplc="DB1C3BE4" w:tentative="1">
      <w:start w:val="1"/>
      <w:numFmt w:val="decimal"/>
      <w:lvlText w:val="%2."/>
      <w:lvlJc w:val="left"/>
      <w:pPr>
        <w:tabs>
          <w:tab w:val="num" w:pos="1440"/>
        </w:tabs>
        <w:ind w:left="1440" w:hanging="360"/>
      </w:pPr>
    </w:lvl>
    <w:lvl w:ilvl="2" w:tplc="14F43C1C" w:tentative="1">
      <w:start w:val="1"/>
      <w:numFmt w:val="decimal"/>
      <w:lvlText w:val="%3."/>
      <w:lvlJc w:val="left"/>
      <w:pPr>
        <w:tabs>
          <w:tab w:val="num" w:pos="2160"/>
        </w:tabs>
        <w:ind w:left="2160" w:hanging="360"/>
      </w:pPr>
    </w:lvl>
    <w:lvl w:ilvl="3" w:tplc="743A438A" w:tentative="1">
      <w:start w:val="1"/>
      <w:numFmt w:val="decimal"/>
      <w:lvlText w:val="%4."/>
      <w:lvlJc w:val="left"/>
      <w:pPr>
        <w:tabs>
          <w:tab w:val="num" w:pos="2880"/>
        </w:tabs>
        <w:ind w:left="2880" w:hanging="360"/>
      </w:pPr>
    </w:lvl>
    <w:lvl w:ilvl="4" w:tplc="690A463A" w:tentative="1">
      <w:start w:val="1"/>
      <w:numFmt w:val="decimal"/>
      <w:lvlText w:val="%5."/>
      <w:lvlJc w:val="left"/>
      <w:pPr>
        <w:tabs>
          <w:tab w:val="num" w:pos="3600"/>
        </w:tabs>
        <w:ind w:left="3600" w:hanging="360"/>
      </w:pPr>
    </w:lvl>
    <w:lvl w:ilvl="5" w:tplc="89A87B90" w:tentative="1">
      <w:start w:val="1"/>
      <w:numFmt w:val="decimal"/>
      <w:lvlText w:val="%6."/>
      <w:lvlJc w:val="left"/>
      <w:pPr>
        <w:tabs>
          <w:tab w:val="num" w:pos="4320"/>
        </w:tabs>
        <w:ind w:left="4320" w:hanging="360"/>
      </w:pPr>
    </w:lvl>
    <w:lvl w:ilvl="6" w:tplc="D94482F6" w:tentative="1">
      <w:start w:val="1"/>
      <w:numFmt w:val="decimal"/>
      <w:lvlText w:val="%7."/>
      <w:lvlJc w:val="left"/>
      <w:pPr>
        <w:tabs>
          <w:tab w:val="num" w:pos="5040"/>
        </w:tabs>
        <w:ind w:left="5040" w:hanging="360"/>
      </w:pPr>
    </w:lvl>
    <w:lvl w:ilvl="7" w:tplc="AF526CCA" w:tentative="1">
      <w:start w:val="1"/>
      <w:numFmt w:val="decimal"/>
      <w:lvlText w:val="%8."/>
      <w:lvlJc w:val="left"/>
      <w:pPr>
        <w:tabs>
          <w:tab w:val="num" w:pos="5760"/>
        </w:tabs>
        <w:ind w:left="5760" w:hanging="360"/>
      </w:pPr>
    </w:lvl>
    <w:lvl w:ilvl="8" w:tplc="DDC69278" w:tentative="1">
      <w:start w:val="1"/>
      <w:numFmt w:val="decimal"/>
      <w:lvlText w:val="%9."/>
      <w:lvlJc w:val="left"/>
      <w:pPr>
        <w:tabs>
          <w:tab w:val="num" w:pos="6480"/>
        </w:tabs>
        <w:ind w:left="6480" w:hanging="360"/>
      </w:pPr>
    </w:lvl>
  </w:abstractNum>
  <w:abstractNum w:abstractNumId="6">
    <w:nsid w:val="16933055"/>
    <w:multiLevelType w:val="hybridMultilevel"/>
    <w:tmpl w:val="BA5E3374"/>
    <w:lvl w:ilvl="0" w:tplc="280A0019">
      <w:start w:val="1"/>
      <w:numFmt w:val="lowerLetter"/>
      <w:lvlText w:val="%1."/>
      <w:lvlJc w:val="left"/>
      <w:pPr>
        <w:ind w:left="4968" w:hanging="360"/>
      </w:pPr>
    </w:lvl>
    <w:lvl w:ilvl="1" w:tplc="280A0019" w:tentative="1">
      <w:start w:val="1"/>
      <w:numFmt w:val="lowerLetter"/>
      <w:lvlText w:val="%2."/>
      <w:lvlJc w:val="left"/>
      <w:pPr>
        <w:ind w:left="5688" w:hanging="360"/>
      </w:pPr>
    </w:lvl>
    <w:lvl w:ilvl="2" w:tplc="280A001B" w:tentative="1">
      <w:start w:val="1"/>
      <w:numFmt w:val="lowerRoman"/>
      <w:lvlText w:val="%3."/>
      <w:lvlJc w:val="right"/>
      <w:pPr>
        <w:ind w:left="6408" w:hanging="180"/>
      </w:pPr>
    </w:lvl>
    <w:lvl w:ilvl="3" w:tplc="280A000F" w:tentative="1">
      <w:start w:val="1"/>
      <w:numFmt w:val="decimal"/>
      <w:lvlText w:val="%4."/>
      <w:lvlJc w:val="left"/>
      <w:pPr>
        <w:ind w:left="7128" w:hanging="360"/>
      </w:pPr>
    </w:lvl>
    <w:lvl w:ilvl="4" w:tplc="280A0019" w:tentative="1">
      <w:start w:val="1"/>
      <w:numFmt w:val="lowerLetter"/>
      <w:lvlText w:val="%5."/>
      <w:lvlJc w:val="left"/>
      <w:pPr>
        <w:ind w:left="7848" w:hanging="360"/>
      </w:pPr>
    </w:lvl>
    <w:lvl w:ilvl="5" w:tplc="280A001B" w:tentative="1">
      <w:start w:val="1"/>
      <w:numFmt w:val="lowerRoman"/>
      <w:lvlText w:val="%6."/>
      <w:lvlJc w:val="right"/>
      <w:pPr>
        <w:ind w:left="8568" w:hanging="180"/>
      </w:pPr>
    </w:lvl>
    <w:lvl w:ilvl="6" w:tplc="280A000F" w:tentative="1">
      <w:start w:val="1"/>
      <w:numFmt w:val="decimal"/>
      <w:lvlText w:val="%7."/>
      <w:lvlJc w:val="left"/>
      <w:pPr>
        <w:ind w:left="9288" w:hanging="360"/>
      </w:pPr>
    </w:lvl>
    <w:lvl w:ilvl="7" w:tplc="280A0019" w:tentative="1">
      <w:start w:val="1"/>
      <w:numFmt w:val="lowerLetter"/>
      <w:lvlText w:val="%8."/>
      <w:lvlJc w:val="left"/>
      <w:pPr>
        <w:ind w:left="10008" w:hanging="360"/>
      </w:pPr>
    </w:lvl>
    <w:lvl w:ilvl="8" w:tplc="280A001B" w:tentative="1">
      <w:start w:val="1"/>
      <w:numFmt w:val="lowerRoman"/>
      <w:lvlText w:val="%9."/>
      <w:lvlJc w:val="right"/>
      <w:pPr>
        <w:ind w:left="10728" w:hanging="180"/>
      </w:pPr>
    </w:lvl>
  </w:abstractNum>
  <w:abstractNum w:abstractNumId="7">
    <w:nsid w:val="16C95437"/>
    <w:multiLevelType w:val="hybridMultilevel"/>
    <w:tmpl w:val="1CEABD5A"/>
    <w:lvl w:ilvl="0" w:tplc="280A0011">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
    <w:nsid w:val="1E2768F0"/>
    <w:multiLevelType w:val="hybridMultilevel"/>
    <w:tmpl w:val="FF283010"/>
    <w:lvl w:ilvl="0" w:tplc="280A0019">
      <w:start w:val="1"/>
      <w:numFmt w:val="lowerLetter"/>
      <w:lvlText w:val="%1."/>
      <w:lvlJc w:val="left"/>
      <w:pPr>
        <w:ind w:left="4968" w:hanging="360"/>
      </w:pPr>
    </w:lvl>
    <w:lvl w:ilvl="1" w:tplc="280A0019" w:tentative="1">
      <w:start w:val="1"/>
      <w:numFmt w:val="lowerLetter"/>
      <w:lvlText w:val="%2."/>
      <w:lvlJc w:val="left"/>
      <w:pPr>
        <w:ind w:left="5688" w:hanging="360"/>
      </w:pPr>
    </w:lvl>
    <w:lvl w:ilvl="2" w:tplc="280A001B" w:tentative="1">
      <w:start w:val="1"/>
      <w:numFmt w:val="lowerRoman"/>
      <w:lvlText w:val="%3."/>
      <w:lvlJc w:val="right"/>
      <w:pPr>
        <w:ind w:left="6408" w:hanging="180"/>
      </w:pPr>
    </w:lvl>
    <w:lvl w:ilvl="3" w:tplc="280A000F" w:tentative="1">
      <w:start w:val="1"/>
      <w:numFmt w:val="decimal"/>
      <w:lvlText w:val="%4."/>
      <w:lvlJc w:val="left"/>
      <w:pPr>
        <w:ind w:left="7128" w:hanging="360"/>
      </w:pPr>
    </w:lvl>
    <w:lvl w:ilvl="4" w:tplc="280A0019" w:tentative="1">
      <w:start w:val="1"/>
      <w:numFmt w:val="lowerLetter"/>
      <w:lvlText w:val="%5."/>
      <w:lvlJc w:val="left"/>
      <w:pPr>
        <w:ind w:left="7848" w:hanging="360"/>
      </w:pPr>
    </w:lvl>
    <w:lvl w:ilvl="5" w:tplc="280A001B" w:tentative="1">
      <w:start w:val="1"/>
      <w:numFmt w:val="lowerRoman"/>
      <w:lvlText w:val="%6."/>
      <w:lvlJc w:val="right"/>
      <w:pPr>
        <w:ind w:left="8568" w:hanging="180"/>
      </w:pPr>
    </w:lvl>
    <w:lvl w:ilvl="6" w:tplc="280A000F" w:tentative="1">
      <w:start w:val="1"/>
      <w:numFmt w:val="decimal"/>
      <w:lvlText w:val="%7."/>
      <w:lvlJc w:val="left"/>
      <w:pPr>
        <w:ind w:left="9288" w:hanging="360"/>
      </w:pPr>
    </w:lvl>
    <w:lvl w:ilvl="7" w:tplc="280A0019" w:tentative="1">
      <w:start w:val="1"/>
      <w:numFmt w:val="lowerLetter"/>
      <w:lvlText w:val="%8."/>
      <w:lvlJc w:val="left"/>
      <w:pPr>
        <w:ind w:left="10008" w:hanging="360"/>
      </w:pPr>
    </w:lvl>
    <w:lvl w:ilvl="8" w:tplc="280A001B" w:tentative="1">
      <w:start w:val="1"/>
      <w:numFmt w:val="lowerRoman"/>
      <w:lvlText w:val="%9."/>
      <w:lvlJc w:val="right"/>
      <w:pPr>
        <w:ind w:left="10728" w:hanging="180"/>
      </w:pPr>
    </w:lvl>
  </w:abstractNum>
  <w:abstractNum w:abstractNumId="9">
    <w:nsid w:val="23A11AB9"/>
    <w:multiLevelType w:val="hybridMultilevel"/>
    <w:tmpl w:val="C07851FE"/>
    <w:lvl w:ilvl="0" w:tplc="280A000F">
      <w:start w:val="1"/>
      <w:numFmt w:val="decimal"/>
      <w:lvlText w:val="%1."/>
      <w:lvlJc w:val="left"/>
      <w:pPr>
        <w:ind w:left="2148" w:hanging="360"/>
      </w:pPr>
    </w:lvl>
    <w:lvl w:ilvl="1" w:tplc="280A0019" w:tentative="1">
      <w:start w:val="1"/>
      <w:numFmt w:val="lowerLetter"/>
      <w:lvlText w:val="%2."/>
      <w:lvlJc w:val="left"/>
      <w:pPr>
        <w:ind w:left="2868" w:hanging="360"/>
      </w:pPr>
    </w:lvl>
    <w:lvl w:ilvl="2" w:tplc="280A001B" w:tentative="1">
      <w:start w:val="1"/>
      <w:numFmt w:val="lowerRoman"/>
      <w:lvlText w:val="%3."/>
      <w:lvlJc w:val="right"/>
      <w:pPr>
        <w:ind w:left="3588" w:hanging="180"/>
      </w:pPr>
    </w:lvl>
    <w:lvl w:ilvl="3" w:tplc="280A000F" w:tentative="1">
      <w:start w:val="1"/>
      <w:numFmt w:val="decimal"/>
      <w:lvlText w:val="%4."/>
      <w:lvlJc w:val="left"/>
      <w:pPr>
        <w:ind w:left="4308" w:hanging="360"/>
      </w:pPr>
    </w:lvl>
    <w:lvl w:ilvl="4" w:tplc="280A0019" w:tentative="1">
      <w:start w:val="1"/>
      <w:numFmt w:val="lowerLetter"/>
      <w:lvlText w:val="%5."/>
      <w:lvlJc w:val="left"/>
      <w:pPr>
        <w:ind w:left="5028" w:hanging="360"/>
      </w:pPr>
    </w:lvl>
    <w:lvl w:ilvl="5" w:tplc="280A001B" w:tentative="1">
      <w:start w:val="1"/>
      <w:numFmt w:val="lowerRoman"/>
      <w:lvlText w:val="%6."/>
      <w:lvlJc w:val="right"/>
      <w:pPr>
        <w:ind w:left="5748" w:hanging="180"/>
      </w:pPr>
    </w:lvl>
    <w:lvl w:ilvl="6" w:tplc="280A000F" w:tentative="1">
      <w:start w:val="1"/>
      <w:numFmt w:val="decimal"/>
      <w:lvlText w:val="%7."/>
      <w:lvlJc w:val="left"/>
      <w:pPr>
        <w:ind w:left="6468" w:hanging="360"/>
      </w:pPr>
    </w:lvl>
    <w:lvl w:ilvl="7" w:tplc="280A0019" w:tentative="1">
      <w:start w:val="1"/>
      <w:numFmt w:val="lowerLetter"/>
      <w:lvlText w:val="%8."/>
      <w:lvlJc w:val="left"/>
      <w:pPr>
        <w:ind w:left="7188" w:hanging="360"/>
      </w:pPr>
    </w:lvl>
    <w:lvl w:ilvl="8" w:tplc="280A001B" w:tentative="1">
      <w:start w:val="1"/>
      <w:numFmt w:val="lowerRoman"/>
      <w:lvlText w:val="%9."/>
      <w:lvlJc w:val="right"/>
      <w:pPr>
        <w:ind w:left="7908" w:hanging="180"/>
      </w:pPr>
    </w:lvl>
  </w:abstractNum>
  <w:abstractNum w:abstractNumId="10">
    <w:nsid w:val="261C4CB7"/>
    <w:multiLevelType w:val="hybridMultilevel"/>
    <w:tmpl w:val="954850A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C3D623D"/>
    <w:multiLevelType w:val="hybridMultilevel"/>
    <w:tmpl w:val="0592EDC0"/>
    <w:lvl w:ilvl="0" w:tplc="280A000F">
      <w:start w:val="1"/>
      <w:numFmt w:val="decimal"/>
      <w:lvlText w:val="%1."/>
      <w:lvlJc w:val="left"/>
      <w:pPr>
        <w:ind w:left="4260" w:hanging="360"/>
      </w:pPr>
    </w:lvl>
    <w:lvl w:ilvl="1" w:tplc="280A0019" w:tentative="1">
      <w:start w:val="1"/>
      <w:numFmt w:val="lowerLetter"/>
      <w:lvlText w:val="%2."/>
      <w:lvlJc w:val="left"/>
      <w:pPr>
        <w:ind w:left="4980" w:hanging="360"/>
      </w:pPr>
    </w:lvl>
    <w:lvl w:ilvl="2" w:tplc="280A001B" w:tentative="1">
      <w:start w:val="1"/>
      <w:numFmt w:val="lowerRoman"/>
      <w:lvlText w:val="%3."/>
      <w:lvlJc w:val="right"/>
      <w:pPr>
        <w:ind w:left="5700" w:hanging="180"/>
      </w:pPr>
    </w:lvl>
    <w:lvl w:ilvl="3" w:tplc="280A000F" w:tentative="1">
      <w:start w:val="1"/>
      <w:numFmt w:val="decimal"/>
      <w:lvlText w:val="%4."/>
      <w:lvlJc w:val="left"/>
      <w:pPr>
        <w:ind w:left="6420" w:hanging="360"/>
      </w:pPr>
    </w:lvl>
    <w:lvl w:ilvl="4" w:tplc="280A0019" w:tentative="1">
      <w:start w:val="1"/>
      <w:numFmt w:val="lowerLetter"/>
      <w:lvlText w:val="%5."/>
      <w:lvlJc w:val="left"/>
      <w:pPr>
        <w:ind w:left="7140" w:hanging="360"/>
      </w:pPr>
    </w:lvl>
    <w:lvl w:ilvl="5" w:tplc="280A001B" w:tentative="1">
      <w:start w:val="1"/>
      <w:numFmt w:val="lowerRoman"/>
      <w:lvlText w:val="%6."/>
      <w:lvlJc w:val="right"/>
      <w:pPr>
        <w:ind w:left="7860" w:hanging="180"/>
      </w:pPr>
    </w:lvl>
    <w:lvl w:ilvl="6" w:tplc="280A000F" w:tentative="1">
      <w:start w:val="1"/>
      <w:numFmt w:val="decimal"/>
      <w:lvlText w:val="%7."/>
      <w:lvlJc w:val="left"/>
      <w:pPr>
        <w:ind w:left="8580" w:hanging="360"/>
      </w:pPr>
    </w:lvl>
    <w:lvl w:ilvl="7" w:tplc="280A0019" w:tentative="1">
      <w:start w:val="1"/>
      <w:numFmt w:val="lowerLetter"/>
      <w:lvlText w:val="%8."/>
      <w:lvlJc w:val="left"/>
      <w:pPr>
        <w:ind w:left="9300" w:hanging="360"/>
      </w:pPr>
    </w:lvl>
    <w:lvl w:ilvl="8" w:tplc="280A001B" w:tentative="1">
      <w:start w:val="1"/>
      <w:numFmt w:val="lowerRoman"/>
      <w:lvlText w:val="%9."/>
      <w:lvlJc w:val="right"/>
      <w:pPr>
        <w:ind w:left="10020" w:hanging="180"/>
      </w:pPr>
    </w:lvl>
  </w:abstractNum>
  <w:abstractNum w:abstractNumId="12">
    <w:nsid w:val="2D030643"/>
    <w:multiLevelType w:val="hybridMultilevel"/>
    <w:tmpl w:val="C1CE7E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B54E4A"/>
    <w:multiLevelType w:val="hybridMultilevel"/>
    <w:tmpl w:val="70CA5ABE"/>
    <w:lvl w:ilvl="0" w:tplc="280A000D">
      <w:start w:val="1"/>
      <w:numFmt w:val="bullet"/>
      <w:lvlText w:val=""/>
      <w:lvlJc w:val="left"/>
      <w:pPr>
        <w:ind w:left="1428" w:hanging="360"/>
      </w:pPr>
      <w:rPr>
        <w:rFonts w:ascii="Wingdings" w:hAnsi="Wingdings"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start w:val="1"/>
      <w:numFmt w:val="bullet"/>
      <w:lvlText w:val="o"/>
      <w:lvlJc w:val="left"/>
      <w:pPr>
        <w:ind w:left="4308" w:hanging="360"/>
      </w:pPr>
      <w:rPr>
        <w:rFonts w:ascii="Courier New" w:hAnsi="Courier New" w:cs="Courier New" w:hint="default"/>
      </w:rPr>
    </w:lvl>
    <w:lvl w:ilvl="5" w:tplc="280A0005">
      <w:start w:val="1"/>
      <w:numFmt w:val="bullet"/>
      <w:lvlText w:val=""/>
      <w:lvlJc w:val="left"/>
      <w:pPr>
        <w:ind w:left="5028" w:hanging="360"/>
      </w:pPr>
      <w:rPr>
        <w:rFonts w:ascii="Wingdings" w:hAnsi="Wingdings" w:hint="default"/>
      </w:rPr>
    </w:lvl>
    <w:lvl w:ilvl="6" w:tplc="280A0001">
      <w:start w:val="1"/>
      <w:numFmt w:val="bullet"/>
      <w:lvlText w:val=""/>
      <w:lvlJc w:val="left"/>
      <w:pPr>
        <w:ind w:left="5748" w:hanging="360"/>
      </w:pPr>
      <w:rPr>
        <w:rFonts w:ascii="Symbol" w:hAnsi="Symbol" w:hint="default"/>
      </w:rPr>
    </w:lvl>
    <w:lvl w:ilvl="7" w:tplc="280A0003">
      <w:start w:val="1"/>
      <w:numFmt w:val="bullet"/>
      <w:lvlText w:val="o"/>
      <w:lvlJc w:val="left"/>
      <w:pPr>
        <w:ind w:left="6468" w:hanging="360"/>
      </w:pPr>
      <w:rPr>
        <w:rFonts w:ascii="Courier New" w:hAnsi="Courier New" w:cs="Courier New" w:hint="default"/>
      </w:rPr>
    </w:lvl>
    <w:lvl w:ilvl="8" w:tplc="280A0005">
      <w:start w:val="1"/>
      <w:numFmt w:val="bullet"/>
      <w:lvlText w:val=""/>
      <w:lvlJc w:val="left"/>
      <w:pPr>
        <w:ind w:left="7188" w:hanging="360"/>
      </w:pPr>
      <w:rPr>
        <w:rFonts w:ascii="Wingdings" w:hAnsi="Wingdings" w:hint="default"/>
      </w:rPr>
    </w:lvl>
  </w:abstractNum>
  <w:abstractNum w:abstractNumId="14">
    <w:nsid w:val="32CC028D"/>
    <w:multiLevelType w:val="hybridMultilevel"/>
    <w:tmpl w:val="03788B2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40F4F58"/>
    <w:multiLevelType w:val="hybridMultilevel"/>
    <w:tmpl w:val="3AB0DEA2"/>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
    <w:nsid w:val="3C030730"/>
    <w:multiLevelType w:val="hybridMultilevel"/>
    <w:tmpl w:val="D6029B7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EC83332"/>
    <w:multiLevelType w:val="hybridMultilevel"/>
    <w:tmpl w:val="9C80874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6945755"/>
    <w:multiLevelType w:val="hybridMultilevel"/>
    <w:tmpl w:val="5FFCABA8"/>
    <w:lvl w:ilvl="0" w:tplc="C958BD50">
      <w:start w:val="1"/>
      <w:numFmt w:val="decimal"/>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9">
    <w:nsid w:val="4C6C1CB9"/>
    <w:multiLevelType w:val="hybridMultilevel"/>
    <w:tmpl w:val="4FB2EA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0645724"/>
    <w:multiLevelType w:val="hybridMultilevel"/>
    <w:tmpl w:val="935A7DF2"/>
    <w:lvl w:ilvl="0" w:tplc="09D0D33C">
      <w:start w:val="1"/>
      <w:numFmt w:val="decimal"/>
      <w:lvlText w:val="%1."/>
      <w:lvlJc w:val="left"/>
      <w:pPr>
        <w:ind w:left="786" w:hanging="360"/>
      </w:pPr>
      <w:rPr>
        <w:b/>
        <w:sz w:val="28"/>
        <w:szCs w:val="28"/>
      </w:rPr>
    </w:lvl>
    <w:lvl w:ilvl="1" w:tplc="D5466EC4">
      <w:start w:val="7"/>
      <w:numFmt w:val="bullet"/>
      <w:lvlText w:val="•"/>
      <w:lvlJc w:val="left"/>
      <w:pPr>
        <w:ind w:left="1440" w:hanging="360"/>
      </w:pPr>
      <w:rPr>
        <w:rFonts w:ascii="Arial" w:eastAsiaTheme="minorHAnsi" w:hAnsi="Arial" w:cs="Arial"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B3B2961"/>
    <w:multiLevelType w:val="hybridMultilevel"/>
    <w:tmpl w:val="4D787966"/>
    <w:lvl w:ilvl="0" w:tplc="280A0011">
      <w:start w:val="1"/>
      <w:numFmt w:val="decimal"/>
      <w:lvlText w:val="%1)"/>
      <w:lvlJc w:val="left"/>
      <w:pPr>
        <w:ind w:left="928" w:hanging="360"/>
      </w:p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22">
    <w:nsid w:val="624C4B0B"/>
    <w:multiLevelType w:val="hybridMultilevel"/>
    <w:tmpl w:val="430A5A8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635F7DD8"/>
    <w:multiLevelType w:val="hybridMultilevel"/>
    <w:tmpl w:val="28BE7DE8"/>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4">
    <w:nsid w:val="688C1681"/>
    <w:multiLevelType w:val="hybridMultilevel"/>
    <w:tmpl w:val="0F849F7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6AB56693"/>
    <w:multiLevelType w:val="hybridMultilevel"/>
    <w:tmpl w:val="9F8EA1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EF90E53"/>
    <w:multiLevelType w:val="hybridMultilevel"/>
    <w:tmpl w:val="C03E984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
    <w:nsid w:val="70110319"/>
    <w:multiLevelType w:val="hybridMultilevel"/>
    <w:tmpl w:val="19DEC6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746E62F5"/>
    <w:multiLevelType w:val="hybridMultilevel"/>
    <w:tmpl w:val="56521AC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9">
    <w:nsid w:val="76544771"/>
    <w:multiLevelType w:val="hybridMultilevel"/>
    <w:tmpl w:val="EE0AAE2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790F7E41"/>
    <w:multiLevelType w:val="multilevel"/>
    <w:tmpl w:val="9C90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001D6F"/>
    <w:multiLevelType w:val="hybridMultilevel"/>
    <w:tmpl w:val="A8DEE61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EBE1678"/>
    <w:multiLevelType w:val="hybridMultilevel"/>
    <w:tmpl w:val="4170EEC2"/>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num w:numId="1">
    <w:abstractNumId w:val="3"/>
  </w:num>
  <w:num w:numId="2">
    <w:abstractNumId w:val="3"/>
  </w:num>
  <w:num w:numId="3">
    <w:abstractNumId w:val="29"/>
  </w:num>
  <w:num w:numId="4">
    <w:abstractNumId w:val="23"/>
  </w:num>
  <w:num w:numId="5">
    <w:abstractNumId w:val="26"/>
  </w:num>
  <w:num w:numId="6">
    <w:abstractNumId w:val="13"/>
  </w:num>
  <w:num w:numId="7">
    <w:abstractNumId w:val="13"/>
  </w:num>
  <w:num w:numId="8">
    <w:abstractNumId w:val="26"/>
  </w:num>
  <w:num w:numId="9">
    <w:abstractNumId w:val="17"/>
  </w:num>
  <w:num w:numId="10">
    <w:abstractNumId w:val="27"/>
  </w:num>
  <w:num w:numId="11">
    <w:abstractNumId w:val="16"/>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7"/>
  </w:num>
  <w:num w:numId="16">
    <w:abstractNumId w:val="28"/>
  </w:num>
  <w:num w:numId="17">
    <w:abstractNumId w:val="1"/>
  </w:num>
  <w:num w:numId="18">
    <w:abstractNumId w:val="20"/>
  </w:num>
  <w:num w:numId="19">
    <w:abstractNumId w:val="12"/>
  </w:num>
  <w:num w:numId="20">
    <w:abstractNumId w:val="11"/>
  </w:num>
  <w:num w:numId="21">
    <w:abstractNumId w:val="8"/>
  </w:num>
  <w:num w:numId="22">
    <w:abstractNumId w:val="6"/>
  </w:num>
  <w:num w:numId="23">
    <w:abstractNumId w:val="21"/>
  </w:num>
  <w:num w:numId="24">
    <w:abstractNumId w:val="4"/>
  </w:num>
  <w:num w:numId="25">
    <w:abstractNumId w:val="5"/>
  </w:num>
  <w:num w:numId="26">
    <w:abstractNumId w:val="2"/>
  </w:num>
  <w:num w:numId="27">
    <w:abstractNumId w:val="0"/>
  </w:num>
  <w:num w:numId="28">
    <w:abstractNumId w:val="31"/>
  </w:num>
  <w:num w:numId="29">
    <w:abstractNumId w:val="25"/>
  </w:num>
  <w:num w:numId="30">
    <w:abstractNumId w:val="24"/>
  </w:num>
  <w:num w:numId="31">
    <w:abstractNumId w:val="18"/>
  </w:num>
  <w:num w:numId="32">
    <w:abstractNumId w:val="22"/>
  </w:num>
  <w:num w:numId="33">
    <w:abstractNumId w:val="9"/>
  </w:num>
  <w:num w:numId="34">
    <w:abstractNumId w:val="14"/>
  </w:num>
  <w:num w:numId="35">
    <w:abstractNumId w:val="19"/>
  </w:num>
  <w:num w:numId="36">
    <w:abstractNumId w:val="32"/>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55C"/>
    <w:rsid w:val="000040C6"/>
    <w:rsid w:val="00005602"/>
    <w:rsid w:val="0001133D"/>
    <w:rsid w:val="00011997"/>
    <w:rsid w:val="00013501"/>
    <w:rsid w:val="00016CFA"/>
    <w:rsid w:val="00021E59"/>
    <w:rsid w:val="00025001"/>
    <w:rsid w:val="00025D1B"/>
    <w:rsid w:val="00026AFD"/>
    <w:rsid w:val="00033B46"/>
    <w:rsid w:val="000412BD"/>
    <w:rsid w:val="00042CF3"/>
    <w:rsid w:val="00056DD7"/>
    <w:rsid w:val="000638A9"/>
    <w:rsid w:val="00063C32"/>
    <w:rsid w:val="000658F2"/>
    <w:rsid w:val="0007267C"/>
    <w:rsid w:val="0007571F"/>
    <w:rsid w:val="00082C07"/>
    <w:rsid w:val="00083592"/>
    <w:rsid w:val="00084C1E"/>
    <w:rsid w:val="00086097"/>
    <w:rsid w:val="000A4BF6"/>
    <w:rsid w:val="000A5BE2"/>
    <w:rsid w:val="000A6879"/>
    <w:rsid w:val="000B1CB7"/>
    <w:rsid w:val="000B4BF5"/>
    <w:rsid w:val="000B5894"/>
    <w:rsid w:val="000B757C"/>
    <w:rsid w:val="000D1841"/>
    <w:rsid w:val="000E344B"/>
    <w:rsid w:val="000E7413"/>
    <w:rsid w:val="000F1690"/>
    <w:rsid w:val="000F1F30"/>
    <w:rsid w:val="000F32CF"/>
    <w:rsid w:val="000F6AB7"/>
    <w:rsid w:val="000F7380"/>
    <w:rsid w:val="001063B7"/>
    <w:rsid w:val="001073C1"/>
    <w:rsid w:val="00107ACC"/>
    <w:rsid w:val="00110968"/>
    <w:rsid w:val="00111177"/>
    <w:rsid w:val="00113314"/>
    <w:rsid w:val="001146A0"/>
    <w:rsid w:val="00116007"/>
    <w:rsid w:val="00117DF8"/>
    <w:rsid w:val="00121445"/>
    <w:rsid w:val="00125205"/>
    <w:rsid w:val="001273C4"/>
    <w:rsid w:val="00132889"/>
    <w:rsid w:val="00132959"/>
    <w:rsid w:val="001329C2"/>
    <w:rsid w:val="00132BF8"/>
    <w:rsid w:val="00135478"/>
    <w:rsid w:val="00136649"/>
    <w:rsid w:val="001367B5"/>
    <w:rsid w:val="00137032"/>
    <w:rsid w:val="00144007"/>
    <w:rsid w:val="001454A2"/>
    <w:rsid w:val="001502E5"/>
    <w:rsid w:val="00154A09"/>
    <w:rsid w:val="00154C1E"/>
    <w:rsid w:val="001561CD"/>
    <w:rsid w:val="001615A3"/>
    <w:rsid w:val="0018787A"/>
    <w:rsid w:val="0019150F"/>
    <w:rsid w:val="00194B3B"/>
    <w:rsid w:val="0019596D"/>
    <w:rsid w:val="001A206A"/>
    <w:rsid w:val="001A38E0"/>
    <w:rsid w:val="001A3AC1"/>
    <w:rsid w:val="001A62D0"/>
    <w:rsid w:val="001A73AB"/>
    <w:rsid w:val="001A7A0B"/>
    <w:rsid w:val="001A7C32"/>
    <w:rsid w:val="001A7FB8"/>
    <w:rsid w:val="001C030B"/>
    <w:rsid w:val="001C1518"/>
    <w:rsid w:val="001C2B86"/>
    <w:rsid w:val="001C2F7B"/>
    <w:rsid w:val="001C6BB2"/>
    <w:rsid w:val="001D1C5E"/>
    <w:rsid w:val="001D2A1A"/>
    <w:rsid w:val="001D3A80"/>
    <w:rsid w:val="001D6370"/>
    <w:rsid w:val="001D7864"/>
    <w:rsid w:val="001E0406"/>
    <w:rsid w:val="001E04A0"/>
    <w:rsid w:val="001E4B5D"/>
    <w:rsid w:val="001F6864"/>
    <w:rsid w:val="001F7100"/>
    <w:rsid w:val="00203F52"/>
    <w:rsid w:val="0020612F"/>
    <w:rsid w:val="0022061E"/>
    <w:rsid w:val="00230275"/>
    <w:rsid w:val="00230F33"/>
    <w:rsid w:val="00232F97"/>
    <w:rsid w:val="002360C8"/>
    <w:rsid w:val="0023711F"/>
    <w:rsid w:val="002377EB"/>
    <w:rsid w:val="00237F0D"/>
    <w:rsid w:val="00240628"/>
    <w:rsid w:val="00240D7E"/>
    <w:rsid w:val="002414AC"/>
    <w:rsid w:val="00250581"/>
    <w:rsid w:val="002535C4"/>
    <w:rsid w:val="00254D8E"/>
    <w:rsid w:val="002557BE"/>
    <w:rsid w:val="002558D7"/>
    <w:rsid w:val="002560A9"/>
    <w:rsid w:val="002646C9"/>
    <w:rsid w:val="00264FC0"/>
    <w:rsid w:val="002650C6"/>
    <w:rsid w:val="00274731"/>
    <w:rsid w:val="00275824"/>
    <w:rsid w:val="00281BC9"/>
    <w:rsid w:val="0028363A"/>
    <w:rsid w:val="002855DB"/>
    <w:rsid w:val="002861EA"/>
    <w:rsid w:val="00286D49"/>
    <w:rsid w:val="002873D8"/>
    <w:rsid w:val="0029160D"/>
    <w:rsid w:val="00291E7F"/>
    <w:rsid w:val="00292FE2"/>
    <w:rsid w:val="00294EB0"/>
    <w:rsid w:val="002A07FF"/>
    <w:rsid w:val="002A12EE"/>
    <w:rsid w:val="002A6A5A"/>
    <w:rsid w:val="002A76EE"/>
    <w:rsid w:val="002B0C5F"/>
    <w:rsid w:val="002B7157"/>
    <w:rsid w:val="002C053F"/>
    <w:rsid w:val="002C2439"/>
    <w:rsid w:val="002C4A17"/>
    <w:rsid w:val="002C4E2F"/>
    <w:rsid w:val="002C53CB"/>
    <w:rsid w:val="002C5894"/>
    <w:rsid w:val="002D2516"/>
    <w:rsid w:val="002D2B31"/>
    <w:rsid w:val="002E1E43"/>
    <w:rsid w:val="002E5B5C"/>
    <w:rsid w:val="002E6C9F"/>
    <w:rsid w:val="002F0D1D"/>
    <w:rsid w:val="002F1F00"/>
    <w:rsid w:val="002F4D58"/>
    <w:rsid w:val="002F4DD6"/>
    <w:rsid w:val="002F549F"/>
    <w:rsid w:val="002F6255"/>
    <w:rsid w:val="002F672C"/>
    <w:rsid w:val="00301A8A"/>
    <w:rsid w:val="00307BCA"/>
    <w:rsid w:val="0031059D"/>
    <w:rsid w:val="00314330"/>
    <w:rsid w:val="0031686A"/>
    <w:rsid w:val="00316B84"/>
    <w:rsid w:val="003215F1"/>
    <w:rsid w:val="003227D4"/>
    <w:rsid w:val="003229AE"/>
    <w:rsid w:val="0032391C"/>
    <w:rsid w:val="00326154"/>
    <w:rsid w:val="00326387"/>
    <w:rsid w:val="0032646E"/>
    <w:rsid w:val="00327C17"/>
    <w:rsid w:val="003366EA"/>
    <w:rsid w:val="00337D4A"/>
    <w:rsid w:val="00337DFD"/>
    <w:rsid w:val="003449DC"/>
    <w:rsid w:val="00345B3F"/>
    <w:rsid w:val="003510C5"/>
    <w:rsid w:val="00352B78"/>
    <w:rsid w:val="00357FE8"/>
    <w:rsid w:val="00365449"/>
    <w:rsid w:val="003665C7"/>
    <w:rsid w:val="0036754B"/>
    <w:rsid w:val="0036791B"/>
    <w:rsid w:val="00371A88"/>
    <w:rsid w:val="00377669"/>
    <w:rsid w:val="00382D81"/>
    <w:rsid w:val="00393269"/>
    <w:rsid w:val="003943DA"/>
    <w:rsid w:val="003955B2"/>
    <w:rsid w:val="003976F8"/>
    <w:rsid w:val="003A69DC"/>
    <w:rsid w:val="003B3949"/>
    <w:rsid w:val="003C15A8"/>
    <w:rsid w:val="003C1654"/>
    <w:rsid w:val="003C1D5E"/>
    <w:rsid w:val="003C24B4"/>
    <w:rsid w:val="003C2CA5"/>
    <w:rsid w:val="003C7B19"/>
    <w:rsid w:val="003D7083"/>
    <w:rsid w:val="003D7568"/>
    <w:rsid w:val="003D7620"/>
    <w:rsid w:val="003D7752"/>
    <w:rsid w:val="003E16F0"/>
    <w:rsid w:val="003E5A2B"/>
    <w:rsid w:val="003E5C71"/>
    <w:rsid w:val="003E7B87"/>
    <w:rsid w:val="003F0483"/>
    <w:rsid w:val="003F27E4"/>
    <w:rsid w:val="003F409C"/>
    <w:rsid w:val="003F4AE6"/>
    <w:rsid w:val="00401114"/>
    <w:rsid w:val="00404945"/>
    <w:rsid w:val="00405010"/>
    <w:rsid w:val="00410BC7"/>
    <w:rsid w:val="00411C68"/>
    <w:rsid w:val="00412905"/>
    <w:rsid w:val="00415537"/>
    <w:rsid w:val="00417537"/>
    <w:rsid w:val="00421CD5"/>
    <w:rsid w:val="00422B36"/>
    <w:rsid w:val="00425BD3"/>
    <w:rsid w:val="00432CB5"/>
    <w:rsid w:val="00436B2E"/>
    <w:rsid w:val="004416EB"/>
    <w:rsid w:val="0044657F"/>
    <w:rsid w:val="004531B3"/>
    <w:rsid w:val="00463412"/>
    <w:rsid w:val="0046443A"/>
    <w:rsid w:val="00466CA5"/>
    <w:rsid w:val="0047158D"/>
    <w:rsid w:val="00471D8D"/>
    <w:rsid w:val="00477C70"/>
    <w:rsid w:val="004900C9"/>
    <w:rsid w:val="0049118E"/>
    <w:rsid w:val="00491766"/>
    <w:rsid w:val="00492D81"/>
    <w:rsid w:val="004934AB"/>
    <w:rsid w:val="004A0D0F"/>
    <w:rsid w:val="004A113E"/>
    <w:rsid w:val="004A155A"/>
    <w:rsid w:val="004A5639"/>
    <w:rsid w:val="004B38E8"/>
    <w:rsid w:val="004B7D09"/>
    <w:rsid w:val="004C0931"/>
    <w:rsid w:val="004C5228"/>
    <w:rsid w:val="004C7E8A"/>
    <w:rsid w:val="004D0D3E"/>
    <w:rsid w:val="004D129E"/>
    <w:rsid w:val="004D2535"/>
    <w:rsid w:val="004D3BCE"/>
    <w:rsid w:val="004D5BBB"/>
    <w:rsid w:val="004D7FB0"/>
    <w:rsid w:val="004E00BC"/>
    <w:rsid w:val="004E0521"/>
    <w:rsid w:val="004E2701"/>
    <w:rsid w:val="004E4DB4"/>
    <w:rsid w:val="004E50C0"/>
    <w:rsid w:val="004F2C50"/>
    <w:rsid w:val="004F51CD"/>
    <w:rsid w:val="00501C18"/>
    <w:rsid w:val="0050284C"/>
    <w:rsid w:val="0050355F"/>
    <w:rsid w:val="00504EE2"/>
    <w:rsid w:val="005100FD"/>
    <w:rsid w:val="0051724A"/>
    <w:rsid w:val="0051764F"/>
    <w:rsid w:val="00524206"/>
    <w:rsid w:val="00535DD8"/>
    <w:rsid w:val="00540784"/>
    <w:rsid w:val="00543E5F"/>
    <w:rsid w:val="00545072"/>
    <w:rsid w:val="0055603F"/>
    <w:rsid w:val="00556BE2"/>
    <w:rsid w:val="00556EA2"/>
    <w:rsid w:val="00560348"/>
    <w:rsid w:val="00562C54"/>
    <w:rsid w:val="00573A74"/>
    <w:rsid w:val="005850ED"/>
    <w:rsid w:val="00585495"/>
    <w:rsid w:val="005946C6"/>
    <w:rsid w:val="005A0C7F"/>
    <w:rsid w:val="005A0CDA"/>
    <w:rsid w:val="005A30E0"/>
    <w:rsid w:val="005B1145"/>
    <w:rsid w:val="005B2093"/>
    <w:rsid w:val="005B2C48"/>
    <w:rsid w:val="005B2D4C"/>
    <w:rsid w:val="005B5BD8"/>
    <w:rsid w:val="005C0C94"/>
    <w:rsid w:val="005C25AF"/>
    <w:rsid w:val="005C4C5A"/>
    <w:rsid w:val="005D255C"/>
    <w:rsid w:val="005D7FCE"/>
    <w:rsid w:val="005E0016"/>
    <w:rsid w:val="005E7FA5"/>
    <w:rsid w:val="005F3182"/>
    <w:rsid w:val="00607667"/>
    <w:rsid w:val="00613792"/>
    <w:rsid w:val="00615F30"/>
    <w:rsid w:val="0061705E"/>
    <w:rsid w:val="006215FF"/>
    <w:rsid w:val="006264B0"/>
    <w:rsid w:val="0063335F"/>
    <w:rsid w:val="00643687"/>
    <w:rsid w:val="00647A3C"/>
    <w:rsid w:val="0065441E"/>
    <w:rsid w:val="00654CA7"/>
    <w:rsid w:val="00656A3F"/>
    <w:rsid w:val="00664BAB"/>
    <w:rsid w:val="00673553"/>
    <w:rsid w:val="00677896"/>
    <w:rsid w:val="00680F06"/>
    <w:rsid w:val="0068168C"/>
    <w:rsid w:val="00683240"/>
    <w:rsid w:val="006834F6"/>
    <w:rsid w:val="00686345"/>
    <w:rsid w:val="00690D3F"/>
    <w:rsid w:val="00691C0A"/>
    <w:rsid w:val="006920C9"/>
    <w:rsid w:val="006A14DC"/>
    <w:rsid w:val="006A71D5"/>
    <w:rsid w:val="006B15F5"/>
    <w:rsid w:val="006B6208"/>
    <w:rsid w:val="006B7DEF"/>
    <w:rsid w:val="006C07D3"/>
    <w:rsid w:val="006C13C1"/>
    <w:rsid w:val="006C2198"/>
    <w:rsid w:val="006C3053"/>
    <w:rsid w:val="006C5B01"/>
    <w:rsid w:val="006C74A9"/>
    <w:rsid w:val="006D6AE9"/>
    <w:rsid w:val="006D6C49"/>
    <w:rsid w:val="006E1423"/>
    <w:rsid w:val="006F1FC8"/>
    <w:rsid w:val="006F4C5A"/>
    <w:rsid w:val="006F57C2"/>
    <w:rsid w:val="00701F0E"/>
    <w:rsid w:val="00705C5C"/>
    <w:rsid w:val="007119BC"/>
    <w:rsid w:val="0071515C"/>
    <w:rsid w:val="00720303"/>
    <w:rsid w:val="00720BF6"/>
    <w:rsid w:val="00722084"/>
    <w:rsid w:val="0072296E"/>
    <w:rsid w:val="00725DEB"/>
    <w:rsid w:val="0072648E"/>
    <w:rsid w:val="00730F8D"/>
    <w:rsid w:val="00731F5B"/>
    <w:rsid w:val="007353E1"/>
    <w:rsid w:val="007364E8"/>
    <w:rsid w:val="00736D37"/>
    <w:rsid w:val="007425C8"/>
    <w:rsid w:val="00742CA0"/>
    <w:rsid w:val="00746380"/>
    <w:rsid w:val="00763203"/>
    <w:rsid w:val="007639E5"/>
    <w:rsid w:val="0077014D"/>
    <w:rsid w:val="00774FC8"/>
    <w:rsid w:val="007853BB"/>
    <w:rsid w:val="0078599A"/>
    <w:rsid w:val="00790CBC"/>
    <w:rsid w:val="00790D29"/>
    <w:rsid w:val="00792BE6"/>
    <w:rsid w:val="00793744"/>
    <w:rsid w:val="007957BE"/>
    <w:rsid w:val="007961D1"/>
    <w:rsid w:val="007A0319"/>
    <w:rsid w:val="007A25BE"/>
    <w:rsid w:val="007A2C7D"/>
    <w:rsid w:val="007A3950"/>
    <w:rsid w:val="007A4FFC"/>
    <w:rsid w:val="007A632A"/>
    <w:rsid w:val="007B08C7"/>
    <w:rsid w:val="007B1385"/>
    <w:rsid w:val="007B37B7"/>
    <w:rsid w:val="007B5F5A"/>
    <w:rsid w:val="007C0EEF"/>
    <w:rsid w:val="007C3B9B"/>
    <w:rsid w:val="007C5293"/>
    <w:rsid w:val="007C64C7"/>
    <w:rsid w:val="007C76E5"/>
    <w:rsid w:val="007C7E8A"/>
    <w:rsid w:val="007D69CA"/>
    <w:rsid w:val="007E00C8"/>
    <w:rsid w:val="007E531A"/>
    <w:rsid w:val="007E7856"/>
    <w:rsid w:val="007F003D"/>
    <w:rsid w:val="007F3AE5"/>
    <w:rsid w:val="007F3B79"/>
    <w:rsid w:val="007F54B3"/>
    <w:rsid w:val="007F610B"/>
    <w:rsid w:val="00801481"/>
    <w:rsid w:val="00805ECF"/>
    <w:rsid w:val="0081036A"/>
    <w:rsid w:val="008106B1"/>
    <w:rsid w:val="0082367E"/>
    <w:rsid w:val="00825B14"/>
    <w:rsid w:val="008268FE"/>
    <w:rsid w:val="0084028F"/>
    <w:rsid w:val="008402F5"/>
    <w:rsid w:val="008426E8"/>
    <w:rsid w:val="00844AE1"/>
    <w:rsid w:val="0084638F"/>
    <w:rsid w:val="00850CDE"/>
    <w:rsid w:val="00855118"/>
    <w:rsid w:val="00860C38"/>
    <w:rsid w:val="00862D46"/>
    <w:rsid w:val="00863C83"/>
    <w:rsid w:val="00872507"/>
    <w:rsid w:val="00872A66"/>
    <w:rsid w:val="0087469D"/>
    <w:rsid w:val="008748E8"/>
    <w:rsid w:val="00874ED8"/>
    <w:rsid w:val="0087577E"/>
    <w:rsid w:val="00881AB5"/>
    <w:rsid w:val="00882F20"/>
    <w:rsid w:val="00883654"/>
    <w:rsid w:val="008915E2"/>
    <w:rsid w:val="00894F38"/>
    <w:rsid w:val="00896105"/>
    <w:rsid w:val="008A053B"/>
    <w:rsid w:val="008B57E7"/>
    <w:rsid w:val="008B75BA"/>
    <w:rsid w:val="008B7F26"/>
    <w:rsid w:val="008C323B"/>
    <w:rsid w:val="008C441D"/>
    <w:rsid w:val="008D157A"/>
    <w:rsid w:val="008D2ED2"/>
    <w:rsid w:val="008D538E"/>
    <w:rsid w:val="008D56C4"/>
    <w:rsid w:val="008E3221"/>
    <w:rsid w:val="008E32A3"/>
    <w:rsid w:val="008E3389"/>
    <w:rsid w:val="008F041B"/>
    <w:rsid w:val="008F5A25"/>
    <w:rsid w:val="00901BEB"/>
    <w:rsid w:val="009071BB"/>
    <w:rsid w:val="00912F62"/>
    <w:rsid w:val="0091596F"/>
    <w:rsid w:val="00924CC9"/>
    <w:rsid w:val="0093221E"/>
    <w:rsid w:val="00940A2B"/>
    <w:rsid w:val="00940D98"/>
    <w:rsid w:val="00941771"/>
    <w:rsid w:val="0094576E"/>
    <w:rsid w:val="00952F53"/>
    <w:rsid w:val="009548EB"/>
    <w:rsid w:val="00961C1F"/>
    <w:rsid w:val="00963717"/>
    <w:rsid w:val="00963F6A"/>
    <w:rsid w:val="00964EC8"/>
    <w:rsid w:val="009670BF"/>
    <w:rsid w:val="00967735"/>
    <w:rsid w:val="00975C97"/>
    <w:rsid w:val="009778FD"/>
    <w:rsid w:val="00981C65"/>
    <w:rsid w:val="0098247C"/>
    <w:rsid w:val="009824A0"/>
    <w:rsid w:val="00983E72"/>
    <w:rsid w:val="00984283"/>
    <w:rsid w:val="00984CE3"/>
    <w:rsid w:val="0099009D"/>
    <w:rsid w:val="00990922"/>
    <w:rsid w:val="00992025"/>
    <w:rsid w:val="00994835"/>
    <w:rsid w:val="00994A6E"/>
    <w:rsid w:val="0099646A"/>
    <w:rsid w:val="00996493"/>
    <w:rsid w:val="009A44FC"/>
    <w:rsid w:val="009A6175"/>
    <w:rsid w:val="009B293D"/>
    <w:rsid w:val="009B3A8D"/>
    <w:rsid w:val="009C1482"/>
    <w:rsid w:val="009C1F54"/>
    <w:rsid w:val="009D0104"/>
    <w:rsid w:val="009D10C3"/>
    <w:rsid w:val="009D5060"/>
    <w:rsid w:val="009D5EFC"/>
    <w:rsid w:val="009E2525"/>
    <w:rsid w:val="009E3BEA"/>
    <w:rsid w:val="009E4CAA"/>
    <w:rsid w:val="009E52D2"/>
    <w:rsid w:val="009F0946"/>
    <w:rsid w:val="009F1109"/>
    <w:rsid w:val="009F1F42"/>
    <w:rsid w:val="009F4D1D"/>
    <w:rsid w:val="009F7C83"/>
    <w:rsid w:val="00A045D7"/>
    <w:rsid w:val="00A07137"/>
    <w:rsid w:val="00A07843"/>
    <w:rsid w:val="00A11AEE"/>
    <w:rsid w:val="00A146D3"/>
    <w:rsid w:val="00A15F7A"/>
    <w:rsid w:val="00A17B33"/>
    <w:rsid w:val="00A20C39"/>
    <w:rsid w:val="00A257D6"/>
    <w:rsid w:val="00A27D61"/>
    <w:rsid w:val="00A31B0C"/>
    <w:rsid w:val="00A348C7"/>
    <w:rsid w:val="00A35EE5"/>
    <w:rsid w:val="00A36129"/>
    <w:rsid w:val="00A3654B"/>
    <w:rsid w:val="00A41177"/>
    <w:rsid w:val="00A41638"/>
    <w:rsid w:val="00A44918"/>
    <w:rsid w:val="00A514C1"/>
    <w:rsid w:val="00A546A0"/>
    <w:rsid w:val="00A621F9"/>
    <w:rsid w:val="00A724FC"/>
    <w:rsid w:val="00A7359B"/>
    <w:rsid w:val="00A74C5B"/>
    <w:rsid w:val="00A85844"/>
    <w:rsid w:val="00A86010"/>
    <w:rsid w:val="00A87707"/>
    <w:rsid w:val="00A95C98"/>
    <w:rsid w:val="00AA01AE"/>
    <w:rsid w:val="00AA0918"/>
    <w:rsid w:val="00AA2C2A"/>
    <w:rsid w:val="00AA5C9C"/>
    <w:rsid w:val="00AA60A6"/>
    <w:rsid w:val="00AB1A4D"/>
    <w:rsid w:val="00AB2060"/>
    <w:rsid w:val="00AB3260"/>
    <w:rsid w:val="00AC4163"/>
    <w:rsid w:val="00AC4508"/>
    <w:rsid w:val="00AC4B28"/>
    <w:rsid w:val="00AC5CBF"/>
    <w:rsid w:val="00AD26F1"/>
    <w:rsid w:val="00AD5D02"/>
    <w:rsid w:val="00AE19B6"/>
    <w:rsid w:val="00AE23B4"/>
    <w:rsid w:val="00AE2B6F"/>
    <w:rsid w:val="00AE3D5A"/>
    <w:rsid w:val="00AF0BD9"/>
    <w:rsid w:val="00AF11CE"/>
    <w:rsid w:val="00AF5995"/>
    <w:rsid w:val="00AF6414"/>
    <w:rsid w:val="00AF68E5"/>
    <w:rsid w:val="00B00265"/>
    <w:rsid w:val="00B02D20"/>
    <w:rsid w:val="00B035D6"/>
    <w:rsid w:val="00B112B9"/>
    <w:rsid w:val="00B136B0"/>
    <w:rsid w:val="00B13F73"/>
    <w:rsid w:val="00B1472C"/>
    <w:rsid w:val="00B2192B"/>
    <w:rsid w:val="00B22F02"/>
    <w:rsid w:val="00B3033A"/>
    <w:rsid w:val="00B30FA7"/>
    <w:rsid w:val="00B37002"/>
    <w:rsid w:val="00B447C3"/>
    <w:rsid w:val="00B45EE4"/>
    <w:rsid w:val="00B4652A"/>
    <w:rsid w:val="00B475A8"/>
    <w:rsid w:val="00B504A3"/>
    <w:rsid w:val="00B51EF6"/>
    <w:rsid w:val="00B520B9"/>
    <w:rsid w:val="00B521EE"/>
    <w:rsid w:val="00B61E3B"/>
    <w:rsid w:val="00B720E0"/>
    <w:rsid w:val="00B76FEF"/>
    <w:rsid w:val="00B85F67"/>
    <w:rsid w:val="00B866EA"/>
    <w:rsid w:val="00B94D02"/>
    <w:rsid w:val="00B94FAB"/>
    <w:rsid w:val="00B9600B"/>
    <w:rsid w:val="00BA045D"/>
    <w:rsid w:val="00BA5E77"/>
    <w:rsid w:val="00BA7628"/>
    <w:rsid w:val="00BB0BA4"/>
    <w:rsid w:val="00BB1B13"/>
    <w:rsid w:val="00BB1EE3"/>
    <w:rsid w:val="00BB2359"/>
    <w:rsid w:val="00BB5345"/>
    <w:rsid w:val="00BB684B"/>
    <w:rsid w:val="00BC107E"/>
    <w:rsid w:val="00BC30D3"/>
    <w:rsid w:val="00BC3C9F"/>
    <w:rsid w:val="00BC7D15"/>
    <w:rsid w:val="00BD73D2"/>
    <w:rsid w:val="00BE1605"/>
    <w:rsid w:val="00BE2857"/>
    <w:rsid w:val="00C0171C"/>
    <w:rsid w:val="00C030F6"/>
    <w:rsid w:val="00C045A7"/>
    <w:rsid w:val="00C073E8"/>
    <w:rsid w:val="00C11678"/>
    <w:rsid w:val="00C13415"/>
    <w:rsid w:val="00C13C23"/>
    <w:rsid w:val="00C14480"/>
    <w:rsid w:val="00C146FC"/>
    <w:rsid w:val="00C15ACC"/>
    <w:rsid w:val="00C15EBF"/>
    <w:rsid w:val="00C221E2"/>
    <w:rsid w:val="00C24BE8"/>
    <w:rsid w:val="00C253C9"/>
    <w:rsid w:val="00C31157"/>
    <w:rsid w:val="00C31941"/>
    <w:rsid w:val="00C342F2"/>
    <w:rsid w:val="00C34A17"/>
    <w:rsid w:val="00C36970"/>
    <w:rsid w:val="00C46ED8"/>
    <w:rsid w:val="00C50041"/>
    <w:rsid w:val="00C51002"/>
    <w:rsid w:val="00C514DC"/>
    <w:rsid w:val="00C52D57"/>
    <w:rsid w:val="00C55F02"/>
    <w:rsid w:val="00C57489"/>
    <w:rsid w:val="00C622F9"/>
    <w:rsid w:val="00C65F63"/>
    <w:rsid w:val="00C73C7D"/>
    <w:rsid w:val="00C7436D"/>
    <w:rsid w:val="00C8162E"/>
    <w:rsid w:val="00C831E3"/>
    <w:rsid w:val="00C83D94"/>
    <w:rsid w:val="00C908AF"/>
    <w:rsid w:val="00C90DB4"/>
    <w:rsid w:val="00C94110"/>
    <w:rsid w:val="00C964A5"/>
    <w:rsid w:val="00CA12A5"/>
    <w:rsid w:val="00CA4A4F"/>
    <w:rsid w:val="00CB616D"/>
    <w:rsid w:val="00CC1C51"/>
    <w:rsid w:val="00CC506A"/>
    <w:rsid w:val="00CD0831"/>
    <w:rsid w:val="00CD3C3A"/>
    <w:rsid w:val="00CD3C9B"/>
    <w:rsid w:val="00CD5280"/>
    <w:rsid w:val="00CE09FC"/>
    <w:rsid w:val="00CF33E8"/>
    <w:rsid w:val="00CF3B89"/>
    <w:rsid w:val="00CF51D5"/>
    <w:rsid w:val="00D26B70"/>
    <w:rsid w:val="00D30DBD"/>
    <w:rsid w:val="00D32744"/>
    <w:rsid w:val="00D34E0A"/>
    <w:rsid w:val="00D34E94"/>
    <w:rsid w:val="00D365DD"/>
    <w:rsid w:val="00D377DB"/>
    <w:rsid w:val="00D402B1"/>
    <w:rsid w:val="00D4067F"/>
    <w:rsid w:val="00D40787"/>
    <w:rsid w:val="00D602E4"/>
    <w:rsid w:val="00D607C0"/>
    <w:rsid w:val="00D675CE"/>
    <w:rsid w:val="00D70B3A"/>
    <w:rsid w:val="00D70F8C"/>
    <w:rsid w:val="00D72586"/>
    <w:rsid w:val="00D74178"/>
    <w:rsid w:val="00D74621"/>
    <w:rsid w:val="00D7625A"/>
    <w:rsid w:val="00D763DE"/>
    <w:rsid w:val="00D77EEF"/>
    <w:rsid w:val="00D80957"/>
    <w:rsid w:val="00D81B4D"/>
    <w:rsid w:val="00D87B17"/>
    <w:rsid w:val="00D87CCF"/>
    <w:rsid w:val="00D93016"/>
    <w:rsid w:val="00D96E20"/>
    <w:rsid w:val="00DA18C0"/>
    <w:rsid w:val="00DA4105"/>
    <w:rsid w:val="00DA61AF"/>
    <w:rsid w:val="00DA792B"/>
    <w:rsid w:val="00DB530F"/>
    <w:rsid w:val="00DB5CD5"/>
    <w:rsid w:val="00DB7CA8"/>
    <w:rsid w:val="00DD0E91"/>
    <w:rsid w:val="00DD2D09"/>
    <w:rsid w:val="00DD5AC7"/>
    <w:rsid w:val="00DD5DD4"/>
    <w:rsid w:val="00DD65A1"/>
    <w:rsid w:val="00DE090B"/>
    <w:rsid w:val="00DE095B"/>
    <w:rsid w:val="00DE146C"/>
    <w:rsid w:val="00DE1FC6"/>
    <w:rsid w:val="00DE3855"/>
    <w:rsid w:val="00DE6EF9"/>
    <w:rsid w:val="00DE72AB"/>
    <w:rsid w:val="00DF22E9"/>
    <w:rsid w:val="00DF5BB7"/>
    <w:rsid w:val="00E00322"/>
    <w:rsid w:val="00E0257A"/>
    <w:rsid w:val="00E07A23"/>
    <w:rsid w:val="00E1603B"/>
    <w:rsid w:val="00E174B3"/>
    <w:rsid w:val="00E2180C"/>
    <w:rsid w:val="00E22180"/>
    <w:rsid w:val="00E230C8"/>
    <w:rsid w:val="00E250D6"/>
    <w:rsid w:val="00E25CE7"/>
    <w:rsid w:val="00E26BEE"/>
    <w:rsid w:val="00E30AFF"/>
    <w:rsid w:val="00E31AD0"/>
    <w:rsid w:val="00E33A88"/>
    <w:rsid w:val="00E42718"/>
    <w:rsid w:val="00E443DF"/>
    <w:rsid w:val="00E52F9D"/>
    <w:rsid w:val="00E552D5"/>
    <w:rsid w:val="00E56606"/>
    <w:rsid w:val="00E606AA"/>
    <w:rsid w:val="00E677F8"/>
    <w:rsid w:val="00E71315"/>
    <w:rsid w:val="00E74BCD"/>
    <w:rsid w:val="00E7517D"/>
    <w:rsid w:val="00E7523D"/>
    <w:rsid w:val="00E7593A"/>
    <w:rsid w:val="00E775E1"/>
    <w:rsid w:val="00E86E0E"/>
    <w:rsid w:val="00E87BF6"/>
    <w:rsid w:val="00E937EC"/>
    <w:rsid w:val="00E97898"/>
    <w:rsid w:val="00E97E89"/>
    <w:rsid w:val="00EA0076"/>
    <w:rsid w:val="00EA71BC"/>
    <w:rsid w:val="00EB0539"/>
    <w:rsid w:val="00EB5867"/>
    <w:rsid w:val="00EC5457"/>
    <w:rsid w:val="00EC6742"/>
    <w:rsid w:val="00ED36C1"/>
    <w:rsid w:val="00ED75FC"/>
    <w:rsid w:val="00EE2CA0"/>
    <w:rsid w:val="00EE5D44"/>
    <w:rsid w:val="00EE6FD5"/>
    <w:rsid w:val="00EF3412"/>
    <w:rsid w:val="00EF4A04"/>
    <w:rsid w:val="00EF5A02"/>
    <w:rsid w:val="00EF6348"/>
    <w:rsid w:val="00F04367"/>
    <w:rsid w:val="00F0651F"/>
    <w:rsid w:val="00F07041"/>
    <w:rsid w:val="00F11AA1"/>
    <w:rsid w:val="00F13202"/>
    <w:rsid w:val="00F20FF8"/>
    <w:rsid w:val="00F23EFD"/>
    <w:rsid w:val="00F24033"/>
    <w:rsid w:val="00F246D5"/>
    <w:rsid w:val="00F25C3F"/>
    <w:rsid w:val="00F37328"/>
    <w:rsid w:val="00F4171B"/>
    <w:rsid w:val="00F46505"/>
    <w:rsid w:val="00F5246E"/>
    <w:rsid w:val="00F5300F"/>
    <w:rsid w:val="00F53667"/>
    <w:rsid w:val="00F64BCF"/>
    <w:rsid w:val="00F651F0"/>
    <w:rsid w:val="00F65C6F"/>
    <w:rsid w:val="00F65D58"/>
    <w:rsid w:val="00F75527"/>
    <w:rsid w:val="00F81358"/>
    <w:rsid w:val="00F844A4"/>
    <w:rsid w:val="00FA3989"/>
    <w:rsid w:val="00FA4E20"/>
    <w:rsid w:val="00FA5F52"/>
    <w:rsid w:val="00FA7381"/>
    <w:rsid w:val="00FB3B0C"/>
    <w:rsid w:val="00FB3E13"/>
    <w:rsid w:val="00FB5F0F"/>
    <w:rsid w:val="00FC5E9A"/>
    <w:rsid w:val="00FC757A"/>
    <w:rsid w:val="00FD30B2"/>
    <w:rsid w:val="00FD646F"/>
    <w:rsid w:val="00FE26BA"/>
    <w:rsid w:val="00FE431F"/>
    <w:rsid w:val="00FE5E1C"/>
    <w:rsid w:val="00FE61C0"/>
    <w:rsid w:val="00FF4686"/>
    <w:rsid w:val="00FF68C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2AD75-F0DD-40F4-9744-DFA6EC29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1B3"/>
  </w:style>
  <w:style w:type="paragraph" w:styleId="Ttulo1">
    <w:name w:val="heading 1"/>
    <w:basedOn w:val="Normal"/>
    <w:next w:val="Normal"/>
    <w:link w:val="Ttulo1Car"/>
    <w:uiPriority w:val="9"/>
    <w:qFormat/>
    <w:rsid w:val="002F1F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derazgo">
    <w:name w:val="Liderazgo"/>
    <w:basedOn w:val="Normal"/>
    <w:qFormat/>
    <w:rsid w:val="004531B3"/>
    <w:pPr>
      <w:spacing w:after="0" w:line="276" w:lineRule="auto"/>
      <w:ind w:left="2977" w:hanging="2977"/>
      <w:jc w:val="center"/>
    </w:pPr>
    <w:rPr>
      <w:rFonts w:ascii="DFKai-SB" w:eastAsia="Arial Unicode MS" w:hAnsi="DFKai-SB" w:cs="Arial Unicode MS"/>
      <w:b/>
      <w:color w:val="3333FF"/>
      <w:sz w:val="28"/>
      <w:szCs w:val="28"/>
    </w:rPr>
  </w:style>
  <w:style w:type="paragraph" w:customStyle="1" w:styleId="Default">
    <w:name w:val="Default"/>
    <w:rsid w:val="00D80957"/>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3">
    <w:name w:val="A3"/>
    <w:uiPriority w:val="99"/>
    <w:rsid w:val="00D80957"/>
    <w:rPr>
      <w:rFonts w:cs="Myriad Pro Cond"/>
      <w:b/>
      <w:bCs/>
      <w:color w:val="000000"/>
      <w:sz w:val="22"/>
      <w:szCs w:val="22"/>
    </w:rPr>
  </w:style>
  <w:style w:type="character" w:styleId="Hipervnculo">
    <w:name w:val="Hyperlink"/>
    <w:basedOn w:val="Fuentedeprrafopredeter"/>
    <w:uiPriority w:val="99"/>
    <w:unhideWhenUsed/>
    <w:rsid w:val="00FA4E20"/>
    <w:rPr>
      <w:color w:val="0563C1" w:themeColor="hyperlink"/>
      <w:u w:val="single"/>
    </w:rPr>
  </w:style>
  <w:style w:type="character" w:customStyle="1" w:styleId="A5">
    <w:name w:val="A5"/>
    <w:uiPriority w:val="99"/>
    <w:rsid w:val="00E174B3"/>
    <w:rPr>
      <w:rFonts w:cs="Myriad Pro Cond"/>
      <w:color w:val="000000"/>
      <w:sz w:val="21"/>
      <w:szCs w:val="21"/>
    </w:rPr>
  </w:style>
  <w:style w:type="paragraph" w:styleId="Prrafodelista">
    <w:name w:val="List Paragraph"/>
    <w:basedOn w:val="Normal"/>
    <w:uiPriority w:val="34"/>
    <w:qFormat/>
    <w:rsid w:val="00E174B3"/>
    <w:pPr>
      <w:ind w:left="720"/>
      <w:contextualSpacing/>
    </w:pPr>
  </w:style>
  <w:style w:type="character" w:customStyle="1" w:styleId="Ttulo1Car">
    <w:name w:val="Título 1 Car"/>
    <w:basedOn w:val="Fuentedeprrafopredeter"/>
    <w:link w:val="Ttulo1"/>
    <w:uiPriority w:val="9"/>
    <w:rsid w:val="002F1F00"/>
    <w:rPr>
      <w:rFonts w:asciiTheme="majorHAnsi" w:eastAsiaTheme="majorEastAsia" w:hAnsiTheme="majorHAnsi" w:cstheme="majorBidi"/>
      <w:color w:val="2E74B5" w:themeColor="accent1" w:themeShade="BF"/>
      <w:sz w:val="32"/>
      <w:szCs w:val="32"/>
    </w:rPr>
  </w:style>
  <w:style w:type="paragraph" w:customStyle="1" w:styleId="Pa1">
    <w:name w:val="Pa1"/>
    <w:basedOn w:val="Default"/>
    <w:next w:val="Default"/>
    <w:uiPriority w:val="99"/>
    <w:rsid w:val="006D6C49"/>
    <w:pPr>
      <w:spacing w:line="241" w:lineRule="atLeast"/>
    </w:pPr>
    <w:rPr>
      <w:rFonts w:cstheme="minorBidi"/>
      <w:color w:val="auto"/>
    </w:rPr>
  </w:style>
  <w:style w:type="character" w:customStyle="1" w:styleId="A8">
    <w:name w:val="A8"/>
    <w:uiPriority w:val="99"/>
    <w:rsid w:val="006D6C49"/>
    <w:rPr>
      <w:rFonts w:cs="Myriad Pro Cond"/>
      <w:color w:val="000000"/>
    </w:rPr>
  </w:style>
  <w:style w:type="character" w:customStyle="1" w:styleId="A7">
    <w:name w:val="A7"/>
    <w:uiPriority w:val="99"/>
    <w:rsid w:val="006D6C49"/>
    <w:rPr>
      <w:rFonts w:ascii="RotisSerif" w:hAnsi="RotisSerif" w:cs="RotisSerif"/>
      <w:b/>
      <w:bCs/>
      <w:color w:val="000000"/>
      <w:sz w:val="30"/>
      <w:szCs w:val="30"/>
    </w:rPr>
  </w:style>
  <w:style w:type="paragraph" w:customStyle="1" w:styleId="Pa2">
    <w:name w:val="Pa2"/>
    <w:basedOn w:val="Default"/>
    <w:next w:val="Default"/>
    <w:uiPriority w:val="99"/>
    <w:rsid w:val="006D6C49"/>
    <w:pPr>
      <w:spacing w:line="241" w:lineRule="atLeast"/>
    </w:pPr>
    <w:rPr>
      <w:rFonts w:cstheme="minorBidi"/>
      <w:color w:val="auto"/>
    </w:rPr>
  </w:style>
  <w:style w:type="character" w:customStyle="1" w:styleId="A9">
    <w:name w:val="A9"/>
    <w:uiPriority w:val="99"/>
    <w:rsid w:val="006D6C49"/>
    <w:rPr>
      <w:rFonts w:cs="Myriad Pro Cond"/>
      <w:color w:val="000000"/>
    </w:rPr>
  </w:style>
  <w:style w:type="character" w:customStyle="1" w:styleId="A10">
    <w:name w:val="A10"/>
    <w:uiPriority w:val="99"/>
    <w:rsid w:val="006D6C49"/>
    <w:rPr>
      <w:rFonts w:cs="Myriad Pro Cond"/>
      <w:color w:val="000000"/>
      <w:sz w:val="18"/>
      <w:szCs w:val="18"/>
    </w:rPr>
  </w:style>
  <w:style w:type="paragraph" w:customStyle="1" w:styleId="Pa0">
    <w:name w:val="Pa0"/>
    <w:basedOn w:val="Default"/>
    <w:next w:val="Default"/>
    <w:uiPriority w:val="99"/>
    <w:rsid w:val="003C15A8"/>
    <w:pPr>
      <w:spacing w:line="241" w:lineRule="atLeast"/>
    </w:pPr>
    <w:rPr>
      <w:rFonts w:ascii="Helvetica" w:hAnsi="Helvetica" w:cs="Times New Roman"/>
      <w:color w:val="auto"/>
    </w:rPr>
  </w:style>
  <w:style w:type="character" w:customStyle="1" w:styleId="A2">
    <w:name w:val="A2"/>
    <w:uiPriority w:val="99"/>
    <w:rsid w:val="003C15A8"/>
    <w:rPr>
      <w:color w:val="000000"/>
      <w:sz w:val="22"/>
      <w:szCs w:val="22"/>
    </w:rPr>
  </w:style>
  <w:style w:type="paragraph" w:styleId="NormalWeb">
    <w:name w:val="Normal (Web)"/>
    <w:basedOn w:val="Normal"/>
    <w:uiPriority w:val="99"/>
    <w:semiHidden/>
    <w:unhideWhenUsed/>
    <w:rsid w:val="0019596D"/>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39"/>
    <w:rsid w:val="00D87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36649"/>
    <w:rPr>
      <w:color w:val="954F72" w:themeColor="followedHyperlink"/>
      <w:u w:val="single"/>
    </w:rPr>
  </w:style>
  <w:style w:type="paragraph" w:styleId="Textodeglobo">
    <w:name w:val="Balloon Text"/>
    <w:basedOn w:val="Normal"/>
    <w:link w:val="TextodegloboCar"/>
    <w:uiPriority w:val="99"/>
    <w:semiHidden/>
    <w:unhideWhenUsed/>
    <w:rsid w:val="006C0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07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253642">
      <w:bodyDiv w:val="1"/>
      <w:marLeft w:val="0"/>
      <w:marRight w:val="0"/>
      <w:marTop w:val="0"/>
      <w:marBottom w:val="0"/>
      <w:divBdr>
        <w:top w:val="none" w:sz="0" w:space="0" w:color="auto"/>
        <w:left w:val="none" w:sz="0" w:space="0" w:color="auto"/>
        <w:bottom w:val="none" w:sz="0" w:space="0" w:color="auto"/>
        <w:right w:val="none" w:sz="0" w:space="0" w:color="auto"/>
      </w:divBdr>
    </w:div>
    <w:div w:id="722600626">
      <w:bodyDiv w:val="1"/>
      <w:marLeft w:val="0"/>
      <w:marRight w:val="0"/>
      <w:marTop w:val="0"/>
      <w:marBottom w:val="0"/>
      <w:divBdr>
        <w:top w:val="none" w:sz="0" w:space="0" w:color="auto"/>
        <w:left w:val="none" w:sz="0" w:space="0" w:color="auto"/>
        <w:bottom w:val="none" w:sz="0" w:space="0" w:color="auto"/>
        <w:right w:val="none" w:sz="0" w:space="0" w:color="auto"/>
      </w:divBdr>
    </w:div>
    <w:div w:id="1302927998">
      <w:bodyDiv w:val="1"/>
      <w:marLeft w:val="0"/>
      <w:marRight w:val="0"/>
      <w:marTop w:val="0"/>
      <w:marBottom w:val="0"/>
      <w:divBdr>
        <w:top w:val="none" w:sz="0" w:space="0" w:color="auto"/>
        <w:left w:val="none" w:sz="0" w:space="0" w:color="auto"/>
        <w:bottom w:val="none" w:sz="0" w:space="0" w:color="auto"/>
        <w:right w:val="none" w:sz="0" w:space="0" w:color="auto"/>
      </w:divBdr>
    </w:div>
    <w:div w:id="1376464442">
      <w:bodyDiv w:val="1"/>
      <w:marLeft w:val="0"/>
      <w:marRight w:val="0"/>
      <w:marTop w:val="0"/>
      <w:marBottom w:val="0"/>
      <w:divBdr>
        <w:top w:val="none" w:sz="0" w:space="0" w:color="auto"/>
        <w:left w:val="none" w:sz="0" w:space="0" w:color="auto"/>
        <w:bottom w:val="none" w:sz="0" w:space="0" w:color="auto"/>
        <w:right w:val="none" w:sz="0" w:space="0" w:color="auto"/>
      </w:divBdr>
    </w:div>
    <w:div w:id="1498763092">
      <w:bodyDiv w:val="1"/>
      <w:marLeft w:val="0"/>
      <w:marRight w:val="0"/>
      <w:marTop w:val="0"/>
      <w:marBottom w:val="0"/>
      <w:divBdr>
        <w:top w:val="none" w:sz="0" w:space="0" w:color="auto"/>
        <w:left w:val="none" w:sz="0" w:space="0" w:color="auto"/>
        <w:bottom w:val="none" w:sz="0" w:space="0" w:color="auto"/>
        <w:right w:val="none" w:sz="0" w:space="0" w:color="auto"/>
      </w:divBdr>
      <w:divsChild>
        <w:div w:id="759720022">
          <w:marLeft w:val="490"/>
          <w:marRight w:val="0"/>
          <w:marTop w:val="34"/>
          <w:marBottom w:val="0"/>
          <w:divBdr>
            <w:top w:val="none" w:sz="0" w:space="0" w:color="auto"/>
            <w:left w:val="none" w:sz="0" w:space="0" w:color="auto"/>
            <w:bottom w:val="none" w:sz="0" w:space="0" w:color="auto"/>
            <w:right w:val="none" w:sz="0" w:space="0" w:color="auto"/>
          </w:divBdr>
        </w:div>
      </w:divsChild>
    </w:div>
    <w:div w:id="1580748680">
      <w:bodyDiv w:val="1"/>
      <w:marLeft w:val="0"/>
      <w:marRight w:val="0"/>
      <w:marTop w:val="0"/>
      <w:marBottom w:val="0"/>
      <w:divBdr>
        <w:top w:val="none" w:sz="0" w:space="0" w:color="auto"/>
        <w:left w:val="none" w:sz="0" w:space="0" w:color="auto"/>
        <w:bottom w:val="none" w:sz="0" w:space="0" w:color="auto"/>
        <w:right w:val="none" w:sz="0" w:space="0" w:color="auto"/>
      </w:divBdr>
    </w:div>
    <w:div w:id="1692484943">
      <w:bodyDiv w:val="1"/>
      <w:marLeft w:val="0"/>
      <w:marRight w:val="0"/>
      <w:marTop w:val="0"/>
      <w:marBottom w:val="0"/>
      <w:divBdr>
        <w:top w:val="none" w:sz="0" w:space="0" w:color="auto"/>
        <w:left w:val="none" w:sz="0" w:space="0" w:color="auto"/>
        <w:bottom w:val="none" w:sz="0" w:space="0" w:color="auto"/>
        <w:right w:val="none" w:sz="0" w:space="0" w:color="auto"/>
      </w:divBdr>
    </w:div>
    <w:div w:id="1780761215">
      <w:bodyDiv w:val="1"/>
      <w:marLeft w:val="0"/>
      <w:marRight w:val="0"/>
      <w:marTop w:val="0"/>
      <w:marBottom w:val="0"/>
      <w:divBdr>
        <w:top w:val="none" w:sz="0" w:space="0" w:color="auto"/>
        <w:left w:val="none" w:sz="0" w:space="0" w:color="auto"/>
        <w:bottom w:val="none" w:sz="0" w:space="0" w:color="auto"/>
        <w:right w:val="none" w:sz="0" w:space="0" w:color="auto"/>
      </w:divBdr>
    </w:div>
    <w:div w:id="1871068823">
      <w:bodyDiv w:val="1"/>
      <w:marLeft w:val="0"/>
      <w:marRight w:val="0"/>
      <w:marTop w:val="0"/>
      <w:marBottom w:val="0"/>
      <w:divBdr>
        <w:top w:val="none" w:sz="0" w:space="0" w:color="auto"/>
        <w:left w:val="none" w:sz="0" w:space="0" w:color="auto"/>
        <w:bottom w:val="none" w:sz="0" w:space="0" w:color="auto"/>
        <w:right w:val="none" w:sz="0" w:space="0" w:color="auto"/>
      </w:divBdr>
    </w:div>
    <w:div w:id="1909922908">
      <w:bodyDiv w:val="1"/>
      <w:marLeft w:val="0"/>
      <w:marRight w:val="0"/>
      <w:marTop w:val="0"/>
      <w:marBottom w:val="0"/>
      <w:divBdr>
        <w:top w:val="none" w:sz="0" w:space="0" w:color="auto"/>
        <w:left w:val="none" w:sz="0" w:space="0" w:color="auto"/>
        <w:bottom w:val="none" w:sz="0" w:space="0" w:color="auto"/>
        <w:right w:val="none" w:sz="0" w:space="0" w:color="auto"/>
      </w:divBdr>
    </w:div>
    <w:div w:id="2078431063">
      <w:bodyDiv w:val="1"/>
      <w:marLeft w:val="0"/>
      <w:marRight w:val="0"/>
      <w:marTop w:val="0"/>
      <w:marBottom w:val="0"/>
      <w:divBdr>
        <w:top w:val="none" w:sz="0" w:space="0" w:color="auto"/>
        <w:left w:val="none" w:sz="0" w:space="0" w:color="auto"/>
        <w:bottom w:val="none" w:sz="0" w:space="0" w:color="auto"/>
        <w:right w:val="none" w:sz="0" w:space="0" w:color="auto"/>
      </w:divBdr>
    </w:div>
    <w:div w:id="2129004991">
      <w:bodyDiv w:val="1"/>
      <w:marLeft w:val="0"/>
      <w:marRight w:val="0"/>
      <w:marTop w:val="0"/>
      <w:marBottom w:val="0"/>
      <w:divBdr>
        <w:top w:val="none" w:sz="0" w:space="0" w:color="auto"/>
        <w:left w:val="none" w:sz="0" w:space="0" w:color="auto"/>
        <w:bottom w:val="none" w:sz="0" w:space="0" w:color="auto"/>
        <w:right w:val="none" w:sz="0" w:space="0" w:color="auto"/>
      </w:divBdr>
      <w:divsChild>
        <w:div w:id="356932394">
          <w:marLeft w:val="0"/>
          <w:marRight w:val="0"/>
          <w:marTop w:val="0"/>
          <w:marBottom w:val="0"/>
          <w:divBdr>
            <w:top w:val="none" w:sz="0" w:space="0" w:color="auto"/>
            <w:left w:val="none" w:sz="0" w:space="0" w:color="auto"/>
            <w:bottom w:val="none" w:sz="0" w:space="0" w:color="auto"/>
            <w:right w:val="none" w:sz="0" w:space="0" w:color="auto"/>
          </w:divBdr>
          <w:divsChild>
            <w:div w:id="13374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helvia.uco.es/xmlui/bitstream/handle/10396/6025/ceia3_17.pdf?sequence=1"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avicol.co/descargas2/Industriadelpolloparacarne.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nfo@fawe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cielo.org.ar/scielo.php?script=sci_arttext&amp;pid=S2314-369X2016000200001&amp;lng=es&amp;tlng=es" TargetMode="External"/><Relationship Id="rId5" Type="http://schemas.openxmlformats.org/officeDocument/2006/relationships/webSettings" Target="webSettings.xml"/><Relationship Id="rId15" Type="http://schemas.openxmlformats.org/officeDocument/2006/relationships/hyperlink" Target="http://www.fao.org/ag/ags/industrias-agroalimentarias/carne-y-leche/calidad-e-inocuidad-de-la-carne/calidad-de-la-carne/e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ea.minag.gob.pe/siea/?q=produccion-pecuaria-e-industria-avico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9A69A-5620-4CC4-8D3F-A943CB9C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8539</Words>
  <Characters>46968</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Abraham Ortiz Tenorio</dc:creator>
  <cp:keywords/>
  <dc:description/>
  <cp:lastModifiedBy>FREDDY ROMEL PEREZ AZAHUANCHE</cp:lastModifiedBy>
  <cp:revision>2</cp:revision>
  <cp:lastPrinted>2017-09-29T21:54:00Z</cp:lastPrinted>
  <dcterms:created xsi:type="dcterms:W3CDTF">2017-10-02T16:59:00Z</dcterms:created>
  <dcterms:modified xsi:type="dcterms:W3CDTF">2017-10-02T16:59:00Z</dcterms:modified>
</cp:coreProperties>
</file>